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C7" w:rsidRDefault="00D84DD6" w:rsidP="00D84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986DC7" w:rsidSect="004706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68BD" w:rsidRDefault="009468BD" w:rsidP="00D84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11196" cy="16291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56" cy="162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D84DD6" w:rsidRDefault="00986DC7" w:rsidP="00D84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Согласовано</w:t>
      </w:r>
    </w:p>
    <w:p w:rsidR="00986DC7" w:rsidRDefault="00986DC7" w:rsidP="00D84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 Управляющим советом </w:t>
      </w:r>
    </w:p>
    <w:p w:rsidR="00986DC7" w:rsidRDefault="00986DC7" w:rsidP="00D84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Протокол от «</w:t>
      </w:r>
      <w:r w:rsidRPr="007014EC">
        <w:rPr>
          <w:rFonts w:ascii="Arial" w:eastAsia="Times New Roman" w:hAnsi="Arial" w:cs="Arial"/>
          <w:sz w:val="24"/>
          <w:szCs w:val="24"/>
          <w:u w:val="single"/>
          <w:lang w:eastAsia="ru-RU"/>
        </w:rPr>
        <w:t>_</w:t>
      </w:r>
      <w:r w:rsidR="007014EC" w:rsidRPr="007014EC">
        <w:rPr>
          <w:rFonts w:ascii="Arial" w:eastAsia="Times New Roman" w:hAnsi="Arial" w:cs="Arial"/>
          <w:sz w:val="24"/>
          <w:szCs w:val="24"/>
          <w:u w:val="single"/>
          <w:lang w:eastAsia="ru-RU"/>
        </w:rPr>
        <w:t>25</w:t>
      </w:r>
      <w:r w:rsidRPr="007014EC">
        <w:rPr>
          <w:rFonts w:ascii="Arial" w:eastAsia="Times New Roman" w:hAnsi="Arial" w:cs="Arial"/>
          <w:sz w:val="24"/>
          <w:szCs w:val="24"/>
          <w:u w:val="single"/>
          <w:lang w:eastAsia="ru-RU"/>
        </w:rPr>
        <w:t>_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014EC">
        <w:rPr>
          <w:rFonts w:ascii="Arial" w:eastAsia="Times New Roman" w:hAnsi="Arial" w:cs="Arial"/>
          <w:sz w:val="24"/>
          <w:szCs w:val="24"/>
          <w:u w:val="single"/>
          <w:lang w:eastAsia="ru-RU"/>
        </w:rPr>
        <w:t>_</w:t>
      </w:r>
      <w:r w:rsidR="007014EC" w:rsidRPr="007014EC">
        <w:rPr>
          <w:rFonts w:ascii="Arial" w:eastAsia="Times New Roman" w:hAnsi="Arial" w:cs="Arial"/>
          <w:sz w:val="24"/>
          <w:szCs w:val="24"/>
          <w:u w:val="single"/>
          <w:lang w:eastAsia="ru-RU"/>
        </w:rPr>
        <w:t>08</w:t>
      </w:r>
      <w:r w:rsidRPr="007014EC">
        <w:rPr>
          <w:rFonts w:ascii="Arial" w:eastAsia="Times New Roman" w:hAnsi="Arial" w:cs="Arial"/>
          <w:sz w:val="24"/>
          <w:szCs w:val="24"/>
          <w:u w:val="single"/>
          <w:lang w:eastAsia="ru-RU"/>
        </w:rPr>
        <w:t>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2016 г</w:t>
      </w:r>
    </w:p>
    <w:p w:rsidR="00986DC7" w:rsidRDefault="00986DC7" w:rsidP="00D84D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№_</w:t>
      </w:r>
      <w:bookmarkStart w:id="0" w:name="_GoBack"/>
      <w:bookmarkEnd w:id="0"/>
      <w:r w:rsidR="007014EC" w:rsidRPr="007014EC">
        <w:rPr>
          <w:rFonts w:ascii="Arial" w:eastAsia="Times New Roman" w:hAnsi="Arial" w:cs="Arial"/>
          <w:sz w:val="24"/>
          <w:szCs w:val="24"/>
          <w:u w:val="single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986DC7" w:rsidRDefault="00986DC7" w:rsidP="00DC1B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986DC7" w:rsidSect="009468BD">
          <w:type w:val="continuous"/>
          <w:pgSz w:w="11906" w:h="16838"/>
          <w:pgMar w:top="709" w:right="850" w:bottom="1134" w:left="1276" w:header="708" w:footer="708" w:gutter="0"/>
          <w:cols w:num="2" w:space="708"/>
          <w:docGrid w:linePitch="360"/>
        </w:sectPr>
      </w:pPr>
    </w:p>
    <w:p w:rsidR="00986DC7" w:rsidRDefault="00986DC7" w:rsidP="00DC1B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DD6" w:rsidRPr="00D84DD6" w:rsidRDefault="00D84DD6" w:rsidP="00DC1B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D84DD6" w:rsidRPr="00986DC7" w:rsidRDefault="00D84DD6" w:rsidP="00DC1B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b/>
          <w:sz w:val="24"/>
          <w:szCs w:val="24"/>
          <w:lang w:eastAsia="ru-RU"/>
        </w:rPr>
        <w:t>об организации питания</w:t>
      </w:r>
      <w:r w:rsidR="00756C94" w:rsidRPr="00986DC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МКОУ «СОШ №6»</w:t>
      </w:r>
    </w:p>
    <w:p w:rsidR="00756C94" w:rsidRPr="00D84DD6" w:rsidRDefault="00756C94" w:rsidP="00DC1B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Настоящее положение разработано с целью формирования единых подходов к организации, контролю, повышению качества питания обучающихся  и бесплатного питания отдельных категорий учащихся в МКОУ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84DD6">
        <w:rPr>
          <w:rFonts w:ascii="Arial" w:eastAsia="Times New Roman" w:hAnsi="Arial" w:cs="Arial"/>
          <w:sz w:val="24"/>
          <w:szCs w:val="24"/>
          <w:lang w:eastAsia="ru-RU"/>
        </w:rPr>
        <w:t>СОШ No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6» г.о. Нальчик </w:t>
      </w:r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 (далее Учреждение).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1.2. Положение разработано в соответствии с действующей редакцией Федерального Закона РФ «О санитарно</w:t>
      </w:r>
      <w:r w:rsidRPr="00D84DD6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D84DD6">
        <w:rPr>
          <w:rFonts w:ascii="Arial" w:eastAsia="Times New Roman" w:hAnsi="Arial" w:cs="Arial"/>
          <w:sz w:val="24"/>
          <w:szCs w:val="24"/>
          <w:lang w:eastAsia="ru-RU"/>
        </w:rPr>
        <w:t>эпидемиологическом благополучии населения», Федеральным законом от 29.12.2012 г. No273</w:t>
      </w:r>
      <w:r w:rsidRPr="00D84DD6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D84DD6">
        <w:rPr>
          <w:rFonts w:ascii="Arial" w:eastAsia="Times New Roman" w:hAnsi="Arial" w:cs="Arial"/>
          <w:sz w:val="24"/>
          <w:szCs w:val="24"/>
          <w:lang w:eastAsia="ru-RU"/>
        </w:rPr>
        <w:t>ФЗ «Об образовании в Российской Федерации», иными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DD6">
        <w:rPr>
          <w:rFonts w:ascii="Arial" w:eastAsia="Times New Roman" w:hAnsi="Arial" w:cs="Arial"/>
          <w:sz w:val="24"/>
          <w:szCs w:val="24"/>
          <w:lang w:eastAsia="ru-RU"/>
        </w:rPr>
        <w:t>действующими нормативными актами Местной администрации г.о. Нальчик, регламентирующими организацию горячего питания и меры социальной поддержки школьников.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1.3. Учреждение вправе самостоятельно определять модель организации питания 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обучающихся в соответствии с п. 15 ст. 28 ФЗ «Об образовании в РФ» от 29.12.2012г. </w:t>
      </w:r>
      <w:r w:rsidR="00DC1B0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 273</w:t>
      </w:r>
      <w:r w:rsidRPr="00D84DD6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D84DD6">
        <w:rPr>
          <w:rFonts w:ascii="Arial" w:eastAsia="Times New Roman" w:hAnsi="Arial" w:cs="Arial"/>
          <w:sz w:val="24"/>
          <w:szCs w:val="24"/>
          <w:lang w:eastAsia="ru-RU"/>
        </w:rPr>
        <w:t>ФЗ.</w:t>
      </w:r>
      <w:r w:rsidR="00756C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питания </w:t>
      </w:r>
      <w:proofErr w:type="gramStart"/>
      <w:r w:rsidRPr="00D84DD6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 в Учреждении осуществляетс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я </w:t>
      </w:r>
      <w:r w:rsidRPr="00D84DD6">
        <w:rPr>
          <w:rFonts w:ascii="Arial" w:eastAsia="Times New Roman" w:hAnsi="Arial" w:cs="Arial"/>
          <w:sz w:val="24"/>
          <w:szCs w:val="24"/>
          <w:lang w:eastAsia="ru-RU"/>
        </w:rPr>
        <w:t>самостоятельно или Учреждение вправе по договору передать организацию питания сторонней организации общественного питания (индивидуальному предпринимателю). При организации питания учащихся между Учреждением и организацией общественного питания, индивидуальным предпринимателем заключается Договор о совместной деятельности по организации питания учащихся, который определяет обязательства сторон.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1.4. Организация питания обучающихся может осуществляться в форме приготовления блюд из продуктов и полуфабрикатной продукции, производства 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и реализации кулинарной продукции и (или) реализации готовой продукции, произведенной на организации общественного питания.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1.5.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2. Цели и задачи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2.1. Укрепление здоровья детей и подростков.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2.2. Повышение доступности и качества питания.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2.3. Создание благоприятных условий для организации рационального питания обучающихся с привлечением средств родителей.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2.4. Обеспечение санитарно</w:t>
      </w:r>
      <w:r w:rsidRPr="00D84DD6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D84DD6">
        <w:rPr>
          <w:rFonts w:ascii="Arial" w:eastAsia="Times New Roman" w:hAnsi="Arial" w:cs="Arial"/>
          <w:sz w:val="24"/>
          <w:szCs w:val="24"/>
          <w:lang w:eastAsia="ru-RU"/>
        </w:rPr>
        <w:t>гигиенической безопасности питания.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2.5. Развитие новых прогрессивных форм обслуживания и повышение культуры питания.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3. Организация питания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3.1. Организация питания обучающихся и формирование меню осуществляются </w:t>
      </w:r>
      <w:proofErr w:type="gramStart"/>
      <w:r w:rsidRPr="00D84DD6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84DD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соответствии</w:t>
      </w:r>
      <w:proofErr w:type="gramEnd"/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 с требованиями, установленными федеральными СанПиН.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3.2. Учреждение организовывает питание воспитанников и учащихся ежедневно при пяти (шести</w:t>
      </w:r>
      <w:proofErr w:type="gramStart"/>
      <w:r w:rsidRPr="00D84DD6">
        <w:rPr>
          <w:rFonts w:ascii="Arial" w:eastAsia="Times New Roman" w:hAnsi="Arial" w:cs="Arial"/>
          <w:sz w:val="24"/>
          <w:szCs w:val="24"/>
          <w:lang w:eastAsia="ru-RU"/>
        </w:rPr>
        <w:t>)д</w:t>
      </w:r>
      <w:proofErr w:type="gramEnd"/>
      <w:r w:rsidRPr="00D84DD6">
        <w:rPr>
          <w:rFonts w:ascii="Arial" w:eastAsia="Times New Roman" w:hAnsi="Arial" w:cs="Arial"/>
          <w:sz w:val="24"/>
          <w:szCs w:val="24"/>
          <w:lang w:eastAsia="ru-RU"/>
        </w:rPr>
        <w:t>невной учебной неделе в течение всего учебного дня.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3.3. В Учреждении в соответствии с установленными требованиями СанПиН должны быть созданы следующие условия для организации питания воспитанников и учащихся: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предусмотрены помещения для приема пищи, снабженные соответствующей мебелью; 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предусмотрены производственные помещения для хранения и приготовления пищи, оснащенные необходимым оборудованием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DD6">
        <w:rPr>
          <w:rFonts w:ascii="Arial" w:eastAsia="Times New Roman" w:hAnsi="Arial" w:cs="Arial"/>
          <w:sz w:val="24"/>
          <w:szCs w:val="24"/>
          <w:lang w:eastAsia="ru-RU"/>
        </w:rPr>
        <w:t>инвентарем;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разработан и утвержден порядок питания: режим работы столовой, буфета, время перемены для приема пищи, график отпуска питания, порядок оформления заявок (составление списков </w:t>
      </w:r>
      <w:proofErr w:type="gramEnd"/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детей, в том числе имеющих право на питание за счет бюджетных средств) и т.д.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3.4. В Учреждении предусматривается возможность организованного питания: 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основного бесплатного одн</w:t>
      </w:r>
      <w:proofErr w:type="gramStart"/>
      <w:r w:rsidRPr="00D84DD6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D84DD6">
        <w:rPr>
          <w:rFonts w:ascii="Arial" w:eastAsia="Times New Roman" w:hAnsi="Arial" w:cs="Arial"/>
          <w:sz w:val="24"/>
          <w:szCs w:val="24"/>
          <w:lang w:eastAsia="ru-RU"/>
        </w:rPr>
        <w:t>двух)разового для обучающихся: завтрак или завтрак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-обед;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бесплатного питания для отдельных категорий обучающихся: завтрак или завтрак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-обед, при длительном пребывании обучающихся в Учреждении (посещение групп продленного дня): 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обед или обед-полдник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DD6">
        <w:rPr>
          <w:rFonts w:ascii="Arial" w:eastAsia="Times New Roman" w:hAnsi="Arial" w:cs="Arial"/>
          <w:sz w:val="24"/>
          <w:szCs w:val="24"/>
          <w:lang w:eastAsia="ru-RU"/>
        </w:rPr>
        <w:t>дополнительного (промежуточного): реализация (свободная продажа) в соответствии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с нормативно-правовыми актами РФ готовых блюд, готовых к употреблению пищевых продуктов и кулинарных изделий в качестве буфетной продукции в достаточном ассортименте. </w:t>
      </w:r>
      <w:proofErr w:type="gramStart"/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«Ассортиментом основных продуктов питания, рекомендуемых для использования в питании детей и подростков в организованных коллективах (детские сады, образовательные учреждения общего и коррекционного типа,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детские дома и </w:t>
      </w:r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школы-интернаты, учреждения начального и среднего профессионального </w:t>
      </w:r>
      <w:proofErr w:type="gramEnd"/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образования» и методическими рекомендациями Федеральной службы по надзору в сфере защиты прав потребителей и благополучия человека «Рекомендуемый ассортимент пищевых продуктов для реализации в школьных буфетах», «Рекомендуемые среднесуточные наборы продуктов для питания детей 7-11 и 11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-18 лет».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Длительность промежутков между отдельными приемами пищи не должна превышать 3-5 часов.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3.5. Бесплатное питание </w:t>
      </w:r>
      <w:proofErr w:type="gramStart"/>
      <w:r w:rsidRPr="00D84DD6">
        <w:rPr>
          <w:rFonts w:ascii="Arial" w:eastAsia="Times New Roman" w:hAnsi="Arial" w:cs="Arial"/>
          <w:sz w:val="24"/>
          <w:szCs w:val="24"/>
          <w:lang w:eastAsia="ru-RU"/>
        </w:rPr>
        <w:t>-п</w:t>
      </w:r>
      <w:proofErr w:type="gramEnd"/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итание учащихся за счет дотируемых бюджетных 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средств (или из иных источников финансирования) в пределах выделяемых Учредителем средств.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3.6. В случае организации питания предприятием общественного питания или индивидуальным предпринимателем, они поставляет в столовую Учреждения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продовольственное сырьё и пищевые продукты, соответствующие требованиям нормативно-технической документации и с сопроводительными документами, подтверждающими их качество и безопасность.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3.7. Проверку качества пищи, соблюдение рецептур и технологических режимов осуществляет медицинский работник. Результаты проверки ежедневно заносятся в </w:t>
      </w:r>
      <w:proofErr w:type="spellStart"/>
      <w:r w:rsidRPr="00D84DD6">
        <w:rPr>
          <w:rFonts w:ascii="Arial" w:eastAsia="Times New Roman" w:hAnsi="Arial" w:cs="Arial"/>
          <w:sz w:val="24"/>
          <w:szCs w:val="24"/>
          <w:lang w:eastAsia="ru-RU"/>
        </w:rPr>
        <w:t>бракеражный</w:t>
      </w:r>
      <w:proofErr w:type="spellEnd"/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 журнал.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3.8. Питание обучающихся осуществляется на основании цикличным (двухнедельным или месячным) меню, утвержденного директором Учреждения. При составлении его рекомендуется пользоваться примерным меню, </w:t>
      </w:r>
      <w:r w:rsidRPr="00D84DD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разработанным на основании методических рекомендаций Федеральной службы по надзору в сфере защиты прав потребителей и благополучия.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3.9. В соответствии с цикличным меню составляется и утверждается директором Учреждения еженедельное меню, в котором указываются сведения об объёмах блюд и названия кулинарных изделий. В исключительных случаях допускается замена одних продуктов, блюд и кулинарных изделий на другие при условии их соответствия по пищевой ценности и в соответствии с таблицей замены пищевых продуктов, что должно подтверждаться необходимыми расчётами.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3.10. Питание в Учреждении осуществляется строго по заявкам. Питание для группы (класса) организуется на численность </w:t>
      </w:r>
      <w:proofErr w:type="gramStart"/>
      <w:r w:rsidRPr="00D84DD6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D84DD6">
        <w:rPr>
          <w:rFonts w:ascii="Arial" w:eastAsia="Times New Roman" w:hAnsi="Arial" w:cs="Arial"/>
          <w:sz w:val="24"/>
          <w:szCs w:val="24"/>
          <w:lang w:eastAsia="ru-RU"/>
        </w:rPr>
        <w:t>, заявляемую классным руководителем. В заявке указывается количество присутствующих учащихся на текущий день. При составлении заявки классный руководитель также учитывает численность обучающихся, родители (законные представители) которых</w:t>
      </w:r>
      <w:r w:rsidR="00210F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уведомили о предстоящем пропуске занятий. 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210FB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D84DD6">
        <w:rPr>
          <w:rFonts w:ascii="Arial" w:eastAsia="Times New Roman" w:hAnsi="Arial" w:cs="Arial"/>
          <w:sz w:val="24"/>
          <w:szCs w:val="24"/>
          <w:lang w:eastAsia="ru-RU"/>
        </w:rPr>
        <w:t>. Ежедневно в обеденном зале вывешивается меню на текущий день.</w:t>
      </w:r>
    </w:p>
    <w:p w:rsidR="00D84DD6" w:rsidRPr="00D84DD6" w:rsidRDefault="00210FB2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3.12</w:t>
      </w:r>
      <w:r w:rsidR="00D84DD6"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D84DD6" w:rsidRPr="00D84DD6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proofErr w:type="gramEnd"/>
      <w:r w:rsidR="00D84DD6"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 за организацию питания совместно с классными руководителями проводит работу по организации горячего питания среди учащихся всех классов.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210FB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84DD6">
        <w:rPr>
          <w:rFonts w:ascii="Arial" w:eastAsia="Times New Roman" w:hAnsi="Arial" w:cs="Arial"/>
          <w:sz w:val="24"/>
          <w:szCs w:val="24"/>
          <w:lang w:eastAsia="ru-RU"/>
        </w:rPr>
        <w:t>. В Учреждении установлен следующий режим предоставления питания учащимся: после 2, 3, 4 уроков</w:t>
      </w:r>
      <w:r w:rsidR="00210FB2">
        <w:rPr>
          <w:rFonts w:ascii="Arial" w:eastAsia="Times New Roman" w:hAnsi="Arial" w:cs="Arial"/>
          <w:sz w:val="24"/>
          <w:szCs w:val="24"/>
          <w:lang w:eastAsia="ru-RU"/>
        </w:rPr>
        <w:t xml:space="preserve"> первой смены, 2, 3 урока второй смены</w:t>
      </w:r>
      <w:r w:rsidRPr="00D84DD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210FB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84DD6">
        <w:rPr>
          <w:rFonts w:ascii="Arial" w:eastAsia="Times New Roman" w:hAnsi="Arial" w:cs="Arial"/>
          <w:sz w:val="24"/>
          <w:szCs w:val="24"/>
          <w:lang w:eastAsia="ru-RU"/>
        </w:rPr>
        <w:t>. Отпуск питания осуществляется по группам (классам) согласно графику.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210FB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84DD6">
        <w:rPr>
          <w:rFonts w:ascii="Arial" w:eastAsia="Times New Roman" w:hAnsi="Arial" w:cs="Arial"/>
          <w:sz w:val="24"/>
          <w:szCs w:val="24"/>
          <w:lang w:eastAsia="ru-RU"/>
        </w:rPr>
        <w:t>. Вход учащихся в столовую осуществляется организованно с классным руководителем или заменяющим его учителем-предметником. Нахождение сопровождающих лиц в столовой обязательно до конца приема пищи учащимися.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210FB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84DD6">
        <w:rPr>
          <w:rFonts w:ascii="Arial" w:eastAsia="Times New Roman" w:hAnsi="Arial" w:cs="Arial"/>
          <w:sz w:val="24"/>
          <w:szCs w:val="24"/>
          <w:lang w:eastAsia="ru-RU"/>
        </w:rPr>
        <w:t>. Передвижение в столовой разрешается только шагом.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210FB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. Организация питания учащихся продуктами сухого пайка без использования 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горячих блюд </w:t>
      </w:r>
      <w:proofErr w:type="gramStart"/>
      <w:r w:rsidRPr="00D84DD6">
        <w:rPr>
          <w:rFonts w:ascii="Arial" w:eastAsia="Times New Roman" w:hAnsi="Arial" w:cs="Arial"/>
          <w:sz w:val="24"/>
          <w:szCs w:val="24"/>
          <w:lang w:eastAsia="ru-RU"/>
        </w:rPr>
        <w:t>запрещена</w:t>
      </w:r>
      <w:proofErr w:type="gramEnd"/>
      <w:r w:rsidRPr="00D84DD6">
        <w:rPr>
          <w:rFonts w:ascii="Arial" w:eastAsia="Times New Roman" w:hAnsi="Arial" w:cs="Arial"/>
          <w:sz w:val="24"/>
          <w:szCs w:val="24"/>
          <w:lang w:eastAsia="ru-RU"/>
        </w:rPr>
        <w:t>, кроме случаев возникновения аварийных ситуаций на пищеблоке или проведения экскурсий в течение учебного дня.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210FB2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. Каждая последняя пятница месяца </w:t>
      </w:r>
      <w:proofErr w:type="gramStart"/>
      <w:r w:rsidRPr="00D84DD6">
        <w:rPr>
          <w:rFonts w:ascii="Arial" w:eastAsia="Times New Roman" w:hAnsi="Arial" w:cs="Arial"/>
          <w:sz w:val="24"/>
          <w:szCs w:val="24"/>
          <w:lang w:eastAsia="ru-RU"/>
        </w:rPr>
        <w:t>-с</w:t>
      </w:r>
      <w:proofErr w:type="gramEnd"/>
      <w:r w:rsidRPr="00D84DD6">
        <w:rPr>
          <w:rFonts w:ascii="Arial" w:eastAsia="Times New Roman" w:hAnsi="Arial" w:cs="Arial"/>
          <w:sz w:val="24"/>
          <w:szCs w:val="24"/>
          <w:lang w:eastAsia="ru-RU"/>
        </w:rPr>
        <w:t>анитарный день в столовой.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4. Порядок организации питания, предоставляемого на льготной основе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4.1. Питание на льготной (бесплатной) основе предоставляется на основании действующих нормативных актов Мест</w:t>
      </w:r>
      <w:r w:rsidR="00210FB2">
        <w:rPr>
          <w:rFonts w:ascii="Arial" w:eastAsia="Times New Roman" w:hAnsi="Arial" w:cs="Arial"/>
          <w:sz w:val="24"/>
          <w:szCs w:val="24"/>
          <w:lang w:eastAsia="ru-RU"/>
        </w:rPr>
        <w:t xml:space="preserve">ной администрации г.о. Нальчик, </w:t>
      </w:r>
      <w:r w:rsidRPr="00D84DD6">
        <w:rPr>
          <w:rFonts w:ascii="Arial" w:eastAsia="Times New Roman" w:hAnsi="Arial" w:cs="Arial"/>
          <w:sz w:val="24"/>
          <w:szCs w:val="24"/>
          <w:lang w:eastAsia="ru-RU"/>
        </w:rPr>
        <w:t>регламентирующие организацию горячего питания и меры социальной поддержки школьников.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4.2. Социальные педагог Учреждения составляет список и ведет учет детей из малоимущих семей и детей, находящихся в иной трудной жизненной ситуации, получающих льготное питание.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4.3. Питание на льготной основе предоставляется на указанный в заявлении период, но не более чем</w:t>
      </w:r>
      <w:r w:rsidR="00DC1B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DD6">
        <w:rPr>
          <w:rFonts w:ascii="Arial" w:eastAsia="Times New Roman" w:hAnsi="Arial" w:cs="Arial"/>
          <w:sz w:val="24"/>
          <w:szCs w:val="24"/>
          <w:lang w:eastAsia="ru-RU"/>
        </w:rPr>
        <w:t>до конца текущего учебного года.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4.4. Для осуществления учета учащихся, получающих питание на льготной основе, и контроля над целевым р</w:t>
      </w:r>
      <w:r w:rsidR="00DC1B06">
        <w:rPr>
          <w:rFonts w:ascii="Arial" w:eastAsia="Times New Roman" w:hAnsi="Arial" w:cs="Arial"/>
          <w:sz w:val="24"/>
          <w:szCs w:val="24"/>
          <w:lang w:eastAsia="ru-RU"/>
        </w:rPr>
        <w:t xml:space="preserve">асходованием бюджетных средств, </w:t>
      </w:r>
      <w:r w:rsidRPr="00D84DD6">
        <w:rPr>
          <w:rFonts w:ascii="Arial" w:eastAsia="Times New Roman" w:hAnsi="Arial" w:cs="Arial"/>
          <w:sz w:val="24"/>
          <w:szCs w:val="24"/>
          <w:lang w:eastAsia="ru-RU"/>
        </w:rPr>
        <w:t>выделяемых на питание учащихся, отпуск обедов, оплачиваемых из бюджетных средств, ведется табель учета.</w:t>
      </w:r>
    </w:p>
    <w:p w:rsidR="00D84DD6" w:rsidRPr="00D84DD6" w:rsidRDefault="00986DC7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4.5</w:t>
      </w:r>
      <w:r w:rsidR="00D84DD6"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 питания учащихся на льготной основе осуществляется социальным педагогом и ответственным за организацию льготного питания.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5. Участники процесса по организации питания </w:t>
      </w:r>
      <w:proofErr w:type="gramStart"/>
      <w:r w:rsidRPr="00D84DD6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5.1. Участниками процесса по организации питания учащихся являются: директор Учреждения, ответственные за организацию питания в Учреждении, назначенные приказом директора, классные руководители, зав. Производством и </w:t>
      </w:r>
      <w:r w:rsidRPr="00D84DD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персонал столовой, медицинские работники и родители (законные представи</w:t>
      </w:r>
      <w:r w:rsidR="00DC1B06">
        <w:rPr>
          <w:rFonts w:ascii="Arial" w:eastAsia="Times New Roman" w:hAnsi="Arial" w:cs="Arial"/>
          <w:sz w:val="24"/>
          <w:szCs w:val="24"/>
          <w:lang w:eastAsia="ru-RU"/>
        </w:rPr>
        <w:t xml:space="preserve">тели) </w:t>
      </w:r>
      <w:r w:rsidRPr="00D84DD6">
        <w:rPr>
          <w:rFonts w:ascii="Arial" w:eastAsia="Times New Roman" w:hAnsi="Arial" w:cs="Arial"/>
          <w:sz w:val="24"/>
          <w:szCs w:val="24"/>
          <w:lang w:eastAsia="ru-RU"/>
        </w:rPr>
        <w:t>обучающихся.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5.2. Ответственность за организацию питания возлагается на Учреждение в лице директора. Директор обеспечивает соблюдение действующего законодательства РФ в сфере организации питания обучающихся, в том числе: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осуществляет организацию питания воспитанников и учащихся;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утверждает график питания обучающихся;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утверждает меню;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обеспечивает помещение для приёма пищи, оснащённое необходимым набором и количеством мебели</w:t>
      </w:r>
      <w:r w:rsidR="00DC1B0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назначает ответственных работников из числа сотрудников, осуществляющих контроль организации питания в Учреждении;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издаёт приказ о режиме питания в Учреждении в соответствии с СанПиН;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утверждает списочный состав </w:t>
      </w:r>
      <w:proofErr w:type="gramStart"/>
      <w:r w:rsidRPr="00D84DD6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D84DD6">
        <w:rPr>
          <w:rFonts w:ascii="Arial" w:eastAsia="Times New Roman" w:hAnsi="Arial" w:cs="Arial"/>
          <w:sz w:val="24"/>
          <w:szCs w:val="24"/>
          <w:lang w:eastAsia="ru-RU"/>
        </w:rPr>
        <w:t>, имеющих право на получение бесплатного</w:t>
      </w:r>
      <w:r w:rsidR="00DC1B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DD6">
        <w:rPr>
          <w:rFonts w:ascii="Arial" w:eastAsia="Times New Roman" w:hAnsi="Arial" w:cs="Arial"/>
          <w:sz w:val="24"/>
          <w:szCs w:val="24"/>
          <w:lang w:eastAsia="ru-RU"/>
        </w:rPr>
        <w:t>питания в соответствии с установленными решением Учредителем категориями на каждый год;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информирует родителей (законных представителей) о количестве выделенных средств из бюджета на организацию бесплатного питания детей;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обеспечивает рассмотрение вопросов организации питания обучающихся на заседаниях Управляющего совета;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утверждает приказом список </w:t>
      </w:r>
      <w:proofErr w:type="gramStart"/>
      <w:r w:rsidRPr="00D84DD6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D84DD6">
        <w:rPr>
          <w:rFonts w:ascii="Arial" w:eastAsia="Times New Roman" w:hAnsi="Arial" w:cs="Arial"/>
          <w:sz w:val="24"/>
          <w:szCs w:val="24"/>
          <w:lang w:eastAsia="ru-RU"/>
        </w:rPr>
        <w:t>, посещающих ГПД, и решение Управляющего совета о стоимости горячего питания для данной категории;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заключает от имени Учреждения договоры на поставку продуктов питания, а также по решению Управляющего совета и согласованию с Учредителем договор на организацию питания с юридическими и (или) физическими лицами, имеющими право на эти виды деятельности согласно законодательству РФ.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5.3. В Учреждении приказом директора назначаются ответственные за питание в школе, которые: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формируют для утверждения сводные списки </w:t>
      </w:r>
      <w:proofErr w:type="gramStart"/>
      <w:r w:rsidRPr="00D84DD6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питания</w:t>
      </w:r>
      <w:r w:rsidR="00DC1B0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координируют и контролируют деятельность воспитателей</w:t>
      </w:r>
      <w:r w:rsidR="00DC1B06">
        <w:rPr>
          <w:rFonts w:ascii="Arial" w:eastAsia="Times New Roman" w:hAnsi="Arial" w:cs="Arial"/>
          <w:sz w:val="24"/>
          <w:szCs w:val="24"/>
          <w:lang w:eastAsia="ru-RU"/>
        </w:rPr>
        <w:t xml:space="preserve">, классных </w:t>
      </w:r>
      <w:r w:rsidRPr="00D84DD6">
        <w:rPr>
          <w:rFonts w:ascii="Arial" w:eastAsia="Times New Roman" w:hAnsi="Arial" w:cs="Arial"/>
          <w:sz w:val="24"/>
          <w:szCs w:val="24"/>
          <w:lang w:eastAsia="ru-RU"/>
        </w:rPr>
        <w:t>руководителей, работников пищеблока, поставщиков продуктов питания и организаций, предоставляющих питание в Учреждение;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координируют и контролируют организацию питания, обеспечивают учет фактической посещаемости воспитанников и учащихся, в том числе </w:t>
      </w:r>
      <w:proofErr w:type="gramStart"/>
      <w:r w:rsidRPr="00D84DD6">
        <w:rPr>
          <w:rFonts w:ascii="Arial" w:eastAsia="Times New Roman" w:hAnsi="Arial" w:cs="Arial"/>
          <w:sz w:val="24"/>
          <w:szCs w:val="24"/>
          <w:lang w:eastAsia="ru-RU"/>
        </w:rPr>
        <w:t>получающими</w:t>
      </w:r>
      <w:proofErr w:type="gramEnd"/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 льготное питание за счет бюджетных средств, столовой, охват всех обучающихся питанием, учета количества фактически отпущенных бесплатных завтраков и обедов;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координирует и контролирует организацию питания </w:t>
      </w:r>
      <w:proofErr w:type="gramStart"/>
      <w:r w:rsidRPr="00D84DD6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D84DD6">
        <w:rPr>
          <w:rFonts w:ascii="Arial" w:eastAsia="Times New Roman" w:hAnsi="Arial" w:cs="Arial"/>
          <w:sz w:val="24"/>
          <w:szCs w:val="24"/>
          <w:lang w:eastAsia="ru-RU"/>
        </w:rPr>
        <w:t>, посещающих ГПД;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контролируют совместно с медицинским работником санитарное состояние пищеблока и обеденного зала;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координируют работу в Учреждении по формированию культуры питания и осуществляют мониторинг удовлетворенности качеством школьного питания;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вносят предложения по улучшению организации питания.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5.4. </w:t>
      </w:r>
      <w:r w:rsidR="00DC1B06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84DD6">
        <w:rPr>
          <w:rFonts w:ascii="Arial" w:eastAsia="Times New Roman" w:hAnsi="Arial" w:cs="Arial"/>
          <w:sz w:val="24"/>
          <w:szCs w:val="24"/>
          <w:lang w:eastAsia="ru-RU"/>
        </w:rPr>
        <w:t>лассные руководители: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ежедневно представляют в пищеблок заявку для организации</w:t>
      </w:r>
      <w:r w:rsidR="00DC1B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питания на фактическое количество </w:t>
      </w:r>
      <w:proofErr w:type="gramStart"/>
      <w:r w:rsidRPr="00D84DD6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D84DD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ежедневно не позднее, чем за 1 час до предоставления питания, уточняют представленную накануне заявку;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осуществляют мониторинг организации питания </w:t>
      </w:r>
      <w:proofErr w:type="gramStart"/>
      <w:r w:rsidRPr="00D84DD6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D84DD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предусматривают в планах воспитательной работы мероприятия, направленные на формирование здорового образа жизни обучающихся, потребности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в сбалансированном и рациональном питании, систематически выносят на обсуждение в ходе родительских собраний вопросы полноценного питания обучающихся</w:t>
      </w:r>
      <w:r w:rsidR="00DC1B0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вносят на обсуждение на заседаниях Управляющего совета, совещания при директоре Учреждения предложения по улучшению питания.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5.5. Права и обязанности зав. производства и персонала пищеблока регламентированы в должностных инструкциях.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5.6. Медицинский работник осуществляе</w:t>
      </w:r>
      <w:r w:rsidR="00DC1B06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r w:rsidRPr="00D84DD6">
        <w:rPr>
          <w:rFonts w:ascii="Arial" w:eastAsia="Times New Roman" w:hAnsi="Arial" w:cs="Arial"/>
          <w:sz w:val="24"/>
          <w:szCs w:val="24"/>
          <w:lang w:eastAsia="ru-RU"/>
        </w:rPr>
        <w:t>проверку качества пищи, соблюдение рецептур и технологических режимов.</w:t>
      </w:r>
    </w:p>
    <w:p w:rsidR="00D84DD6" w:rsidRPr="00D84DD6" w:rsidRDefault="00D84DD6" w:rsidP="00986DC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5.7. Родители (законные представители) </w:t>
      </w:r>
      <w:proofErr w:type="gramStart"/>
      <w:r w:rsidRPr="00D84DD6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D84DD6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DC1B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DD6">
        <w:rPr>
          <w:rFonts w:ascii="Arial" w:eastAsia="Times New Roman" w:hAnsi="Arial" w:cs="Arial"/>
          <w:sz w:val="24"/>
          <w:szCs w:val="24"/>
          <w:lang w:eastAsia="ru-RU"/>
        </w:rPr>
        <w:t>уведомляют классного руководителя о болезни ребенка или его временном отсутствии для снятия его с питания на период его фактического отсутствия;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обеспечивают по договору своевременную и полную оплату питания своих детей: 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воспитанников и учащихся, посещающих ГПД;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осуществляют общественный </w:t>
      </w:r>
      <w:proofErr w:type="gramStart"/>
      <w:r w:rsidRPr="00D84DD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84DD6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организацией питания в Учреждении;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вносят на обсуждение на заседаниях Управляющего совета, родительских собраний предложения по улучшению питания</w:t>
      </w:r>
    </w:p>
    <w:p w:rsidR="00D84DD6" w:rsidRPr="00D84DD6" w:rsidRDefault="00D84DD6" w:rsidP="00DC1B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DD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706D4" w:rsidRDefault="004706D4" w:rsidP="00DC1B06">
      <w:pPr>
        <w:jc w:val="both"/>
      </w:pPr>
    </w:p>
    <w:sectPr w:rsidR="004706D4" w:rsidSect="00986D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DD6"/>
    <w:rsid w:val="0012339E"/>
    <w:rsid w:val="00210FB2"/>
    <w:rsid w:val="002747BE"/>
    <w:rsid w:val="004706D4"/>
    <w:rsid w:val="007014EC"/>
    <w:rsid w:val="007245DA"/>
    <w:rsid w:val="00756C94"/>
    <w:rsid w:val="009468BD"/>
    <w:rsid w:val="00986DC7"/>
    <w:rsid w:val="00D84DD6"/>
    <w:rsid w:val="00DC1B06"/>
    <w:rsid w:val="00E1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2017-03-25T12:49:00Z</cp:lastPrinted>
  <dcterms:created xsi:type="dcterms:W3CDTF">2017-03-25T11:59:00Z</dcterms:created>
  <dcterms:modified xsi:type="dcterms:W3CDTF">2017-03-29T10:41:00Z</dcterms:modified>
</cp:coreProperties>
</file>