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ED" w:rsidRDefault="005342ED" w:rsidP="00B434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2ED">
        <w:rPr>
          <w:rFonts w:ascii="Times New Roman" w:hAnsi="Times New Roman" w:cs="Times New Roman"/>
          <w:sz w:val="24"/>
          <w:szCs w:val="24"/>
        </w:rPr>
        <w:t xml:space="preserve">АННОТАЦИЯ </w:t>
      </w:r>
      <w:r w:rsidR="00B71FC2">
        <w:rPr>
          <w:rFonts w:ascii="Times New Roman" w:hAnsi="Times New Roman" w:cs="Times New Roman"/>
          <w:sz w:val="24"/>
          <w:szCs w:val="24"/>
        </w:rPr>
        <w:t xml:space="preserve"> </w:t>
      </w:r>
      <w:r w:rsidRPr="005342ED">
        <w:rPr>
          <w:rFonts w:ascii="Times New Roman" w:hAnsi="Times New Roman" w:cs="Times New Roman"/>
          <w:sz w:val="24"/>
          <w:szCs w:val="24"/>
        </w:rPr>
        <w:t>К РАБОЧЕЙ ПРОГРАММЕ</w:t>
      </w:r>
    </w:p>
    <w:p w:rsidR="00E83FB4" w:rsidRDefault="005342ED" w:rsidP="00B434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2ED">
        <w:rPr>
          <w:rFonts w:ascii="Times New Roman" w:hAnsi="Times New Roman" w:cs="Times New Roman"/>
          <w:sz w:val="24"/>
          <w:szCs w:val="24"/>
        </w:rPr>
        <w:t xml:space="preserve">по </w:t>
      </w:r>
      <w:r w:rsidR="00633AE5">
        <w:rPr>
          <w:rFonts w:ascii="Times New Roman" w:hAnsi="Times New Roman" w:cs="Times New Roman"/>
          <w:sz w:val="24"/>
          <w:szCs w:val="24"/>
        </w:rPr>
        <w:t>черчению</w:t>
      </w:r>
      <w:r w:rsidRPr="005342ED">
        <w:rPr>
          <w:rFonts w:ascii="Times New Roman" w:hAnsi="Times New Roman" w:cs="Times New Roman"/>
          <w:sz w:val="24"/>
          <w:szCs w:val="24"/>
        </w:rPr>
        <w:t xml:space="preserve"> </w:t>
      </w:r>
      <w:r w:rsidR="00351E26">
        <w:rPr>
          <w:rFonts w:ascii="Times New Roman" w:hAnsi="Times New Roman" w:cs="Times New Roman"/>
          <w:sz w:val="24"/>
          <w:szCs w:val="24"/>
        </w:rPr>
        <w:t xml:space="preserve">8 класс </w:t>
      </w:r>
      <w:bookmarkStart w:id="0" w:name="_GoBack"/>
      <w:bookmarkEnd w:id="0"/>
      <w:r w:rsidRPr="005342ED">
        <w:rPr>
          <w:rFonts w:ascii="Times New Roman" w:hAnsi="Times New Roman" w:cs="Times New Roman"/>
          <w:sz w:val="24"/>
          <w:szCs w:val="24"/>
        </w:rPr>
        <w:t>на 2019/2020 учебный год</w:t>
      </w:r>
    </w:p>
    <w:p w:rsidR="002B5EBE" w:rsidRDefault="00011B08" w:rsidP="00B4345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Pr="009D3E3C">
        <w:rPr>
          <w:rFonts w:ascii="Times New Roman" w:hAnsi="Times New Roman" w:cs="Times New Roman"/>
          <w:sz w:val="26"/>
          <w:szCs w:val="26"/>
        </w:rPr>
        <w:t xml:space="preserve">абочая программа раздела  «Черчение» для 8 класса II уровня обучения средней общеобразовательной школы составлена в соответствии с требованиями Федерального закона от 29.12.2012 г № 273-ФЗ «Об образовании в Российской Федерации», </w:t>
      </w:r>
      <w:r w:rsidR="00633AE5">
        <w:rPr>
          <w:rFonts w:ascii="Times New Roman" w:hAnsi="Times New Roman" w:cs="Times New Roman"/>
          <w:sz w:val="26"/>
          <w:szCs w:val="26"/>
        </w:rPr>
        <w:t xml:space="preserve"> </w:t>
      </w:r>
      <w:r w:rsidRPr="009D3E3C">
        <w:rPr>
          <w:rFonts w:ascii="Times New Roman" w:hAnsi="Times New Roman" w:cs="Times New Roman"/>
          <w:sz w:val="26"/>
          <w:szCs w:val="26"/>
        </w:rPr>
        <w:t>примерной программы (основного) общего образования и программы общеобразовательных учреждений «Черчение», авторы  А.Д.Ботвинников, И.С.Вышнепольский, М.М.Селиверстов в соответствии с целями ФГОС ООО</w:t>
      </w:r>
      <w:r w:rsidR="00633AE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A1E48" w:rsidRDefault="00EA1E48" w:rsidP="00B43456">
      <w:pPr>
        <w:ind w:firstLine="708"/>
        <w:jc w:val="both"/>
        <w:rPr>
          <w:sz w:val="26"/>
          <w:szCs w:val="26"/>
        </w:rPr>
      </w:pPr>
      <w:r w:rsidRPr="00B43456">
        <w:rPr>
          <w:rFonts w:ascii="Times New Roman" w:hAnsi="Times New Roman" w:cs="Times New Roman"/>
          <w:sz w:val="26"/>
          <w:szCs w:val="26"/>
        </w:rPr>
        <w:t>Программа реализуеся на основе</w:t>
      </w:r>
      <w:r w:rsidR="002B5EBE">
        <w:rPr>
          <w:rFonts w:ascii="Times New Roman" w:hAnsi="Times New Roman" w:cs="Times New Roman"/>
          <w:sz w:val="26"/>
          <w:szCs w:val="26"/>
        </w:rPr>
        <w:t xml:space="preserve"> использования</w:t>
      </w:r>
      <w:r w:rsidRPr="00B43456">
        <w:rPr>
          <w:rFonts w:ascii="Times New Roman" w:hAnsi="Times New Roman" w:cs="Times New Roman"/>
          <w:sz w:val="26"/>
          <w:szCs w:val="26"/>
        </w:rPr>
        <w:t xml:space="preserve"> учебник</w:t>
      </w:r>
      <w:r w:rsidR="002B5EBE">
        <w:rPr>
          <w:rFonts w:ascii="Times New Roman" w:hAnsi="Times New Roman" w:cs="Times New Roman"/>
          <w:sz w:val="26"/>
          <w:szCs w:val="26"/>
        </w:rPr>
        <w:t>а</w:t>
      </w:r>
      <w:r w:rsidRPr="00B43456">
        <w:rPr>
          <w:rFonts w:ascii="Times New Roman" w:hAnsi="Times New Roman" w:cs="Times New Roman"/>
          <w:sz w:val="26"/>
          <w:szCs w:val="26"/>
        </w:rPr>
        <w:t>:</w:t>
      </w:r>
    </w:p>
    <w:p w:rsidR="00EA1E48" w:rsidRDefault="00011B08" w:rsidP="002B5EBE">
      <w:pPr>
        <w:jc w:val="both"/>
        <w:rPr>
          <w:rFonts w:ascii="Times New Roman" w:hAnsi="Times New Roman" w:cs="Times New Roman"/>
          <w:sz w:val="26"/>
          <w:szCs w:val="26"/>
        </w:rPr>
      </w:pPr>
      <w:r w:rsidRPr="009D3E3C">
        <w:rPr>
          <w:rFonts w:ascii="Times New Roman" w:hAnsi="Times New Roman" w:cs="Times New Roman"/>
          <w:sz w:val="26"/>
          <w:szCs w:val="26"/>
        </w:rPr>
        <w:t>А.Д.Ботвинников, И.С.Вышнепольский, М.М.Селиверстов</w:t>
      </w:r>
      <w:r w:rsidR="00633AE5">
        <w:rPr>
          <w:rFonts w:ascii="Times New Roman" w:hAnsi="Times New Roman" w:cs="Times New Roman"/>
          <w:sz w:val="26"/>
          <w:szCs w:val="26"/>
        </w:rPr>
        <w:t xml:space="preserve"> «Черчение»,</w:t>
      </w:r>
      <w:r w:rsidR="002B5EBE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 </w:t>
      </w:r>
      <w:r w:rsidR="00B71FC2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 </w:t>
      </w:r>
      <w:r w:rsidR="00633AE5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Дрофа</w:t>
      </w:r>
      <w:r w:rsidR="00B71FC2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,</w:t>
      </w:r>
      <w:r w:rsidR="00633AE5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 2019</w:t>
      </w:r>
      <w:r w:rsidR="00B71FC2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 г -</w:t>
      </w:r>
      <w:r w:rsidR="00EA1E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 учебник для</w:t>
      </w:r>
      <w:r w:rsidR="002B5EBE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 общеобразовательных учреждений</w:t>
      </w:r>
      <w:r w:rsidR="00EA1E48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. Рекомендовано </w:t>
      </w:r>
      <w:r w:rsidR="00B71FC2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Министерством просвещения РФ</w:t>
      </w:r>
      <w:r w:rsidR="00633AE5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 xml:space="preserve"> </w:t>
      </w:r>
      <w:r w:rsidR="00B43456"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  <w:t>(приказ от 28.12.2018 г № 345)</w:t>
      </w:r>
    </w:p>
    <w:p w:rsidR="005342ED" w:rsidRDefault="00B71FC2" w:rsidP="002B5E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на 2019/2020 учебный год на изучение учебного предмета «</w:t>
      </w:r>
      <w:r w:rsidR="00633AE5">
        <w:rPr>
          <w:rFonts w:ascii="Times New Roman" w:hAnsi="Times New Roman" w:cs="Times New Roman"/>
          <w:sz w:val="24"/>
          <w:szCs w:val="24"/>
        </w:rPr>
        <w:t>Черчение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425">
        <w:rPr>
          <w:rFonts w:ascii="Times New Roman" w:hAnsi="Times New Roman" w:cs="Times New Roman"/>
          <w:sz w:val="24"/>
          <w:szCs w:val="24"/>
        </w:rPr>
        <w:t xml:space="preserve"> предусмо</w:t>
      </w:r>
      <w:r>
        <w:rPr>
          <w:rFonts w:ascii="Times New Roman" w:hAnsi="Times New Roman" w:cs="Times New Roman"/>
          <w:sz w:val="24"/>
          <w:szCs w:val="24"/>
        </w:rPr>
        <w:t>трено</w:t>
      </w:r>
      <w:r w:rsidR="00B83425">
        <w:rPr>
          <w:rFonts w:ascii="Times New Roman" w:hAnsi="Times New Roman" w:cs="Times New Roman"/>
          <w:sz w:val="24"/>
          <w:szCs w:val="24"/>
        </w:rPr>
        <w:t xml:space="preserve"> </w:t>
      </w:r>
      <w:r w:rsidR="00633AE5">
        <w:rPr>
          <w:rFonts w:ascii="Times New Roman" w:hAnsi="Times New Roman" w:cs="Times New Roman"/>
          <w:sz w:val="24"/>
          <w:szCs w:val="24"/>
        </w:rPr>
        <w:t>34 часа в год, по 1 часу</w:t>
      </w:r>
      <w:r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B71FC2" w:rsidRDefault="00B71FC2" w:rsidP="002B5E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</w:t>
      </w:r>
      <w:r w:rsidR="00B43456">
        <w:rPr>
          <w:rFonts w:ascii="Times New Roman" w:hAnsi="Times New Roman" w:cs="Times New Roman"/>
          <w:sz w:val="24"/>
          <w:szCs w:val="24"/>
        </w:rPr>
        <w:t xml:space="preserve"> требования к уровню подготовки учащихся по предмету, содержание учебного предмета; тематическое планирование с указанием количества часов, отводимых на освоение каждой темы.</w:t>
      </w:r>
    </w:p>
    <w:p w:rsidR="00B43456" w:rsidRPr="005342ED" w:rsidRDefault="00B43456" w:rsidP="002B5E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рабочего предмета</w:t>
      </w:r>
      <w:r w:rsidR="002B5EB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Технология» в основной школе обеспечивает достижение личностных, метапредметных и предметных результатов.</w:t>
      </w:r>
    </w:p>
    <w:sectPr w:rsidR="00B43456" w:rsidRPr="0053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ED"/>
    <w:rsid w:val="00011B08"/>
    <w:rsid w:val="002B5EBE"/>
    <w:rsid w:val="00351E26"/>
    <w:rsid w:val="005342ED"/>
    <w:rsid w:val="00633AE5"/>
    <w:rsid w:val="00AF412E"/>
    <w:rsid w:val="00B43456"/>
    <w:rsid w:val="00B71FC2"/>
    <w:rsid w:val="00B83425"/>
    <w:rsid w:val="00C2426B"/>
    <w:rsid w:val="00E83FB4"/>
    <w:rsid w:val="00EA1E48"/>
    <w:rsid w:val="00F3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2019-11-11T09:58:00Z</dcterms:created>
  <dcterms:modified xsi:type="dcterms:W3CDTF">2019-11-11T12:09:00Z</dcterms:modified>
</cp:coreProperties>
</file>