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43" w:rsidRPr="00170257" w:rsidRDefault="00A53743" w:rsidP="00870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5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53743" w:rsidRDefault="00A53743" w:rsidP="00870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257">
        <w:rPr>
          <w:rFonts w:ascii="Times New Roman" w:hAnsi="Times New Roman" w:cs="Times New Roman"/>
          <w:b/>
          <w:sz w:val="24"/>
          <w:szCs w:val="24"/>
        </w:rPr>
        <w:t>по изобразительному искусству на 2019/2020 учебный год</w:t>
      </w:r>
    </w:p>
    <w:p w:rsidR="00A53743" w:rsidRDefault="00A53743" w:rsidP="00870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743" w:rsidRDefault="00A53743" w:rsidP="00870E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для 6 класса составлена в соответствии с требованиями Федерального государственного образовательного стандарта основного общего образования (приказом Минобразования России от 17.12.2010 № 1897, с изменениями от 29.12.2014 г., от 31.12.2015 г. №1577) и на основе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1/15) в редакции протокола № 3/15 от 28.10.2015.</w:t>
      </w:r>
      <w:proofErr w:type="gramEnd"/>
    </w:p>
    <w:p w:rsidR="00A53743" w:rsidRDefault="00A53743" w:rsidP="00870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основе использования учебника:</w:t>
      </w:r>
    </w:p>
    <w:p w:rsidR="00A53743" w:rsidRPr="00A53743" w:rsidRDefault="00A53743" w:rsidP="00870E8D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3465">
        <w:rPr>
          <w:rFonts w:ascii="Times New Roman" w:eastAsia="Times New Roman" w:hAnsi="Times New Roman"/>
          <w:sz w:val="24"/>
          <w:szCs w:val="24"/>
        </w:rPr>
        <w:t>Неменская</w:t>
      </w:r>
      <w:proofErr w:type="spellEnd"/>
      <w:r w:rsidRPr="00553465">
        <w:rPr>
          <w:rFonts w:ascii="Times New Roman" w:eastAsia="Times New Roman" w:hAnsi="Times New Roman"/>
          <w:sz w:val="24"/>
          <w:szCs w:val="24"/>
        </w:rPr>
        <w:t xml:space="preserve"> Л.А. Изобразительное искусство. Искусство в жизни человека, 6 класс: учеб</w:t>
      </w:r>
      <w:proofErr w:type="gramStart"/>
      <w:r w:rsidRPr="0055346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5346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53465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553465">
        <w:rPr>
          <w:rFonts w:ascii="Times New Roman" w:eastAsia="Times New Roman" w:hAnsi="Times New Roman"/>
          <w:sz w:val="24"/>
          <w:szCs w:val="24"/>
        </w:rPr>
        <w:t xml:space="preserve">ля </w:t>
      </w:r>
      <w:proofErr w:type="spellStart"/>
      <w:r w:rsidRPr="00553465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Pr="00553465">
        <w:rPr>
          <w:rFonts w:ascii="Times New Roman" w:eastAsia="Times New Roman" w:hAnsi="Times New Roman"/>
          <w:sz w:val="24"/>
          <w:szCs w:val="24"/>
        </w:rPr>
        <w:t xml:space="preserve">. организаций/ Л.А. </w:t>
      </w:r>
      <w:proofErr w:type="spellStart"/>
      <w:r w:rsidRPr="00553465">
        <w:rPr>
          <w:rFonts w:ascii="Times New Roman" w:eastAsia="Times New Roman" w:hAnsi="Times New Roman"/>
          <w:sz w:val="24"/>
          <w:szCs w:val="24"/>
        </w:rPr>
        <w:t>Неменская</w:t>
      </w:r>
      <w:proofErr w:type="spellEnd"/>
      <w:r w:rsidRPr="00553465">
        <w:rPr>
          <w:rFonts w:ascii="Times New Roman" w:eastAsia="Times New Roman" w:hAnsi="Times New Roman"/>
          <w:sz w:val="24"/>
          <w:szCs w:val="24"/>
        </w:rPr>
        <w:t xml:space="preserve">; под. ред. Б.М. </w:t>
      </w:r>
      <w:proofErr w:type="spellStart"/>
      <w:r w:rsidRPr="00553465">
        <w:rPr>
          <w:rFonts w:ascii="Times New Roman" w:eastAsia="Times New Roman" w:hAnsi="Times New Roman"/>
          <w:sz w:val="24"/>
          <w:szCs w:val="24"/>
        </w:rPr>
        <w:t>Неменского</w:t>
      </w:r>
      <w:proofErr w:type="spellEnd"/>
      <w:r w:rsidRPr="00553465">
        <w:rPr>
          <w:rFonts w:ascii="Times New Roman" w:eastAsia="Times New Roman" w:hAnsi="Times New Roman"/>
          <w:sz w:val="24"/>
          <w:szCs w:val="24"/>
        </w:rPr>
        <w:t>, - 3-е изд. – М.: Просвещение, 2014.</w:t>
      </w:r>
    </w:p>
    <w:p w:rsidR="00A53743" w:rsidRDefault="00A53743" w:rsidP="00870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90A">
        <w:rPr>
          <w:rFonts w:ascii="Times New Roman" w:hAnsi="Times New Roman" w:cs="Times New Roman"/>
          <w:sz w:val="24"/>
          <w:szCs w:val="24"/>
        </w:rPr>
        <w:t xml:space="preserve">Согласно учебному плану МКОУ «СОШ № 6» на 2019-2020 учебный год на изучение учебного предмета «Изобразительное искусство»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0190A">
        <w:rPr>
          <w:rFonts w:ascii="Times New Roman" w:hAnsi="Times New Roman" w:cs="Times New Roman"/>
          <w:sz w:val="24"/>
          <w:szCs w:val="24"/>
        </w:rPr>
        <w:t xml:space="preserve"> классе предусмотрено </w:t>
      </w:r>
      <w:r>
        <w:rPr>
          <w:rFonts w:ascii="Times New Roman" w:hAnsi="Times New Roman" w:cs="Times New Roman"/>
          <w:sz w:val="24"/>
          <w:szCs w:val="24"/>
        </w:rPr>
        <w:t>34 часа, с учетом 1 часа в неделю, 34 учебные недели в обязательной части учебного плана.</w:t>
      </w:r>
    </w:p>
    <w:p w:rsidR="00A53743" w:rsidRDefault="00A53743" w:rsidP="00870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требования к уровню подготовки учащихся 6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A53743" w:rsidRPr="00F530A6" w:rsidRDefault="00A53743" w:rsidP="00870E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предмета «Изобразительное искусство» в основной школе обеспечивает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36054" w:rsidRDefault="00870E8D" w:rsidP="00870E8D"/>
    <w:sectPr w:rsidR="00E36054" w:rsidSect="009D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43"/>
    <w:rsid w:val="00305D90"/>
    <w:rsid w:val="00385BFC"/>
    <w:rsid w:val="004975CC"/>
    <w:rsid w:val="007A49AC"/>
    <w:rsid w:val="007E6A0A"/>
    <w:rsid w:val="00870E8D"/>
    <w:rsid w:val="009D0AAD"/>
    <w:rsid w:val="00A53743"/>
    <w:rsid w:val="00B30DF4"/>
    <w:rsid w:val="00E6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2019-11-15T10:17:00Z</dcterms:created>
  <dcterms:modified xsi:type="dcterms:W3CDTF">2019-11-15T10:36:00Z</dcterms:modified>
</cp:coreProperties>
</file>