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24" w:rsidRPr="00EB07DC" w:rsidRDefault="00343B24" w:rsidP="00EB07DC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43B24" w:rsidRPr="00EB07DC" w:rsidRDefault="00343B24" w:rsidP="00EB07DC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37D1F" w:rsidRPr="00EB07DC" w:rsidRDefault="00637D1F" w:rsidP="00EB07DC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B07DC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</w:t>
      </w:r>
    </w:p>
    <w:p w:rsidR="005B036C" w:rsidRPr="00EB07DC" w:rsidRDefault="00637D1F" w:rsidP="00EB07DC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B07DC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r w:rsidR="00EB07DC" w:rsidRPr="00EB07DC">
        <w:rPr>
          <w:rFonts w:ascii="Times New Roman" w:eastAsiaTheme="minorHAnsi" w:hAnsi="Times New Roman"/>
          <w:b/>
          <w:sz w:val="24"/>
          <w:szCs w:val="24"/>
        </w:rPr>
        <w:t xml:space="preserve">праву </w:t>
      </w:r>
      <w:r w:rsidR="008E2AB7" w:rsidRPr="00EB07DC">
        <w:rPr>
          <w:rFonts w:ascii="Times New Roman" w:eastAsiaTheme="minorHAnsi" w:hAnsi="Times New Roman"/>
          <w:b/>
          <w:sz w:val="24"/>
          <w:szCs w:val="24"/>
        </w:rPr>
        <w:t>10</w:t>
      </w:r>
      <w:r w:rsidR="00EB07DC" w:rsidRPr="00EB07DC">
        <w:rPr>
          <w:rFonts w:ascii="Times New Roman" w:eastAsiaTheme="minorHAnsi" w:hAnsi="Times New Roman"/>
          <w:b/>
          <w:sz w:val="24"/>
          <w:szCs w:val="24"/>
        </w:rPr>
        <w:t>-11</w:t>
      </w:r>
      <w:r w:rsidRPr="00EB07DC">
        <w:rPr>
          <w:rFonts w:ascii="Times New Roman" w:eastAsiaTheme="minorHAnsi" w:hAnsi="Times New Roman"/>
          <w:b/>
          <w:sz w:val="24"/>
          <w:szCs w:val="24"/>
        </w:rPr>
        <w:t xml:space="preserve"> класс на 2019-2020 учебный год</w:t>
      </w:r>
    </w:p>
    <w:p w:rsidR="00343B24" w:rsidRPr="00EB07DC" w:rsidRDefault="00774DAC" w:rsidP="00EB07DC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74DAC">
        <w:rPr>
          <w:rFonts w:ascii="Times New Roman" w:eastAsiaTheme="minorHAnsi" w:hAnsi="Times New Roman"/>
          <w:spacing w:val="-7"/>
          <w:sz w:val="24"/>
          <w:szCs w:val="24"/>
        </w:rPr>
        <w:t xml:space="preserve">       </w:t>
      </w:r>
      <w:r w:rsidRPr="00EB07DC">
        <w:rPr>
          <w:rFonts w:ascii="Times New Roman" w:eastAsiaTheme="minorHAnsi" w:hAnsi="Times New Roman"/>
          <w:color w:val="242021"/>
          <w:sz w:val="24"/>
          <w:szCs w:val="24"/>
        </w:rPr>
        <w:t>Программа курса «</w:t>
      </w:r>
      <w:r w:rsidR="00612993">
        <w:rPr>
          <w:rFonts w:ascii="Times New Roman" w:eastAsiaTheme="minorHAnsi" w:hAnsi="Times New Roman"/>
          <w:color w:val="242021"/>
          <w:sz w:val="24"/>
          <w:szCs w:val="24"/>
        </w:rPr>
        <w:t>Право</w:t>
      </w:r>
      <w:bookmarkStart w:id="0" w:name="_GoBack"/>
      <w:bookmarkEnd w:id="0"/>
      <w:r w:rsidRPr="00EB07DC">
        <w:rPr>
          <w:rFonts w:ascii="Times New Roman" w:eastAsiaTheme="minorHAnsi" w:hAnsi="Times New Roman"/>
          <w:color w:val="242021"/>
          <w:sz w:val="24"/>
          <w:szCs w:val="24"/>
        </w:rPr>
        <w:t>» составлена на основе</w:t>
      </w:r>
      <w:r w:rsidR="00343B24" w:rsidRPr="00EB07DC">
        <w:rPr>
          <w:rFonts w:ascii="Times New Roman" w:eastAsiaTheme="minorHAnsi" w:hAnsi="Times New Roman"/>
          <w:color w:val="242021"/>
          <w:sz w:val="24"/>
          <w:szCs w:val="24"/>
        </w:rPr>
        <w:t>:</w:t>
      </w:r>
    </w:p>
    <w:p w:rsidR="00EB07DC" w:rsidRPr="00EB07DC" w:rsidRDefault="00774DAC" w:rsidP="00EB07DC">
      <w:pPr>
        <w:numPr>
          <w:ilvl w:val="0"/>
          <w:numId w:val="13"/>
        </w:numPr>
        <w:spacing w:after="0"/>
        <w:ind w:left="284"/>
        <w:rPr>
          <w:rFonts w:ascii="Times New Roman" w:eastAsiaTheme="minorHAnsi" w:hAnsi="Times New Roman"/>
          <w:sz w:val="24"/>
          <w:szCs w:val="24"/>
        </w:rPr>
      </w:pPr>
      <w:r w:rsidRPr="00EB07DC">
        <w:rPr>
          <w:rFonts w:ascii="Times New Roman" w:eastAsiaTheme="minorHAnsi" w:hAnsi="Times New Roman"/>
          <w:color w:val="242021"/>
          <w:sz w:val="24"/>
          <w:szCs w:val="24"/>
        </w:rPr>
        <w:t xml:space="preserve"> </w:t>
      </w:r>
      <w:r w:rsidR="00EB07DC" w:rsidRPr="00EB07DC">
        <w:rPr>
          <w:rFonts w:ascii="Times New Roman" w:eastAsiaTheme="minorHAnsi" w:hAnsi="Times New Roman"/>
          <w:sz w:val="24"/>
          <w:szCs w:val="24"/>
        </w:rPr>
        <w:t>Федерального закона от 29.12.2012г №273-ФЗ «Об образовании в Российской Федерации» (п.22 ст.2; ч.1,5 ст.12; ст.30; п.5 ч.3 ст.47; п.1 ч.1 ст.48);</w:t>
      </w:r>
    </w:p>
    <w:p w:rsidR="00EB07DC" w:rsidRPr="00EB07DC" w:rsidRDefault="00EB07DC" w:rsidP="00EB07DC">
      <w:pPr>
        <w:numPr>
          <w:ilvl w:val="0"/>
          <w:numId w:val="13"/>
        </w:numPr>
        <w:spacing w:after="0"/>
        <w:ind w:left="284"/>
        <w:rPr>
          <w:rFonts w:ascii="Times New Roman" w:eastAsiaTheme="minorHAnsi" w:hAnsi="Times New Roman"/>
          <w:sz w:val="24"/>
          <w:szCs w:val="24"/>
        </w:rPr>
      </w:pPr>
      <w:r w:rsidRPr="00EB07DC">
        <w:rPr>
          <w:rFonts w:ascii="Times New Roman" w:eastAsiaTheme="minorHAnsi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утв. приказом Минобрнауки России от 17.12.2010 №1897 (п.18.2);</w:t>
      </w:r>
    </w:p>
    <w:p w:rsidR="00EB07DC" w:rsidRPr="00EB07DC" w:rsidRDefault="00EB07DC" w:rsidP="00EB07DC">
      <w:pPr>
        <w:numPr>
          <w:ilvl w:val="0"/>
          <w:numId w:val="13"/>
        </w:numPr>
        <w:spacing w:after="0"/>
        <w:ind w:left="284"/>
        <w:rPr>
          <w:rFonts w:ascii="Times New Roman" w:eastAsiaTheme="minorHAnsi" w:hAnsi="Times New Roman"/>
          <w:sz w:val="24"/>
          <w:szCs w:val="24"/>
        </w:rPr>
      </w:pPr>
      <w:r w:rsidRPr="00EB07DC">
        <w:rPr>
          <w:rFonts w:ascii="Times New Roman" w:eastAsiaTheme="minorHAnsi" w:hAnsi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EB07DC" w:rsidRPr="00EB07DC" w:rsidRDefault="00EB07DC" w:rsidP="00EB07DC">
      <w:pPr>
        <w:numPr>
          <w:ilvl w:val="0"/>
          <w:numId w:val="13"/>
        </w:numPr>
        <w:spacing w:after="0"/>
        <w:ind w:left="284"/>
        <w:rPr>
          <w:rFonts w:ascii="Times New Roman" w:eastAsiaTheme="minorHAnsi" w:hAnsi="Times New Roman"/>
          <w:sz w:val="24"/>
          <w:szCs w:val="24"/>
        </w:rPr>
      </w:pPr>
      <w:r w:rsidRPr="00EB07DC">
        <w:rPr>
          <w:rFonts w:ascii="Times New Roman" w:eastAsiaTheme="minorHAnsi" w:hAnsi="Times New Roman"/>
          <w:sz w:val="24"/>
          <w:szCs w:val="24"/>
        </w:rPr>
        <w:t>Примерной программы основного общего образования по праву. 10-11 классы: проект. – М.: Дрофа, 2016;</w:t>
      </w:r>
    </w:p>
    <w:p w:rsidR="00EB07DC" w:rsidRPr="00EB07DC" w:rsidRDefault="00EB07DC" w:rsidP="00EB07DC">
      <w:pPr>
        <w:numPr>
          <w:ilvl w:val="0"/>
          <w:numId w:val="13"/>
        </w:numPr>
        <w:spacing w:after="0"/>
        <w:ind w:left="284"/>
        <w:contextualSpacing/>
        <w:rPr>
          <w:rFonts w:ascii="Times New Roman" w:eastAsiaTheme="minorHAnsi" w:hAnsi="Times New Roman"/>
          <w:sz w:val="24"/>
          <w:szCs w:val="24"/>
        </w:rPr>
      </w:pPr>
      <w:r w:rsidRPr="00EB07DC">
        <w:rPr>
          <w:rFonts w:ascii="Times New Roman" w:eastAsiaTheme="minorHAnsi" w:hAnsi="Times New Roman"/>
          <w:sz w:val="24"/>
          <w:szCs w:val="24"/>
        </w:rPr>
        <w:t xml:space="preserve">Авторской программы по праву 10-11 классы / под ред. </w:t>
      </w:r>
      <w:proofErr w:type="spellStart"/>
      <w:r w:rsidRPr="00EB07DC">
        <w:rPr>
          <w:rFonts w:ascii="Times New Roman" w:eastAsiaTheme="minorHAnsi" w:hAnsi="Times New Roman"/>
          <w:sz w:val="24"/>
          <w:szCs w:val="24"/>
        </w:rPr>
        <w:t>А.Ф.Никитин</w:t>
      </w:r>
      <w:proofErr w:type="spellEnd"/>
      <w:r w:rsidRPr="00EB07D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B07DC">
        <w:rPr>
          <w:rFonts w:ascii="Times New Roman" w:eastAsiaTheme="minorHAnsi" w:hAnsi="Times New Roman"/>
          <w:sz w:val="24"/>
          <w:szCs w:val="24"/>
        </w:rPr>
        <w:t>Т.И.Никитина</w:t>
      </w:r>
      <w:proofErr w:type="spellEnd"/>
      <w:r w:rsidRPr="00EB07DC">
        <w:rPr>
          <w:rFonts w:ascii="Times New Roman" w:eastAsiaTheme="minorHAnsi" w:hAnsi="Times New Roman"/>
          <w:sz w:val="24"/>
          <w:szCs w:val="24"/>
        </w:rPr>
        <w:t xml:space="preserve"> «Право», изд-во «Дрофа», Москва, 2016г.</w:t>
      </w:r>
    </w:p>
    <w:p w:rsidR="00EB07DC" w:rsidRPr="00EB07DC" w:rsidRDefault="00EB07DC" w:rsidP="00EB07DC">
      <w:pPr>
        <w:spacing w:after="0"/>
        <w:ind w:firstLine="708"/>
        <w:rPr>
          <w:rFonts w:ascii="Times New Roman" w:eastAsiaTheme="minorHAnsi" w:hAnsi="Times New Roman"/>
          <w:sz w:val="24"/>
          <w:szCs w:val="24"/>
        </w:rPr>
      </w:pPr>
    </w:p>
    <w:p w:rsidR="00637D1F" w:rsidRPr="00EB07DC" w:rsidRDefault="00EB07DC" w:rsidP="00EB07DC">
      <w:pPr>
        <w:spacing w:after="0"/>
        <w:rPr>
          <w:rFonts w:ascii="Times New Roman" w:eastAsiaTheme="minorHAnsi" w:hAnsi="Times New Roman"/>
          <w:spacing w:val="-7"/>
          <w:sz w:val="24"/>
          <w:szCs w:val="24"/>
        </w:rPr>
      </w:pPr>
      <w:r>
        <w:rPr>
          <w:rFonts w:ascii="Times New Roman" w:eastAsiaTheme="minorHAnsi" w:hAnsi="Times New Roman"/>
          <w:spacing w:val="-7"/>
          <w:sz w:val="24"/>
          <w:szCs w:val="24"/>
        </w:rPr>
        <w:t xml:space="preserve">          </w:t>
      </w:r>
      <w:r w:rsidR="00637D1F" w:rsidRPr="00EB07DC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="00637D1F" w:rsidRPr="00EB07DC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="00637D1F" w:rsidRPr="00EB07DC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EB07DC" w:rsidRPr="00EB07DC" w:rsidRDefault="00EB07DC" w:rsidP="00EB07DC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pacing w:val="-7"/>
          <w:sz w:val="24"/>
          <w:szCs w:val="24"/>
        </w:rPr>
        <w:t xml:space="preserve">         </w:t>
      </w:r>
      <w:r w:rsidR="00637D1F" w:rsidRPr="00EB07DC">
        <w:rPr>
          <w:rFonts w:ascii="Times New Roman" w:eastAsiaTheme="minorHAnsi" w:hAnsi="Times New Roman"/>
          <w:spacing w:val="-7"/>
          <w:sz w:val="24"/>
          <w:szCs w:val="24"/>
        </w:rPr>
        <w:t xml:space="preserve">В соответствии с учебным планом МКОУ «СОШ № 6» программа рассчитана </w:t>
      </w:r>
      <w:r w:rsidR="00A71561" w:rsidRPr="00EB07DC">
        <w:rPr>
          <w:rFonts w:ascii="Times New Roman" w:eastAsiaTheme="minorHAnsi" w:hAnsi="Times New Roman"/>
          <w:spacing w:val="-7"/>
          <w:sz w:val="24"/>
          <w:szCs w:val="24"/>
        </w:rPr>
        <w:t>на</w:t>
      </w:r>
      <w:r w:rsidRPr="00EB07DC">
        <w:rPr>
          <w:rFonts w:ascii="Times New Roman" w:eastAsiaTheme="minorHAnsi" w:hAnsi="Times New Roman"/>
          <w:sz w:val="24"/>
          <w:szCs w:val="24"/>
        </w:rPr>
        <w:t xml:space="preserve"> 136 часов </w:t>
      </w:r>
    </w:p>
    <w:p w:rsidR="00EB07DC" w:rsidRPr="00EB07DC" w:rsidRDefault="00EB07DC" w:rsidP="00EB07D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B07DC">
        <w:rPr>
          <w:rFonts w:ascii="Times New Roman" w:eastAsiaTheme="minorHAnsi" w:hAnsi="Times New Roman"/>
          <w:sz w:val="24"/>
          <w:szCs w:val="24"/>
        </w:rPr>
        <w:t>10 класс -  68 часов</w:t>
      </w:r>
    </w:p>
    <w:p w:rsidR="00EB07DC" w:rsidRPr="00EB07DC" w:rsidRDefault="00EB07DC" w:rsidP="00EB07D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B07DC">
        <w:rPr>
          <w:rFonts w:ascii="Times New Roman" w:eastAsiaTheme="minorHAnsi" w:hAnsi="Times New Roman"/>
          <w:sz w:val="24"/>
          <w:szCs w:val="24"/>
        </w:rPr>
        <w:t>11 класс -  68 часов.</w:t>
      </w:r>
    </w:p>
    <w:p w:rsidR="00637D1F" w:rsidRPr="00EB07DC" w:rsidRDefault="00A71561" w:rsidP="00EB07DC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07DC">
        <w:rPr>
          <w:rFonts w:ascii="Times New Roman" w:hAnsi="Times New Roman"/>
          <w:sz w:val="24"/>
          <w:szCs w:val="24"/>
        </w:rPr>
        <w:t xml:space="preserve"> </w:t>
      </w:r>
    </w:p>
    <w:p w:rsidR="00637D1F" w:rsidRPr="00EB07DC" w:rsidRDefault="00637D1F" w:rsidP="00EB07DC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EB07DC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EB07DC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EB07DC" w:rsidRPr="00EB07DC" w:rsidRDefault="00EB07DC" w:rsidP="00EB07DC">
      <w:pPr>
        <w:spacing w:after="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B07DC">
        <w:rPr>
          <w:rFonts w:ascii="Times New Roman" w:eastAsiaTheme="minorHAnsi" w:hAnsi="Times New Roman"/>
          <w:sz w:val="24"/>
          <w:szCs w:val="24"/>
        </w:rPr>
        <w:t>А.Ф.Никитин</w:t>
      </w:r>
      <w:proofErr w:type="spellEnd"/>
      <w:r w:rsidRPr="00EB07D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EB07DC">
        <w:rPr>
          <w:rFonts w:ascii="Times New Roman" w:eastAsiaTheme="minorHAnsi" w:hAnsi="Times New Roman"/>
          <w:sz w:val="24"/>
          <w:szCs w:val="24"/>
        </w:rPr>
        <w:t>Т.И.Никитина</w:t>
      </w:r>
      <w:proofErr w:type="spellEnd"/>
      <w:r w:rsidRPr="00EB07DC">
        <w:rPr>
          <w:rFonts w:ascii="Times New Roman" w:eastAsiaTheme="minorHAnsi" w:hAnsi="Times New Roman"/>
          <w:sz w:val="24"/>
          <w:szCs w:val="24"/>
        </w:rPr>
        <w:t xml:space="preserve"> «Право», изд-во «Дрофа», Москва, 2015г.</w:t>
      </w:r>
    </w:p>
    <w:p w:rsidR="00EB07DC" w:rsidRPr="00EB07DC" w:rsidRDefault="00EB07DC" w:rsidP="00EB07DC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</w:p>
    <w:p w:rsidR="00637D1F" w:rsidRPr="00EB07DC" w:rsidRDefault="00637D1F" w:rsidP="00EB07DC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  <w:r w:rsidRPr="00EB07DC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EB07DC" w:rsidRDefault="00637D1F" w:rsidP="00EB07DC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EB07DC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EB07DC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EB07DC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EB07DC" w:rsidRDefault="00637D1F" w:rsidP="00EB07DC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EB07DC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EB07DC" w:rsidRDefault="00637D1F" w:rsidP="00EB07DC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EB07DC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</w:p>
    <w:sectPr w:rsidR="00637D1F" w:rsidRPr="00EB07DC" w:rsidSect="005B036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670A7"/>
    <w:multiLevelType w:val="hybridMultilevel"/>
    <w:tmpl w:val="0D8E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3A41"/>
    <w:multiLevelType w:val="hybridMultilevel"/>
    <w:tmpl w:val="04463410"/>
    <w:lvl w:ilvl="0" w:tplc="17D6E44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293E"/>
    <w:multiLevelType w:val="hybridMultilevel"/>
    <w:tmpl w:val="F7D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5EDD"/>
    <w:multiLevelType w:val="hybridMultilevel"/>
    <w:tmpl w:val="213419FE"/>
    <w:lvl w:ilvl="0" w:tplc="412EF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10C15"/>
    <w:multiLevelType w:val="hybridMultilevel"/>
    <w:tmpl w:val="7B0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04E8"/>
    <w:multiLevelType w:val="hybridMultilevel"/>
    <w:tmpl w:val="CF08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C5B91"/>
    <w:multiLevelType w:val="hybridMultilevel"/>
    <w:tmpl w:val="00D2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1E6555"/>
    <w:rsid w:val="00343B24"/>
    <w:rsid w:val="00502EB7"/>
    <w:rsid w:val="005B036C"/>
    <w:rsid w:val="00612993"/>
    <w:rsid w:val="00637D1F"/>
    <w:rsid w:val="00774DAC"/>
    <w:rsid w:val="008E2AB7"/>
    <w:rsid w:val="00972EAE"/>
    <w:rsid w:val="00A71561"/>
    <w:rsid w:val="00B0331E"/>
    <w:rsid w:val="00B74A7D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6">
    <w:name w:val="Normal (Web)"/>
    <w:basedOn w:val="a"/>
    <w:rsid w:val="005B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5B036C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4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2019-11-12T08:24:00Z</dcterms:created>
  <dcterms:modified xsi:type="dcterms:W3CDTF">2019-11-12T08:28:00Z</dcterms:modified>
</cp:coreProperties>
</file>