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78" w:rsidRDefault="00E60878" w:rsidP="00E60878">
      <w:pPr>
        <w:ind w:firstLine="708"/>
        <w:jc w:val="center"/>
        <w:rPr>
          <w:b/>
          <w:i/>
          <w:sz w:val="28"/>
        </w:rPr>
      </w:pPr>
      <w:r w:rsidRPr="00E60878">
        <w:rPr>
          <w:b/>
          <w:i/>
          <w:sz w:val="28"/>
        </w:rPr>
        <w:t>Аннотация к предмету «Информатика» 11 класс</w:t>
      </w:r>
    </w:p>
    <w:p w:rsidR="00E60878" w:rsidRDefault="00E60878" w:rsidP="00E60878">
      <w:pPr>
        <w:ind w:firstLine="708"/>
        <w:jc w:val="center"/>
        <w:rPr>
          <w:b/>
          <w:i/>
          <w:sz w:val="28"/>
        </w:rPr>
      </w:pPr>
    </w:p>
    <w:p w:rsidR="00E60878" w:rsidRDefault="00E60878" w:rsidP="00E60878">
      <w:pPr>
        <w:ind w:firstLine="708"/>
        <w:contextualSpacing/>
        <w:jc w:val="both"/>
      </w:pPr>
      <w:r>
        <w:t>Программа данного курса подготовлена в соответствии с образовательным стандартом по информатике.</w:t>
      </w:r>
    </w:p>
    <w:p w:rsidR="00E60878" w:rsidRDefault="00E60878" w:rsidP="00E60878">
      <w:pPr>
        <w:ind w:firstLine="708"/>
        <w:contextualSpacing/>
        <w:jc w:val="both"/>
      </w:pPr>
      <w:r>
        <w:t>Исходными документами для составления рабочей программы учебного курса являются:</w:t>
      </w:r>
    </w:p>
    <w:p w:rsidR="00E60878" w:rsidRPr="00E60878" w:rsidRDefault="00E60878" w:rsidP="00E60878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ind w:firstLine="700"/>
        <w:rPr>
          <w:sz w:val="24"/>
        </w:rPr>
      </w:pPr>
      <w:bookmarkStart w:id="0" w:name="_GoBack"/>
      <w:bookmarkEnd w:id="0"/>
      <w:r w:rsidRPr="00E60878">
        <w:rPr>
          <w:sz w:val="24"/>
        </w:rPr>
        <w:t>Федеральный закон Российской Федерации № 273-Ф3 "Об образовании в</w:t>
      </w:r>
    </w:p>
    <w:p w:rsidR="00E60878" w:rsidRPr="00E60878" w:rsidRDefault="00E60878" w:rsidP="00E60878">
      <w:pPr>
        <w:pStyle w:val="1"/>
        <w:shd w:val="clear" w:color="auto" w:fill="auto"/>
        <w:ind w:firstLine="700"/>
        <w:rPr>
          <w:sz w:val="24"/>
        </w:rPr>
      </w:pPr>
      <w:r w:rsidRPr="00E60878">
        <w:rPr>
          <w:sz w:val="24"/>
        </w:rPr>
        <w:t>Российской Федерации" от 29 декабря 2012 г.</w:t>
      </w:r>
    </w:p>
    <w:p w:rsidR="00E60878" w:rsidRPr="00E60878" w:rsidRDefault="00E60878" w:rsidP="00E60878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line="269" w:lineRule="auto"/>
        <w:ind w:left="700"/>
        <w:rPr>
          <w:sz w:val="24"/>
        </w:rPr>
      </w:pPr>
      <w:r w:rsidRPr="00E60878">
        <w:rPr>
          <w:sz w:val="24"/>
        </w:rPr>
        <w:t>Примерная государственная программа по информатике для общеобразовательных школ.</w:t>
      </w:r>
    </w:p>
    <w:p w:rsidR="00E60878" w:rsidRPr="00E60878" w:rsidRDefault="00E60878" w:rsidP="00E60878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ind w:left="700"/>
        <w:rPr>
          <w:sz w:val="24"/>
        </w:rPr>
      </w:pPr>
      <w:r w:rsidRPr="00E60878">
        <w:rPr>
          <w:sz w:val="24"/>
        </w:rPr>
        <w:t xml:space="preserve">Авторская программа курса «Информатика и ИКТ» (базовый уровень) для 10-11 классов средней общеобразовательной школы. Автор(ы): И. Г. Семакин, Е. К. </w:t>
      </w:r>
      <w:proofErr w:type="spellStart"/>
      <w:r w:rsidRPr="00E60878">
        <w:rPr>
          <w:sz w:val="24"/>
        </w:rPr>
        <w:t>Хеннер</w:t>
      </w:r>
      <w:proofErr w:type="spellEnd"/>
      <w:r w:rsidRPr="00E60878">
        <w:rPr>
          <w:sz w:val="24"/>
        </w:rPr>
        <w:t>. (Сборник «Информатика. Программы для общеобразовательных учреждений. 2-11 классы». Составитель: М. Н. Бородин - М.: БИНОМ. Лаборатория знаний, 2012.)</w:t>
      </w:r>
    </w:p>
    <w:p w:rsidR="00E60878" w:rsidRDefault="00E60878" w:rsidP="00E60878">
      <w:pPr>
        <w:ind w:firstLine="708"/>
        <w:jc w:val="both"/>
      </w:pPr>
      <w:r>
        <w:t xml:space="preserve">Курс информатики в 10-11 классах рассчитан на продолжение изучения информатики после освоения основ предмета в 7-9 классах. </w:t>
      </w:r>
    </w:p>
    <w:p w:rsidR="00E60878" w:rsidRPr="00E60878" w:rsidRDefault="00E60878" w:rsidP="00E60878">
      <w:pPr>
        <w:pStyle w:val="1"/>
        <w:shd w:val="clear" w:color="auto" w:fill="auto"/>
        <w:ind w:firstLine="700"/>
        <w:rPr>
          <w:sz w:val="24"/>
        </w:rPr>
      </w:pPr>
      <w:r w:rsidRPr="00E60878">
        <w:rPr>
          <w:sz w:val="24"/>
        </w:rPr>
        <w:t>Учебный план школы составляет 34 учебных часа в год по 1 часу в неделю.</w:t>
      </w:r>
    </w:p>
    <w:p w:rsidR="00E60878" w:rsidRDefault="00E60878" w:rsidP="00E60878">
      <w:pPr>
        <w:ind w:firstLine="708"/>
        <w:jc w:val="both"/>
      </w:pPr>
      <w:r>
        <w:t>Программа включает в себя разделы:</w:t>
      </w:r>
    </w:p>
    <w:p w:rsidR="00E60878" w:rsidRDefault="00E60878" w:rsidP="00E60878">
      <w:pPr>
        <w:ind w:firstLine="708"/>
        <w:jc w:val="both"/>
      </w:pPr>
      <w:r>
        <w:t>Основные результаты изучения предмета на нескольких уровнях: личностном, метапредметном и предметном; дается общая характеристика курса, его место в учебном плане, отличительные особенности программы.</w:t>
      </w:r>
    </w:p>
    <w:p w:rsidR="00D72818" w:rsidRDefault="00D72818"/>
    <w:sectPr w:rsidR="00D7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14DB"/>
    <w:multiLevelType w:val="multilevel"/>
    <w:tmpl w:val="8EBAF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DF"/>
    <w:rsid w:val="00D72818"/>
    <w:rsid w:val="00DD69DF"/>
    <w:rsid w:val="00E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2A57F-3738-48DC-BDD2-86629737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087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E60878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>diakov.net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2019-11-13T14:23:00Z</dcterms:created>
  <dcterms:modified xsi:type="dcterms:W3CDTF">2019-11-13T14:27:00Z</dcterms:modified>
</cp:coreProperties>
</file>