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2D" w:rsidRPr="00EC752D" w:rsidRDefault="00EC752D" w:rsidP="00EC752D">
      <w:pPr>
        <w:ind w:firstLine="709"/>
        <w:jc w:val="center"/>
        <w:rPr>
          <w:b/>
          <w:bCs/>
          <w:i/>
          <w:sz w:val="28"/>
        </w:rPr>
      </w:pPr>
      <w:r w:rsidRPr="00EC752D">
        <w:rPr>
          <w:b/>
          <w:bCs/>
          <w:i/>
          <w:sz w:val="28"/>
        </w:rPr>
        <w:t>Аннотация к предмету «Информатика» 7 класс</w:t>
      </w:r>
    </w:p>
    <w:p w:rsidR="00EC752D" w:rsidRDefault="00EC752D" w:rsidP="00EC752D">
      <w:pPr>
        <w:ind w:firstLine="709"/>
        <w:jc w:val="both"/>
        <w:rPr>
          <w:b/>
          <w:bCs/>
        </w:rPr>
      </w:pPr>
    </w:p>
    <w:p w:rsidR="00DF4435" w:rsidRDefault="00DF4435" w:rsidP="00DF4435">
      <w:pPr>
        <w:ind w:firstLine="708"/>
        <w:contextualSpacing/>
        <w:jc w:val="both"/>
      </w:pPr>
      <w:r>
        <w:t>Программа данного курса подготовлена в соответствии с образовательным стандартом по информатике.</w:t>
      </w:r>
    </w:p>
    <w:p w:rsidR="00DF4435" w:rsidRDefault="00DF4435" w:rsidP="00DF4435">
      <w:pPr>
        <w:ind w:firstLine="708"/>
        <w:contextualSpacing/>
        <w:jc w:val="both"/>
      </w:pPr>
      <w:r>
        <w:t>Исходными документами для составления рабочей программы учебного курса являются:</w:t>
      </w:r>
    </w:p>
    <w:p w:rsidR="00EC752D" w:rsidRPr="004B7FB1" w:rsidRDefault="00EC752D" w:rsidP="00DF4435">
      <w:pPr>
        <w:numPr>
          <w:ilvl w:val="0"/>
          <w:numId w:val="1"/>
        </w:numPr>
        <w:ind w:left="426" w:hanging="426"/>
        <w:jc w:val="both"/>
      </w:pPr>
      <w:r w:rsidRPr="004B7FB1">
        <w:t>Федеральный закон о</w:t>
      </w:r>
      <w:r>
        <w:t>т 29 декабря 2012 г. № 273 ФЗ «</w:t>
      </w:r>
      <w:r w:rsidRPr="004B7FB1">
        <w:t>Об образовании в Российской Федерации»;</w:t>
      </w:r>
    </w:p>
    <w:p w:rsidR="00EC752D" w:rsidRPr="004B7FB1" w:rsidRDefault="00EC752D" w:rsidP="00DF4435">
      <w:pPr>
        <w:numPr>
          <w:ilvl w:val="0"/>
          <w:numId w:val="1"/>
        </w:numPr>
        <w:ind w:left="426" w:hanging="426"/>
        <w:jc w:val="both"/>
      </w:pPr>
      <w:bookmarkStart w:id="0" w:name="_GoBack"/>
      <w:bookmarkEnd w:id="0"/>
      <w:r w:rsidRPr="004B7FB1">
        <w:t>Приказ Министерства образования и науки России от 19 декабря 2012 года №1067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аккредитацию, на 2013 - 2014 учебный год»;</w:t>
      </w:r>
    </w:p>
    <w:p w:rsidR="00EC752D" w:rsidRDefault="00EC752D" w:rsidP="00DF4435">
      <w:pPr>
        <w:ind w:firstLine="709"/>
        <w:jc w:val="both"/>
      </w:pPr>
      <w:r w:rsidRPr="004B7FB1">
        <w:t xml:space="preserve">Рабочая программа разработана на основе ФК ГОС основного общего образования, авторской программы Л.Л. Босовой, А.Ю. Босовой к учебнику «Информатика и ИКТ» для </w:t>
      </w:r>
      <w:r>
        <w:t>7</w:t>
      </w:r>
      <w:r w:rsidRPr="004B7FB1">
        <w:t xml:space="preserve"> класса основной общеобразовательной школы (Москва,</w:t>
      </w:r>
      <w:r>
        <w:t xml:space="preserve"> БИНОМ. Лаборатория знаний, 2013</w:t>
      </w:r>
      <w:r w:rsidRPr="004B7FB1">
        <w:t xml:space="preserve"> год).</w:t>
      </w:r>
    </w:p>
    <w:p w:rsidR="00DF4435" w:rsidRPr="004B7FB1" w:rsidRDefault="00DF4435" w:rsidP="00DF4435">
      <w:pPr>
        <w:ind w:firstLine="709"/>
        <w:jc w:val="both"/>
        <w:rPr>
          <w:bCs/>
        </w:rPr>
      </w:pPr>
      <w:r w:rsidRPr="004B7FB1">
        <w:rPr>
          <w:rFonts w:eastAsia="Calibri"/>
          <w:bCs/>
          <w:color w:val="000000"/>
          <w:lang w:eastAsia="ar-SA"/>
        </w:rPr>
        <w:t>Учебный план школы для преподавания информ</w:t>
      </w:r>
      <w:r>
        <w:rPr>
          <w:rFonts w:eastAsia="Calibri"/>
          <w:bCs/>
          <w:color w:val="000000"/>
          <w:lang w:eastAsia="ar-SA"/>
        </w:rPr>
        <w:t>атики в 7 классе выделяет 2</w:t>
      </w:r>
      <w:r w:rsidRPr="004B7FB1">
        <w:rPr>
          <w:rFonts w:eastAsia="Calibri"/>
          <w:bCs/>
          <w:color w:val="000000"/>
          <w:lang w:eastAsia="ar-SA"/>
        </w:rPr>
        <w:t xml:space="preserve"> час</w:t>
      </w:r>
      <w:r>
        <w:rPr>
          <w:rFonts w:eastAsia="Calibri"/>
          <w:bCs/>
          <w:color w:val="000000"/>
          <w:lang w:eastAsia="ar-SA"/>
        </w:rPr>
        <w:t>а</w:t>
      </w:r>
      <w:r w:rsidRPr="004B7FB1">
        <w:rPr>
          <w:rFonts w:eastAsia="Calibri"/>
          <w:bCs/>
          <w:color w:val="000000"/>
          <w:lang w:eastAsia="ar-SA"/>
        </w:rPr>
        <w:t xml:space="preserve"> в неделю. В соответствии с годовым календарным граф</w:t>
      </w:r>
      <w:r>
        <w:rPr>
          <w:rFonts w:eastAsia="Calibri"/>
          <w:bCs/>
          <w:color w:val="000000"/>
          <w:lang w:eastAsia="ar-SA"/>
        </w:rPr>
        <w:t>иком и учебным планом школы - 68</w:t>
      </w:r>
      <w:r w:rsidRPr="004B7FB1">
        <w:rPr>
          <w:rFonts w:eastAsia="Calibri"/>
          <w:bCs/>
          <w:color w:val="000000"/>
          <w:lang w:eastAsia="ar-SA"/>
        </w:rPr>
        <w:t xml:space="preserve"> учебных час</w:t>
      </w:r>
      <w:r>
        <w:rPr>
          <w:rFonts w:eastAsia="Calibri"/>
          <w:bCs/>
          <w:color w:val="000000"/>
          <w:lang w:eastAsia="ar-SA"/>
        </w:rPr>
        <w:t>ов</w:t>
      </w:r>
      <w:r w:rsidRPr="004B7FB1">
        <w:rPr>
          <w:rFonts w:eastAsia="Calibri"/>
          <w:bCs/>
          <w:color w:val="000000"/>
          <w:lang w:eastAsia="ar-SA"/>
        </w:rPr>
        <w:t xml:space="preserve"> в год</w:t>
      </w:r>
    </w:p>
    <w:p w:rsidR="00DF4435" w:rsidRDefault="00DF4435" w:rsidP="00DF4435">
      <w:pPr>
        <w:ind w:firstLine="708"/>
        <w:contextualSpacing/>
        <w:jc w:val="both"/>
      </w:pPr>
      <w:r>
        <w:t>Программа включает в себя разделы:</w:t>
      </w:r>
    </w:p>
    <w:p w:rsidR="00DF4435" w:rsidRPr="002677AD" w:rsidRDefault="00DF4435" w:rsidP="00DF4435">
      <w:pPr>
        <w:contextualSpacing/>
        <w:jc w:val="both"/>
      </w:pPr>
      <w:r>
        <w:t>Основные результаты изучения предмета на нескольких уровнях: личностном, метапредметном и предметном; дается общая характеристика курса, его место в учебном плане, отличительные особенности программы.</w:t>
      </w:r>
    </w:p>
    <w:p w:rsidR="00FB726C" w:rsidRDefault="00DF4435" w:rsidP="00DF4435">
      <w:pPr>
        <w:ind w:firstLine="708"/>
        <w:jc w:val="both"/>
      </w:pPr>
      <w:r>
        <w:rPr>
          <w:rFonts w:eastAsia="Calibri"/>
          <w:bCs/>
          <w:color w:val="000000"/>
          <w:lang w:eastAsia="ar-SA"/>
        </w:rPr>
        <w:t>.</w:t>
      </w:r>
    </w:p>
    <w:sectPr w:rsidR="00FB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1875"/>
    <w:multiLevelType w:val="hybridMultilevel"/>
    <w:tmpl w:val="F3500F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2E"/>
    <w:rsid w:val="005C50A0"/>
    <w:rsid w:val="00D9132E"/>
    <w:rsid w:val="00DF4435"/>
    <w:rsid w:val="00EC752D"/>
    <w:rsid w:val="00FA01AE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0180-21C4-41A8-9A93-FAAC13A3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2019-11-13T09:05:00Z</dcterms:created>
  <dcterms:modified xsi:type="dcterms:W3CDTF">2019-11-13T14:22:00Z</dcterms:modified>
</cp:coreProperties>
</file>