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847" w:rsidRPr="006B3984" w:rsidRDefault="00A05815" w:rsidP="00A05815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0" w:name="_GoBack"/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56237" cy="9077325"/>
            <wp:effectExtent l="0" t="0" r="0" b="0"/>
            <wp:docPr id="1" name="Рисунок 1" descr="C:\Users\Zalina\Desktop\4кл\4кл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ina\Desktop\4кл\4кл (2)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490" cy="907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E3E98" w:rsidRPr="006B3984" w:rsidRDefault="00CE3E98" w:rsidP="00A666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AF340A" w:rsidRPr="006B3984" w:rsidRDefault="00AF340A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E3E98" w:rsidRDefault="00CE3E98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Программа разработана на основе Федерального государственного об</w:t>
      </w: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разовательного стандарта начального общего образования, Концепции духовно-нравственного развития и воспитания личности гражданина Рос</w:t>
      </w: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сии, планируемых результатов начального общего образования.</w:t>
      </w:r>
    </w:p>
    <w:p w:rsidR="00952B69" w:rsidRPr="00FE2B4F" w:rsidRDefault="00952B69" w:rsidP="00952B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2B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Основными нормативными документами, определяющими содержание данной рабочей программы, являются:</w:t>
      </w:r>
    </w:p>
    <w:p w:rsidR="00952B69" w:rsidRPr="00FE2B4F" w:rsidRDefault="00952B69" w:rsidP="00952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Федеральный закон «Об образовании в Российской Федерации» от 29.12.2012 </w:t>
      </w:r>
    </w:p>
    <w:p w:rsidR="00952B69" w:rsidRPr="00FE2B4F" w:rsidRDefault="00952B69" w:rsidP="00952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№273 – ФЗ; </w:t>
      </w:r>
    </w:p>
    <w:p w:rsidR="00952B69" w:rsidRPr="00FE2B4F" w:rsidRDefault="00952B69" w:rsidP="00952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Федеральный государственный образовательный стандарт начального общего образования, утвержденный приказом министерства образования и науки РФ от 06 октября 2009 г. № 373 (в редакции приказов Министерства образования и науки РФ от 26.11.2010 № 1241, от 22.09.2011 № 2357, от 18.12.2012 № 1060, от 29.12.2014 № 1643, </w:t>
      </w:r>
      <w:proofErr w:type="gramStart"/>
      <w:r w:rsidRPr="00FE2B4F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FE2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18.05.2015 № 507, от 31.12.2015 № 1576);</w:t>
      </w:r>
    </w:p>
    <w:p w:rsidR="00952B69" w:rsidRPr="00FD58CF" w:rsidRDefault="00952B69" w:rsidP="00FD58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B4F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Приказ  Министерства просвещения Российской Федерации № 345 от 28.12.2018 года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</w:t>
      </w:r>
    </w:p>
    <w:p w:rsidR="00CE3E98" w:rsidRPr="006B3984" w:rsidRDefault="00CE3E98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Обучение математике является важнейшей составляющей начального общего образования. Этот предмет играет важную роль в формировании у младших школьников умения учиться.</w:t>
      </w:r>
    </w:p>
    <w:p w:rsidR="00CE3E98" w:rsidRPr="00FD58CF" w:rsidRDefault="00CE3E98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Начальное обучение математике закладывает основы для формиро</w:t>
      </w: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вания приёмов умственной деятельности: школьники учатся проводить анализ, сравнение, классификацию объектов, устанавливать причинно-следственные связи, закономерности, выстраивать логические цепочки рассуждений. Изучая математику, они усваивают определённые обобщённые знания и способы действий. Универсальные математические способы познания способствуют целостному восприятию мира, позволяют вы</w:t>
      </w: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страивать модели его отдельных процессов и явлений, а также являются основой формирования универсальных учебных действий. </w:t>
      </w:r>
      <w:r w:rsidRPr="00FD58C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Универсальные учебные действия обеспечивают усвоение предметных знаний и интеллек</w:t>
      </w:r>
      <w:r w:rsidRPr="00FD58C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туальное развитие учащихся, формируют способность к самостоятельному поиску и усвоению новой информации, новых знаний и способов дей</w:t>
      </w:r>
      <w:r w:rsidRPr="00FD58C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ствий, что составляет основу умения учиться.</w:t>
      </w:r>
    </w:p>
    <w:p w:rsidR="00CE3E98" w:rsidRPr="006B3984" w:rsidRDefault="00CE3E98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дисциплин, но и для решения многих практических задач во взрослой жизни.</w:t>
      </w:r>
    </w:p>
    <w:p w:rsidR="00CE3E98" w:rsidRPr="006B3984" w:rsidRDefault="00FD58CF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Цели и задачи</w:t>
      </w:r>
      <w:r w:rsidR="00CE3E98"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B05F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изучения предмета</w:t>
      </w:r>
      <w:r w:rsidR="00CE3E98"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CE3E98" w:rsidRPr="006B3984" w:rsidRDefault="00CE3E98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Математическое развитие младших школьников.</w:t>
      </w:r>
    </w:p>
    <w:p w:rsidR="00CE3E98" w:rsidRPr="006B3984" w:rsidRDefault="00CE3E98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Формирование системы начальных математических знаний.</w:t>
      </w:r>
    </w:p>
    <w:p w:rsidR="00A6664C" w:rsidRPr="006B3984" w:rsidRDefault="00CE3E98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Воспитание интереса к математике, к умственной деятельности.</w:t>
      </w:r>
    </w:p>
    <w:p w:rsidR="00CE3E98" w:rsidRPr="006B3984" w:rsidRDefault="00CE3E98" w:rsidP="00A666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Общая характеристика </w:t>
      </w:r>
      <w:r w:rsidR="000E38A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учебного предмета</w:t>
      </w:r>
    </w:p>
    <w:p w:rsidR="00CE3E98" w:rsidRPr="006B3984" w:rsidRDefault="00CE3E98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Программа определяет ряд </w:t>
      </w:r>
      <w:r w:rsidRPr="006B398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задач, </w:t>
      </w: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решение которых направлено на достижение основных целей начального математического образования:</w:t>
      </w:r>
    </w:p>
    <w:p w:rsidR="00CE3E98" w:rsidRPr="006B3984" w:rsidRDefault="00CE3E98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формирование элементов самостоятельной интеллектуальной дея</w:t>
      </w: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тельности на основе овладения несложными математическими методами познания окружающего мира (умения устанавливать, описывать, моделировать и объяснять количественные и пространственные отношения);</w:t>
      </w:r>
    </w:p>
    <w:p w:rsidR="00CE3E98" w:rsidRPr="006B3984" w:rsidRDefault="00CE3E98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развитие основ логического, знаково-символического и алгоритми</w:t>
      </w: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ческого мышления;</w:t>
      </w:r>
    </w:p>
    <w:p w:rsidR="00CE3E98" w:rsidRPr="006B3984" w:rsidRDefault="00CE3E98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развитие пространственного воображения;</w:t>
      </w:r>
    </w:p>
    <w:p w:rsidR="00CE3E98" w:rsidRPr="006B3984" w:rsidRDefault="00CE3E98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развитие математической речи;</w:t>
      </w:r>
    </w:p>
    <w:p w:rsidR="00CE3E98" w:rsidRPr="006B3984" w:rsidRDefault="00CE3E98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формирование системы начальных математических знаний и умений их применять для решения учебно-познавательных и практических задач;</w:t>
      </w:r>
    </w:p>
    <w:p w:rsidR="00CE3E98" w:rsidRPr="006B3984" w:rsidRDefault="00CE3E98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— формирование умения вести поиск информации и работать с ней;</w:t>
      </w:r>
    </w:p>
    <w:p w:rsidR="00CE3E98" w:rsidRPr="006B3984" w:rsidRDefault="00CE3E98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формирование первоначальных представлений о компьютерной гра</w:t>
      </w: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мотности;</w:t>
      </w:r>
    </w:p>
    <w:p w:rsidR="00CE3E98" w:rsidRPr="006B3984" w:rsidRDefault="00CE3E98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развитие познавательных способностей;</w:t>
      </w:r>
    </w:p>
    <w:p w:rsidR="00CE3E98" w:rsidRPr="006B3984" w:rsidRDefault="00CE3E98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воспитание стремления к расширению математических знаний;</w:t>
      </w:r>
    </w:p>
    <w:p w:rsidR="00CE3E98" w:rsidRPr="006B3984" w:rsidRDefault="00CE3E98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формирование критичности мышления;</w:t>
      </w:r>
    </w:p>
    <w:p w:rsidR="00CE3E98" w:rsidRPr="006B3984" w:rsidRDefault="00CE3E98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— развитие умений </w:t>
      </w:r>
      <w:r w:rsidR="00371816"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аргументировано</w:t>
      </w: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обосновывать и отстаивать вы</w:t>
      </w: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сказанное суждение, оценивать и принимать суждения других.</w:t>
      </w:r>
    </w:p>
    <w:p w:rsidR="00CE3E98" w:rsidRPr="006B3984" w:rsidRDefault="00CE3E98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Решение названных задач обеспечит осознание младшими школьника</w:t>
      </w: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ми универсальности математических способов познания мира, усвоение начальных математических знаний, связей математики с окружающей дей</w:t>
      </w: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ствительностью и с другими школьными предметами, а также личностную заинтересованность в расширении математических знаний.</w:t>
      </w:r>
    </w:p>
    <w:p w:rsidR="00CE3E98" w:rsidRPr="006B3984" w:rsidRDefault="00CE3E98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Начальный курс математики является курсом интегрированным: в нём объединён арифметический, геометрический и алгебраический материал.</w:t>
      </w:r>
    </w:p>
    <w:p w:rsidR="00A617B4" w:rsidRDefault="00CE3E98" w:rsidP="00A6664C">
      <w:p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Содержание обучения представлено в программе разделами: «Числа и величины», «Арифметические действия», «Текстовые задачи», «Про</w:t>
      </w: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странственные отношения. Геометрические фигуры», «Геометрические величины», «Работа с информацией».</w:t>
      </w:r>
    </w:p>
    <w:p w:rsidR="001D27B5" w:rsidRPr="001D27B5" w:rsidRDefault="001D27B5" w:rsidP="001D27B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работе используется инвариантный модуль «Школьный урок» (см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риложение 1)</w:t>
      </w:r>
    </w:p>
    <w:p w:rsidR="00AF340A" w:rsidRPr="006B3984" w:rsidRDefault="00E87D80" w:rsidP="00A666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Сроки реализации программы</w:t>
      </w:r>
    </w:p>
    <w:p w:rsidR="00AF340A" w:rsidRDefault="004252F5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 изучение математики</w:t>
      </w:r>
      <w:r w:rsidR="00971ADD"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4</w:t>
      </w:r>
      <w:r w:rsidR="00AF340A"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-ом классе начальной школ</w:t>
      </w: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ы отводится по 4 ч в неделю, 136 ч (34</w:t>
      </w:r>
      <w:r w:rsidR="00AF340A"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учебные недели).</w:t>
      </w:r>
    </w:p>
    <w:p w:rsidR="00E87D80" w:rsidRPr="006B3984" w:rsidRDefault="00E87D80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AF340A" w:rsidRDefault="00E87D80" w:rsidP="00A666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Требования к уровню подготовки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 данной программе</w:t>
      </w:r>
    </w:p>
    <w:p w:rsidR="00E87D80" w:rsidRPr="006B3984" w:rsidRDefault="00E87D80" w:rsidP="00A666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F340A" w:rsidRPr="006B3984" w:rsidRDefault="00AF340A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Программа обеспечивает достижение выпускниками начальной </w:t>
      </w:r>
      <w:r w:rsidR="00DC2DB2"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школы следующих личностных, </w:t>
      </w:r>
      <w:proofErr w:type="spellStart"/>
      <w:r w:rsidR="00DC2DB2"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мета</w:t>
      </w: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предметных</w:t>
      </w:r>
      <w:proofErr w:type="spellEnd"/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предметных результатов.</w:t>
      </w:r>
    </w:p>
    <w:p w:rsidR="00A6664C" w:rsidRPr="006B3984" w:rsidRDefault="00A6664C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AF340A" w:rsidRPr="006B3984" w:rsidRDefault="00AF340A" w:rsidP="00A666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</w:t>
      </w:r>
    </w:p>
    <w:p w:rsidR="00AF340A" w:rsidRPr="006B3984" w:rsidRDefault="00AF340A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Чувство гордости за свою Родину, российский народ и историю России;</w:t>
      </w:r>
    </w:p>
    <w:p w:rsidR="00AF340A" w:rsidRPr="006B3984" w:rsidRDefault="00AF340A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Осознание роли своей страны в мировом развитии, уважительное от</w:t>
      </w: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ношение к семейным ценностям, бережное отношение к окружающему миру.</w:t>
      </w:r>
    </w:p>
    <w:p w:rsidR="00AF340A" w:rsidRPr="006B3984" w:rsidRDefault="00AF340A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Целостное восприятие окружающего мира.</w:t>
      </w:r>
    </w:p>
    <w:p w:rsidR="00AF340A" w:rsidRPr="006B3984" w:rsidRDefault="00AF340A" w:rsidP="00A6664C">
      <w:p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Развитую мотивацию учебной деятельности и личностного смыс</w:t>
      </w: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ла учения, заинтересованность в приобретении и расширении знаний и способов действий, творческий подход к выполнению заданий.</w:t>
      </w:r>
    </w:p>
    <w:p w:rsidR="00A6664C" w:rsidRPr="006B3984" w:rsidRDefault="00A6664C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Рефлексивную самооценку, умение анализировать свои действия и управлять ими.</w:t>
      </w:r>
    </w:p>
    <w:p w:rsidR="00A6664C" w:rsidRPr="006B3984" w:rsidRDefault="00A6664C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— Навыки сотрудничества </w:t>
      </w:r>
      <w:proofErr w:type="gramStart"/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взрослыми и сверстниками.</w:t>
      </w:r>
    </w:p>
    <w:p w:rsidR="00A6664C" w:rsidRPr="006B3984" w:rsidRDefault="00A6664C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Установку на здоровый образ жизни, наличие мотивации к творче</w:t>
      </w: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скому труду, к работе на результат.</w:t>
      </w:r>
    </w:p>
    <w:p w:rsidR="00A6664C" w:rsidRPr="006B3984" w:rsidRDefault="00A6664C" w:rsidP="00A666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spellStart"/>
      <w:r w:rsidRPr="006B398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6B398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</w:t>
      </w:r>
    </w:p>
    <w:p w:rsidR="00A6664C" w:rsidRPr="006B3984" w:rsidRDefault="00A6664C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Способность принимать и сохранять цели и задачи учебной деятель</w:t>
      </w: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ности, находить средства и способы её осуществления.</w:t>
      </w:r>
    </w:p>
    <w:p w:rsidR="00A6664C" w:rsidRPr="006B3984" w:rsidRDefault="00A6664C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Овладение способами выполнения заданий творческого и поис</w:t>
      </w: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кового характера.</w:t>
      </w:r>
    </w:p>
    <w:p w:rsidR="00A6664C" w:rsidRPr="006B3984" w:rsidRDefault="00A6664C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Умения планировать, контролировать и оценивать учебные действия в соответствии с поставленной задачей и условиями её выполнения, опре</w:t>
      </w: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делять наиболее эффективные способы достижения результата.</w:t>
      </w:r>
    </w:p>
    <w:p w:rsidR="00A6664C" w:rsidRPr="006B3984" w:rsidRDefault="00A6664C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Способность использовать знаково-символические средства пред</w:t>
      </w: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ставления информации для создания моделей изучаемых объектов и про</w:t>
      </w: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цессов, схем решения учебно-познавательных и практических задач.</w:t>
      </w:r>
    </w:p>
    <w:p w:rsidR="00A6664C" w:rsidRPr="006B3984" w:rsidRDefault="00A6664C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— Использование речевых средств и средств информационных и ком</w:t>
      </w: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муникационных технологий для решения коммуникативных и познава</w:t>
      </w: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тельных задач.</w:t>
      </w:r>
    </w:p>
    <w:p w:rsidR="00A6664C" w:rsidRPr="006B3984" w:rsidRDefault="00A6664C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Использование различных способов поиска (в справочных источ</w:t>
      </w: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никах и открытом учебном информационном пространстве Интернета), сбора, обработки, анализа, организации и передачи информации в соот</w:t>
      </w: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ветствии с коммуникативными и познавательными задачами и техноло</w:t>
      </w: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гиями учебного предмета, в том числе умение вводить текст с помощью клавиатуры компьютера, фиксировать (записывать) результаты измерения величин и анализировать изображения, звуки, готовить своё выступление и выступать с аудио-, виде</w:t>
      </w:r>
      <w:proofErr w:type="gramStart"/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графическим сопровождением.</w:t>
      </w:r>
    </w:p>
    <w:p w:rsidR="00A6664C" w:rsidRPr="006B3984" w:rsidRDefault="00A6664C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</w:t>
      </w: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несения к известным понятиям.</w:t>
      </w:r>
    </w:p>
    <w:p w:rsidR="00A6664C" w:rsidRPr="006B3984" w:rsidRDefault="00A6664C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Готовность слушать собеседника и вести диалог; готовность признать возможность существования различных точек зрения и права каждого иметь свою; излагать своё мнение и аргументировать свою точку зрения.</w:t>
      </w:r>
    </w:p>
    <w:p w:rsidR="00A6664C" w:rsidRPr="006B3984" w:rsidRDefault="00A6664C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Определение общей цели и путей её достижения: умение догова</w:t>
      </w: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риваться о распределении функций и ролей в совместной деятельности,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A6664C" w:rsidRPr="006B3984" w:rsidRDefault="00A6664C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Овладение начальными сведениями о сущности и особенностях объектов и процессов в соответствии с содержанием учебного предмета «математика».</w:t>
      </w:r>
    </w:p>
    <w:p w:rsidR="00A6664C" w:rsidRPr="006B3984" w:rsidRDefault="00A6664C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— Овладение базовыми предметными и </w:t>
      </w:r>
      <w:proofErr w:type="spellStart"/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межпредметными</w:t>
      </w:r>
      <w:proofErr w:type="spellEnd"/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понятиями, от</w:t>
      </w: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ражающими существенные связи и отношения между объектами и процессами.</w:t>
      </w:r>
    </w:p>
    <w:p w:rsidR="00A6664C" w:rsidRPr="006B3984" w:rsidRDefault="00A6664C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Умение работать в материальной и информационной среде начального общего образования (в том числе с учебными моделями) в соответ</w:t>
      </w: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ствии с содержанием учебного предмета «Математика».</w:t>
      </w:r>
    </w:p>
    <w:p w:rsidR="00A6664C" w:rsidRPr="006B3984" w:rsidRDefault="00A6664C" w:rsidP="00A666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</w:t>
      </w:r>
    </w:p>
    <w:p w:rsidR="00A6664C" w:rsidRPr="006B3984" w:rsidRDefault="00A6664C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Использование приобретённых математических зна</w:t>
      </w:r>
      <w:r w:rsidR="00294C3D"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ний для</w:t>
      </w: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объяснения окружающих предметов, процессов, явлений, а также для оценки их количественных и пространственных отношений.</w:t>
      </w:r>
    </w:p>
    <w:p w:rsidR="00A6664C" w:rsidRPr="006B3984" w:rsidRDefault="00A6664C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Овладение основами логического и алгоритмического мышления, пространственного воображения и математической речи, основами счёта, измерения, прикидки результата и его оценки, наглядного представления данных в разной форме (таблицы, схемы, диаграммы), записи и выпол</w:t>
      </w: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нения алгоритмов.</w:t>
      </w:r>
    </w:p>
    <w:p w:rsidR="00A6664C" w:rsidRPr="006B3984" w:rsidRDefault="00A6664C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Приобретение начального опыта применения математических зна</w:t>
      </w: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ний для решения учебно-познавательных и учебно-практических задач.</w:t>
      </w:r>
    </w:p>
    <w:p w:rsidR="00A6664C" w:rsidRPr="006B3984" w:rsidRDefault="00A6664C" w:rsidP="00A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Умения выполнять устно и письменно арифметические действия с числами и числовыми выражениями, решать текстовые задачи, выпол</w:t>
      </w: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нять и строить алгоритмы и стратегии в игре, исследовать, распознавать и изображать геометрические фигуры, работать с таблицами, схемами, графиками и диаграммами, цепочками, представлять, анализировать и интерпретировать данные.</w:t>
      </w:r>
    </w:p>
    <w:p w:rsidR="00A6664C" w:rsidRDefault="00A6664C" w:rsidP="00A6664C">
      <w:p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Приобретение первоначальных навыков работы на компьютере (на</w:t>
      </w:r>
      <w:r w:rsidRPr="006B3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бирать текст на клавиатуре, работать с меню, находить информацию по заданной теме, распечатывать её на принтере).</w:t>
      </w:r>
    </w:p>
    <w:p w:rsidR="0084051E" w:rsidRPr="0084051E" w:rsidRDefault="00BF77E9" w:rsidP="0084051E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BF77E9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Система оценки достижений обучающихся</w:t>
      </w:r>
    </w:p>
    <w:p w:rsidR="0084051E" w:rsidRPr="005F06F0" w:rsidRDefault="0084051E" w:rsidP="0084051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  <w:r w:rsidRPr="005F0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Контрольная работа.</w:t>
      </w:r>
      <w:r w:rsidRPr="005F06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5F06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Примеры. Задачи. </w:t>
      </w:r>
      <w:r w:rsidRPr="005F06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«5» – без ошибок; «5» – без ошибок; </w:t>
      </w:r>
      <w:r w:rsidRPr="005F06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«4» – 1 – 2 ошибки; «4» – 1 – 2 негрубые ошибки; </w:t>
      </w:r>
      <w:r w:rsidRPr="005F06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F06F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«3» – 2 – 3 ошибки; «3» – 2 – 3 ошибки (более половины работы сделано верно).</w:t>
      </w:r>
      <w:r w:rsidRPr="005F06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«2» – 4 и более ошибок. «2» – 4 и более ошибок.</w:t>
      </w:r>
    </w:p>
    <w:p w:rsidR="00BF77E9" w:rsidRPr="0084051E" w:rsidRDefault="0084051E" w:rsidP="0084051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  <w:r w:rsidRPr="005F0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Комбинированная.</w:t>
      </w:r>
      <w:r w:rsidRPr="005F06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5F06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«5» – нет ошибок; </w:t>
      </w:r>
      <w:r w:rsidRPr="005F06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«4» – 1 – 2 ошибки, но не в задаче; </w:t>
      </w:r>
      <w:r w:rsidRPr="005F06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«3» – 2 – 3 ошибки, 3 – 4 негрубые ошибки, но ход решения задачи верен; </w:t>
      </w:r>
      <w:r w:rsidRPr="005F06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«2» – не решена задача или более 4 грубых ошибок. </w:t>
      </w:r>
      <w:r w:rsidRPr="005F06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F06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F0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Грубые ошибки:</w:t>
      </w:r>
      <w:r w:rsidRPr="005F06F0">
        <w:rPr>
          <w:rFonts w:ascii="Times New Roman" w:eastAsia="Times New Roman" w:hAnsi="Times New Roman" w:cs="Times New Roman"/>
          <w:color w:val="000000"/>
          <w:sz w:val="24"/>
          <w:szCs w:val="24"/>
        </w:rPr>
        <w:t> вычислительные ошибки в примерах и задачах; порядок действий, неправильное решение задачи; не доведение до конца решения задачи, примера; невыполненное задание. </w:t>
      </w:r>
      <w:r w:rsidRPr="005F06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F0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Негрубые ошибки</w:t>
      </w:r>
      <w:r w:rsidRPr="005F06F0">
        <w:rPr>
          <w:rFonts w:ascii="Times New Roman" w:eastAsia="Times New Roman" w:hAnsi="Times New Roman" w:cs="Times New Roman"/>
          <w:color w:val="000000"/>
          <w:sz w:val="24"/>
          <w:szCs w:val="24"/>
        </w:rPr>
        <w:t>: нерациональные приёмы вычисления; неправильная постановка вопроса к действию при решении задачи; неверно оформленный ответ задачи; неправильное списывание данных; не доведение до конца преобразований.</w:t>
      </w:r>
      <w:r w:rsidRPr="005F06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 грамматические ошибки, допущенные в работе по математике, оценка не снижается.</w:t>
      </w:r>
      <w:r w:rsidRPr="005F06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 небрежно оформленную работу, несоблюдение правил и каллиграфии оценка снижается на один балл.</w:t>
      </w:r>
    </w:p>
    <w:p w:rsidR="00E87D80" w:rsidRDefault="00E87D80" w:rsidP="00A6664C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7D8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Содержание разделов учебного </w:t>
      </w:r>
      <w:r w:rsidR="00A81A79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предмета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01"/>
        <w:gridCol w:w="6945"/>
        <w:gridCol w:w="1524"/>
      </w:tblGrid>
      <w:tr w:rsidR="00E87D80" w:rsidTr="00E87D80">
        <w:tc>
          <w:tcPr>
            <w:tcW w:w="1101" w:type="dxa"/>
          </w:tcPr>
          <w:p w:rsidR="00E87D80" w:rsidRDefault="00E87D80" w:rsidP="009C2D4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945" w:type="dxa"/>
          </w:tcPr>
          <w:p w:rsidR="00E87D80" w:rsidRDefault="00E87D80" w:rsidP="009C2D4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1524" w:type="dxa"/>
          </w:tcPr>
          <w:p w:rsidR="00E87D80" w:rsidRDefault="00E87D80" w:rsidP="009C2D4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E87D80" w:rsidTr="00E87D80">
        <w:tc>
          <w:tcPr>
            <w:tcW w:w="1101" w:type="dxa"/>
          </w:tcPr>
          <w:p w:rsidR="00E87D80" w:rsidRPr="009C2D48" w:rsidRDefault="009C2D48" w:rsidP="00A6664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45" w:type="dxa"/>
          </w:tcPr>
          <w:p w:rsidR="00E87D80" w:rsidRPr="009C2D48" w:rsidRDefault="00E87D80" w:rsidP="00A6664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D4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Числа от 1до 1000.</w:t>
            </w:r>
          </w:p>
        </w:tc>
        <w:tc>
          <w:tcPr>
            <w:tcW w:w="1524" w:type="dxa"/>
          </w:tcPr>
          <w:p w:rsidR="00E87D80" w:rsidRPr="009C2D48" w:rsidRDefault="00E87D80" w:rsidP="00A6664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D4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E87D80" w:rsidTr="00E87D80">
        <w:tc>
          <w:tcPr>
            <w:tcW w:w="1101" w:type="dxa"/>
          </w:tcPr>
          <w:p w:rsidR="00E87D80" w:rsidRPr="009C2D48" w:rsidRDefault="009C2D48" w:rsidP="00A6664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45" w:type="dxa"/>
          </w:tcPr>
          <w:p w:rsidR="00E87D80" w:rsidRPr="009C2D48" w:rsidRDefault="00E87D80" w:rsidP="00E87D8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D4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Числа, которые больше 1000. Нумерация.</w:t>
            </w:r>
          </w:p>
          <w:p w:rsidR="00E87D80" w:rsidRPr="009C2D48" w:rsidRDefault="00E87D80" w:rsidP="00E87D8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</w:tcPr>
          <w:p w:rsidR="00E87D80" w:rsidRPr="009C2D48" w:rsidRDefault="00E87D80" w:rsidP="00A6664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D4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E87D80" w:rsidTr="00E87D80">
        <w:tc>
          <w:tcPr>
            <w:tcW w:w="1101" w:type="dxa"/>
          </w:tcPr>
          <w:p w:rsidR="00E87D80" w:rsidRDefault="00E87D80" w:rsidP="00A6664C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</w:tcPr>
          <w:p w:rsidR="00E87D80" w:rsidRPr="00E87D80" w:rsidRDefault="00E87D80" w:rsidP="00E87D80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87D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Величины</w:t>
            </w:r>
          </w:p>
        </w:tc>
        <w:tc>
          <w:tcPr>
            <w:tcW w:w="1524" w:type="dxa"/>
          </w:tcPr>
          <w:p w:rsidR="00E87D80" w:rsidRDefault="00E87D80" w:rsidP="00A6664C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E87D80" w:rsidTr="00E87D80">
        <w:tc>
          <w:tcPr>
            <w:tcW w:w="1101" w:type="dxa"/>
          </w:tcPr>
          <w:p w:rsidR="00E87D80" w:rsidRDefault="00E87D80" w:rsidP="00A6664C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</w:tcPr>
          <w:p w:rsidR="00E87D80" w:rsidRPr="00E87D80" w:rsidRDefault="00E87D80" w:rsidP="00E87D80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Сложение и вычитание.</w:t>
            </w:r>
          </w:p>
        </w:tc>
        <w:tc>
          <w:tcPr>
            <w:tcW w:w="1524" w:type="dxa"/>
          </w:tcPr>
          <w:p w:rsidR="00E87D80" w:rsidRDefault="00E87D80" w:rsidP="00A6664C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E87D80" w:rsidTr="00E87D80">
        <w:tc>
          <w:tcPr>
            <w:tcW w:w="1101" w:type="dxa"/>
          </w:tcPr>
          <w:p w:rsidR="00E87D80" w:rsidRDefault="00E87D80" w:rsidP="00A6664C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</w:tcPr>
          <w:p w:rsidR="00E87D80" w:rsidRDefault="00B0359C" w:rsidP="00A6664C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03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Умножение и деление.</w:t>
            </w:r>
          </w:p>
        </w:tc>
        <w:tc>
          <w:tcPr>
            <w:tcW w:w="1524" w:type="dxa"/>
          </w:tcPr>
          <w:p w:rsidR="00E87D80" w:rsidRDefault="00B0359C" w:rsidP="00A6664C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77</w:t>
            </w:r>
          </w:p>
        </w:tc>
      </w:tr>
      <w:tr w:rsidR="00E87D80" w:rsidTr="00E87D80">
        <w:tc>
          <w:tcPr>
            <w:tcW w:w="1101" w:type="dxa"/>
          </w:tcPr>
          <w:p w:rsidR="00E87D80" w:rsidRDefault="00E87D80" w:rsidP="00A6664C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</w:tcPr>
          <w:p w:rsidR="00E87D80" w:rsidRDefault="00B0359C" w:rsidP="00A6664C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03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Итоговое повторение.</w:t>
            </w:r>
          </w:p>
        </w:tc>
        <w:tc>
          <w:tcPr>
            <w:tcW w:w="1524" w:type="dxa"/>
          </w:tcPr>
          <w:p w:rsidR="00E87D80" w:rsidRDefault="00E87D80" w:rsidP="00A6664C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94C3D" w:rsidRPr="006B3984" w:rsidRDefault="00294C3D" w:rsidP="00A6664C">
      <w:p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294C3D" w:rsidRDefault="009C2D48" w:rsidP="00A6664C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9C2D48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Формы и методы контроля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42"/>
        <w:gridCol w:w="8328"/>
      </w:tblGrid>
      <w:tr w:rsidR="009C2D48" w:rsidTr="009C2D48">
        <w:tc>
          <w:tcPr>
            <w:tcW w:w="1242" w:type="dxa"/>
          </w:tcPr>
          <w:p w:rsidR="009C2D48" w:rsidRDefault="009C2D48" w:rsidP="009C2D4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328" w:type="dxa"/>
          </w:tcPr>
          <w:p w:rsidR="009C2D48" w:rsidRDefault="009C2D48" w:rsidP="009C2D4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Виды контроля</w:t>
            </w:r>
          </w:p>
        </w:tc>
      </w:tr>
      <w:tr w:rsidR="009C2D48" w:rsidRPr="002A7272" w:rsidTr="009C2D48">
        <w:tc>
          <w:tcPr>
            <w:tcW w:w="1242" w:type="dxa"/>
          </w:tcPr>
          <w:p w:rsidR="009C2D48" w:rsidRPr="002A7272" w:rsidRDefault="009C2D48" w:rsidP="002A7272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28" w:type="dxa"/>
          </w:tcPr>
          <w:p w:rsidR="009C2D48" w:rsidRPr="002A7272" w:rsidRDefault="002A7272" w:rsidP="002A727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72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по теме «Числа от 1 до1000. Четыре арифметических действия: сложение, вычитание, умножение и деление». (Входная)</w:t>
            </w:r>
          </w:p>
        </w:tc>
      </w:tr>
      <w:tr w:rsidR="009C2D48" w:rsidRPr="002A7272" w:rsidTr="009C2D48">
        <w:tc>
          <w:tcPr>
            <w:tcW w:w="1242" w:type="dxa"/>
          </w:tcPr>
          <w:p w:rsidR="009C2D48" w:rsidRPr="002A7272" w:rsidRDefault="009C2D48" w:rsidP="002A7272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28" w:type="dxa"/>
          </w:tcPr>
          <w:p w:rsidR="009C2D48" w:rsidRPr="002A7272" w:rsidRDefault="002A7272" w:rsidP="002A727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72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по теме «Числа, которые больше 1000. Нумерация</w:t>
            </w:r>
            <w:proofErr w:type="gramStart"/>
            <w:r w:rsidRPr="002A72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.»</w:t>
            </w:r>
            <w:proofErr w:type="gramEnd"/>
          </w:p>
        </w:tc>
      </w:tr>
      <w:tr w:rsidR="009C2D48" w:rsidRPr="002A7272" w:rsidTr="009C2D48">
        <w:tc>
          <w:tcPr>
            <w:tcW w:w="1242" w:type="dxa"/>
          </w:tcPr>
          <w:p w:rsidR="009C2D48" w:rsidRPr="002A7272" w:rsidRDefault="009C2D48" w:rsidP="002A7272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28" w:type="dxa"/>
          </w:tcPr>
          <w:p w:rsidR="009C2D48" w:rsidRPr="002A7272" w:rsidRDefault="002A7272" w:rsidP="002A727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72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по теме: «Величины».</w:t>
            </w:r>
          </w:p>
        </w:tc>
      </w:tr>
      <w:tr w:rsidR="009C2D48" w:rsidRPr="002A7272" w:rsidTr="009C2D48">
        <w:tc>
          <w:tcPr>
            <w:tcW w:w="1242" w:type="dxa"/>
          </w:tcPr>
          <w:p w:rsidR="009C2D48" w:rsidRPr="002A7272" w:rsidRDefault="009C2D48" w:rsidP="002A7272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28" w:type="dxa"/>
          </w:tcPr>
          <w:p w:rsidR="009C2D48" w:rsidRPr="002A7272" w:rsidRDefault="002A7272" w:rsidP="002A727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72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по теме: «Сложение и вычитание».</w:t>
            </w:r>
          </w:p>
        </w:tc>
      </w:tr>
      <w:tr w:rsidR="009C2D48" w:rsidRPr="002A7272" w:rsidTr="009C2D48">
        <w:tc>
          <w:tcPr>
            <w:tcW w:w="1242" w:type="dxa"/>
          </w:tcPr>
          <w:p w:rsidR="009C2D48" w:rsidRPr="002A7272" w:rsidRDefault="009C2D48" w:rsidP="002A7272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28" w:type="dxa"/>
          </w:tcPr>
          <w:p w:rsidR="009C2D48" w:rsidRPr="002A7272" w:rsidRDefault="002A7272" w:rsidP="002A727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72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по теме: «Умножение и деление на однозначное число».</w:t>
            </w:r>
          </w:p>
        </w:tc>
      </w:tr>
      <w:tr w:rsidR="009C2D48" w:rsidRPr="002A7272" w:rsidTr="009C2D48">
        <w:tc>
          <w:tcPr>
            <w:tcW w:w="1242" w:type="dxa"/>
          </w:tcPr>
          <w:p w:rsidR="009C2D48" w:rsidRPr="002A7272" w:rsidRDefault="009C2D48" w:rsidP="002A7272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28" w:type="dxa"/>
          </w:tcPr>
          <w:p w:rsidR="009C2D48" w:rsidRPr="002A7272" w:rsidRDefault="002A7272" w:rsidP="002A727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72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по теме: « Умножение на числа, оканчивающиеся нулями».</w:t>
            </w:r>
          </w:p>
        </w:tc>
      </w:tr>
      <w:tr w:rsidR="009C2D48" w:rsidRPr="002A7272" w:rsidTr="009C2D48">
        <w:tc>
          <w:tcPr>
            <w:tcW w:w="1242" w:type="dxa"/>
          </w:tcPr>
          <w:p w:rsidR="009C2D48" w:rsidRPr="002A7272" w:rsidRDefault="009C2D48" w:rsidP="002A7272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28" w:type="dxa"/>
          </w:tcPr>
          <w:p w:rsidR="009C2D48" w:rsidRPr="002A7272" w:rsidRDefault="002A7272" w:rsidP="002A727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72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по теме: « Умножение и деление на числа, оканчивающиеся нулями».</w:t>
            </w:r>
          </w:p>
        </w:tc>
      </w:tr>
      <w:tr w:rsidR="009C2D48" w:rsidRPr="002A7272" w:rsidTr="009C2D48">
        <w:tc>
          <w:tcPr>
            <w:tcW w:w="1242" w:type="dxa"/>
          </w:tcPr>
          <w:p w:rsidR="009C2D48" w:rsidRPr="002A7272" w:rsidRDefault="009C2D48" w:rsidP="002A7272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28" w:type="dxa"/>
          </w:tcPr>
          <w:p w:rsidR="009C2D48" w:rsidRPr="002A7272" w:rsidRDefault="002A7272" w:rsidP="002A727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72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по теме: «Умножение на двузначное и трёхзначное число».</w:t>
            </w:r>
          </w:p>
        </w:tc>
      </w:tr>
      <w:tr w:rsidR="009C2D48" w:rsidRPr="002A7272" w:rsidTr="009C2D48">
        <w:tc>
          <w:tcPr>
            <w:tcW w:w="1242" w:type="dxa"/>
          </w:tcPr>
          <w:p w:rsidR="009C2D48" w:rsidRPr="002A7272" w:rsidRDefault="009C2D48" w:rsidP="002A7272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28" w:type="dxa"/>
          </w:tcPr>
          <w:p w:rsidR="009C2D48" w:rsidRPr="002A7272" w:rsidRDefault="002A7272" w:rsidP="002A727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72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по теме: «Деление на двузначное число».</w:t>
            </w:r>
          </w:p>
        </w:tc>
      </w:tr>
      <w:tr w:rsidR="009C2D48" w:rsidRPr="002A7272" w:rsidTr="009C2D48">
        <w:tc>
          <w:tcPr>
            <w:tcW w:w="1242" w:type="dxa"/>
          </w:tcPr>
          <w:p w:rsidR="009C2D48" w:rsidRPr="002A7272" w:rsidRDefault="009C2D48" w:rsidP="002A7272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28" w:type="dxa"/>
          </w:tcPr>
          <w:p w:rsidR="009C2D48" w:rsidRPr="002A7272" w:rsidRDefault="002A7272" w:rsidP="002A727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72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по теме: «Деление на трёхзначное число».</w:t>
            </w:r>
          </w:p>
        </w:tc>
      </w:tr>
      <w:tr w:rsidR="009C2D48" w:rsidRPr="002A7272" w:rsidTr="009C2D48">
        <w:tc>
          <w:tcPr>
            <w:tcW w:w="1242" w:type="dxa"/>
          </w:tcPr>
          <w:p w:rsidR="009C2D48" w:rsidRPr="002A7272" w:rsidRDefault="009C2D48" w:rsidP="002A7272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28" w:type="dxa"/>
          </w:tcPr>
          <w:p w:rsidR="009C2D48" w:rsidRPr="002A7272" w:rsidRDefault="002A7272" w:rsidP="002A727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72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за 4 класс по теме «Итоговое повторение».</w:t>
            </w:r>
          </w:p>
        </w:tc>
      </w:tr>
    </w:tbl>
    <w:p w:rsidR="001C2D6F" w:rsidRDefault="001C2D6F" w:rsidP="001C2D6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Приложение 1.</w:t>
      </w:r>
    </w:p>
    <w:p w:rsidR="001C2D6F" w:rsidRDefault="001C2D6F" w:rsidP="001C2D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 xml:space="preserve">                                       Инвариантный м</w:t>
      </w:r>
      <w:r w:rsidRPr="00077127">
        <w:rPr>
          <w:rFonts w:ascii="Times New Roman" w:hAnsi="Times New Roman" w:cs="Times New Roman"/>
          <w:b/>
        </w:rPr>
        <w:t xml:space="preserve">одуль «Школьный урок»  </w:t>
      </w:r>
      <w:r>
        <w:rPr>
          <w:rFonts w:ascii="Times New Roman" w:hAnsi="Times New Roman" w:cs="Times New Roman"/>
          <w:b/>
        </w:rPr>
        <w:br/>
        <w:t xml:space="preserve">            </w:t>
      </w:r>
      <w:r w:rsidRPr="00077127">
        <w:rPr>
          <w:rFonts w:ascii="Times New Roman" w:hAnsi="Times New Roman" w:cs="Times New Roman"/>
          <w:b/>
        </w:rPr>
        <w:t xml:space="preserve">и его использование на уроках в начальной </w:t>
      </w:r>
      <w:r>
        <w:rPr>
          <w:rFonts w:ascii="Times New Roman" w:hAnsi="Times New Roman" w:cs="Times New Roman"/>
          <w:b/>
        </w:rPr>
        <w:t>ш</w:t>
      </w:r>
      <w:r w:rsidRPr="00077127">
        <w:rPr>
          <w:rFonts w:ascii="Times New Roman" w:hAnsi="Times New Roman" w:cs="Times New Roman"/>
          <w:b/>
        </w:rPr>
        <w:t>коле МКОУ «СОШ№6 г.о</w:t>
      </w:r>
      <w:proofErr w:type="gramStart"/>
      <w:r w:rsidRPr="00077127">
        <w:rPr>
          <w:rFonts w:ascii="Times New Roman" w:hAnsi="Times New Roman" w:cs="Times New Roman"/>
          <w:b/>
        </w:rPr>
        <w:t>.Н</w:t>
      </w:r>
      <w:proofErr w:type="gramEnd"/>
      <w:r w:rsidRPr="00077127">
        <w:rPr>
          <w:rFonts w:ascii="Times New Roman" w:hAnsi="Times New Roman" w:cs="Times New Roman"/>
          <w:b/>
        </w:rPr>
        <w:t>альчик»</w:t>
      </w:r>
      <w:r w:rsidRPr="00077127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  </w:t>
      </w:r>
      <w:r w:rsidRPr="00077127">
        <w:rPr>
          <w:rFonts w:ascii="Times New Roman" w:hAnsi="Times New Roman" w:cs="Times New Roman"/>
        </w:rPr>
        <w:t>Программа «школа России»,</w:t>
      </w:r>
      <w:r>
        <w:rPr>
          <w:rFonts w:ascii="Times New Roman" w:hAnsi="Times New Roman" w:cs="Times New Roman"/>
        </w:rPr>
        <w:t xml:space="preserve"> </w:t>
      </w:r>
      <w:r w:rsidRPr="00077127">
        <w:rPr>
          <w:rFonts w:ascii="Times New Roman" w:hAnsi="Times New Roman" w:cs="Times New Roman"/>
        </w:rPr>
        <w:t>которая реализуется в</w:t>
      </w:r>
      <w:r>
        <w:rPr>
          <w:rFonts w:ascii="Times New Roman" w:hAnsi="Times New Roman" w:cs="Times New Roman"/>
        </w:rPr>
        <w:t xml:space="preserve"> МКОУ «СОШ№6»</w:t>
      </w:r>
      <w:r w:rsidRPr="00077127">
        <w:rPr>
          <w:rFonts w:ascii="Times New Roman" w:hAnsi="Times New Roman" w:cs="Times New Roman"/>
        </w:rPr>
        <w:t>, предполагает единство учебно</w:t>
      </w:r>
      <w:r>
        <w:rPr>
          <w:rFonts w:ascii="Times New Roman" w:hAnsi="Times New Roman" w:cs="Times New Roman"/>
        </w:rPr>
        <w:t>-</w:t>
      </w:r>
      <w:r w:rsidRPr="00077127">
        <w:rPr>
          <w:rFonts w:ascii="Times New Roman" w:hAnsi="Times New Roman" w:cs="Times New Roman"/>
        </w:rPr>
        <w:t xml:space="preserve">воспитательного процесса. В цифровую эпоху особо востребованной задачей становится смещение внимания на воспитание и социализацию школьников. Педагоги  школы на своих уроках не просто передают знания, а максимально преодолевают барьер между обучением и воспитанием за счет повышения воспитательного потенциала урока. Обучающиеся вводятся в контекст современной культуры, порождающий такие новообразования в структуре личности, как: · знания о мире; · умение взаимодействовать с миром и людьми; · ценностное отношение к миру. </w:t>
      </w:r>
      <w:r>
        <w:rPr>
          <w:rFonts w:ascii="Times New Roman" w:hAnsi="Times New Roman" w:cs="Times New Roman"/>
        </w:rPr>
        <w:t xml:space="preserve">          </w:t>
      </w:r>
      <w:r w:rsidRPr="00077127">
        <w:rPr>
          <w:rFonts w:ascii="Times New Roman" w:hAnsi="Times New Roman" w:cs="Times New Roman"/>
        </w:rPr>
        <w:t>Реализация школьными педагогами воспитательного потенциала урока предполагает ориентацию на целевые приоритеты, связанные с возрастными особенностями их воспитанников, ведущую деятельность.</w:t>
      </w:r>
    </w:p>
    <w:p w:rsidR="001C2D6F" w:rsidRPr="00077127" w:rsidRDefault="001C2D6F" w:rsidP="001C2D6F">
      <w:pPr>
        <w:rPr>
          <w:rFonts w:ascii="Times New Roman" w:hAnsi="Times New Roman" w:cs="Times New Roman"/>
        </w:rPr>
      </w:pPr>
      <w:r w:rsidRPr="00077127">
        <w:rPr>
          <w:rFonts w:ascii="Times New Roman" w:hAnsi="Times New Roman" w:cs="Times New Roman"/>
        </w:rPr>
        <w:t xml:space="preserve"> </w:t>
      </w:r>
      <w:proofErr w:type="gramStart"/>
      <w:r w:rsidRPr="00077127">
        <w:rPr>
          <w:rFonts w:ascii="Times New Roman" w:hAnsi="Times New Roman" w:cs="Times New Roman"/>
        </w:rPr>
        <w:t xml:space="preserve">Все это в процессе организации учебной деятельности позволяет следующее: </w:t>
      </w:r>
      <w:r w:rsidRPr="00077127">
        <w:rPr>
          <w:rFonts w:ascii="Times New Roman" w:hAnsi="Times New Roman" w:cs="Times New Roman"/>
        </w:rPr>
        <w:br/>
      </w:r>
      <w:r w:rsidRPr="00077127">
        <w:rPr>
          <w:rFonts w:ascii="Times New Roman" w:hAnsi="Times New Roman" w:cs="Times New Roman"/>
        </w:rPr>
        <w:sym w:font="Symbol" w:char="F0B7"/>
      </w:r>
      <w:r w:rsidRPr="00077127">
        <w:rPr>
          <w:rFonts w:ascii="Times New Roman" w:hAnsi="Times New Roman" w:cs="Times New Roman"/>
        </w:rPr>
        <w:t xml:space="preserve"> установление взаимоотношения субъектов деятельности на уроке выстраиваются как отношения субъектов единой совместной деятельности, обеспечиваемой общими активными интеллектуальными усилиями; </w:t>
      </w:r>
      <w:r w:rsidRPr="00077127">
        <w:rPr>
          <w:rFonts w:ascii="Times New Roman" w:hAnsi="Times New Roman" w:cs="Times New Roman"/>
        </w:rPr>
        <w:br/>
      </w:r>
      <w:r w:rsidRPr="00077127">
        <w:rPr>
          <w:rFonts w:ascii="Times New Roman" w:hAnsi="Times New Roman" w:cs="Times New Roman"/>
        </w:rPr>
        <w:sym w:font="Symbol" w:char="F0B7"/>
      </w:r>
      <w:r w:rsidRPr="00077127">
        <w:rPr>
          <w:rFonts w:ascii="Times New Roman" w:hAnsi="Times New Roman" w:cs="Times New Roman"/>
        </w:rPr>
        <w:t xml:space="preserve"> организацию на уроках активной деятельности учащихся, в том числе поисково-исследовательской, на разных уровнях познавательной самостоятельности (в этом и заключается важнейшее условие реализации воспитательного потенциала современного урока - активная познавательная деятельность детей);</w:t>
      </w:r>
      <w:proofErr w:type="gramEnd"/>
      <w:r w:rsidRPr="00077127">
        <w:rPr>
          <w:rFonts w:ascii="Times New Roman" w:hAnsi="Times New Roman" w:cs="Times New Roman"/>
        </w:rPr>
        <w:br/>
        <w:t xml:space="preserve"> </w:t>
      </w:r>
      <w:r w:rsidRPr="00077127">
        <w:rPr>
          <w:rFonts w:ascii="Times New Roman" w:hAnsi="Times New Roman" w:cs="Times New Roman"/>
        </w:rPr>
        <w:sym w:font="Symbol" w:char="F0B7"/>
      </w:r>
      <w:r w:rsidRPr="00077127">
        <w:rPr>
          <w:rFonts w:ascii="Times New Roman" w:hAnsi="Times New Roman" w:cs="Times New Roman"/>
        </w:rPr>
        <w:t xml:space="preserve"> </w:t>
      </w:r>
      <w:proofErr w:type="gramStart"/>
      <w:r w:rsidRPr="00077127">
        <w:rPr>
          <w:rFonts w:ascii="Times New Roman" w:hAnsi="Times New Roman" w:cs="Times New Roman"/>
        </w:rPr>
        <w:t xml:space="preserve">использование воспитательных возможностей предметного содержания через подбор соответствующих текстов для чтения, задач для решения, проблемных ситуаций для обсуждения в классе; </w:t>
      </w:r>
      <w:r w:rsidRPr="00077127">
        <w:rPr>
          <w:rFonts w:ascii="Times New Roman" w:hAnsi="Times New Roman" w:cs="Times New Roman"/>
        </w:rPr>
        <w:br/>
      </w:r>
      <w:r w:rsidRPr="00077127">
        <w:rPr>
          <w:rFonts w:ascii="Times New Roman" w:hAnsi="Times New Roman" w:cs="Times New Roman"/>
        </w:rPr>
        <w:sym w:font="Symbol" w:char="F0B7"/>
      </w:r>
      <w:r w:rsidRPr="00077127">
        <w:rPr>
          <w:rFonts w:ascii="Times New Roman" w:hAnsi="Times New Roman" w:cs="Times New Roman"/>
        </w:rPr>
        <w:t xml:space="preserve"> 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  <w:proofErr w:type="gramEnd"/>
      <w:r w:rsidRPr="00077127">
        <w:rPr>
          <w:rFonts w:ascii="Times New Roman" w:hAnsi="Times New Roman" w:cs="Times New Roman"/>
        </w:rPr>
        <w:t xml:space="preserve"> </w:t>
      </w:r>
      <w:r w:rsidRPr="00077127">
        <w:rPr>
          <w:rFonts w:ascii="Times New Roman" w:hAnsi="Times New Roman" w:cs="Times New Roman"/>
        </w:rPr>
        <w:br/>
      </w:r>
      <w:r w:rsidRPr="00077127">
        <w:rPr>
          <w:rFonts w:ascii="Times New Roman" w:hAnsi="Times New Roman" w:cs="Times New Roman"/>
        </w:rPr>
        <w:sym w:font="Symbol" w:char="F0B7"/>
      </w:r>
      <w:r w:rsidRPr="00077127">
        <w:rPr>
          <w:rFonts w:ascii="Times New Roman" w:hAnsi="Times New Roman" w:cs="Times New Roman"/>
        </w:rPr>
        <w:t xml:space="preserve"> </w:t>
      </w:r>
      <w:proofErr w:type="gramStart"/>
      <w:r w:rsidRPr="00077127">
        <w:rPr>
          <w:rFonts w:ascii="Times New Roman" w:hAnsi="Times New Roman" w:cs="Times New Roman"/>
        </w:rPr>
        <w:t>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учебного диалога; групповой работы или работы в парах, которые учат школьников командной работе и взаимодействию с другими детьми (особенно важно в начальной школе);</w:t>
      </w:r>
      <w:proofErr w:type="gramEnd"/>
      <w:r w:rsidRPr="00077127">
        <w:rPr>
          <w:rFonts w:ascii="Times New Roman" w:hAnsi="Times New Roman" w:cs="Times New Roman"/>
        </w:rPr>
        <w:t xml:space="preserve"> </w:t>
      </w:r>
      <w:r w:rsidRPr="00077127">
        <w:rPr>
          <w:rFonts w:ascii="Times New Roman" w:hAnsi="Times New Roman" w:cs="Times New Roman"/>
        </w:rPr>
        <w:br/>
      </w:r>
      <w:r w:rsidRPr="00077127">
        <w:rPr>
          <w:rFonts w:ascii="Times New Roman" w:hAnsi="Times New Roman" w:cs="Times New Roman"/>
        </w:rPr>
        <w:sym w:font="Symbol" w:char="F0B7"/>
      </w:r>
      <w:r w:rsidRPr="00077127">
        <w:rPr>
          <w:rFonts w:ascii="Times New Roman" w:hAnsi="Times New Roman" w:cs="Times New Roman"/>
        </w:rPr>
        <w:t xml:space="preserve"> </w:t>
      </w:r>
      <w:proofErr w:type="gramStart"/>
      <w:r w:rsidRPr="00077127">
        <w:rPr>
          <w:rFonts w:ascii="Times New Roman" w:hAnsi="Times New Roman" w:cs="Times New Roman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индивидуальных образовательных программ,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10 аргументирования и отстаивания своей точки зрения (основная и старшая</w:t>
      </w:r>
      <w:proofErr w:type="gramEnd"/>
      <w:r w:rsidRPr="00077127">
        <w:rPr>
          <w:rFonts w:ascii="Times New Roman" w:hAnsi="Times New Roman" w:cs="Times New Roman"/>
        </w:rPr>
        <w:t xml:space="preserve"> школа).</w:t>
      </w:r>
      <w:r>
        <w:rPr>
          <w:rFonts w:ascii="Times New Roman" w:hAnsi="Times New Roman" w:cs="Times New Roman"/>
        </w:rPr>
        <w:br/>
        <w:t xml:space="preserve">  </w:t>
      </w:r>
      <w:r w:rsidRPr="00077127">
        <w:rPr>
          <w:rFonts w:ascii="Times New Roman" w:hAnsi="Times New Roman" w:cs="Times New Roman"/>
        </w:rPr>
        <w:t xml:space="preserve"> Новые знания появляются совместными усилиями школьника и педагога. При этом важно, чтобы задаваемые учителем вопросы воспринимались не как контроль учителя за усвояемостью знаний ученика, а как диалог личности с личностью, чтобы задания хотелось исполнять, не отдавая этому времени часть жизни, а приобретая через них саму жизнь.</w:t>
      </w:r>
    </w:p>
    <w:p w:rsidR="001C2D6F" w:rsidRDefault="001C2D6F" w:rsidP="008029D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2D6F" w:rsidRDefault="001C2D6F" w:rsidP="008029D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29DE" w:rsidRPr="00E34034" w:rsidRDefault="008029DE" w:rsidP="008029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4034">
        <w:rPr>
          <w:rFonts w:ascii="Times New Roman" w:hAnsi="Times New Roman" w:cs="Times New Roman"/>
          <w:b/>
          <w:sz w:val="24"/>
          <w:szCs w:val="24"/>
        </w:rPr>
        <w:lastRenderedPageBreak/>
        <w:t>КАЛЕНДАРНО – ТЕМАТИЧЕСКОЕ ПЛАНИРОВАНИЕ</w:t>
      </w:r>
    </w:p>
    <w:p w:rsidR="008029DE" w:rsidRPr="00E34034" w:rsidRDefault="008029DE" w:rsidP="008029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4034">
        <w:rPr>
          <w:rFonts w:ascii="Times New Roman" w:hAnsi="Times New Roman" w:cs="Times New Roman"/>
          <w:b/>
          <w:sz w:val="24"/>
          <w:szCs w:val="24"/>
        </w:rPr>
        <w:t>Математика 4 класс.</w:t>
      </w:r>
    </w:p>
    <w:p w:rsidR="008029DE" w:rsidRPr="00E34034" w:rsidRDefault="008029DE" w:rsidP="008029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4034">
        <w:rPr>
          <w:rFonts w:ascii="Times New Roman" w:hAnsi="Times New Roman" w:cs="Times New Roman"/>
          <w:b/>
          <w:sz w:val="24"/>
          <w:szCs w:val="24"/>
        </w:rPr>
        <w:t>М.И</w:t>
      </w:r>
      <w:proofErr w:type="gramStart"/>
      <w:r w:rsidRPr="00E34034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  <w:r w:rsidRPr="00E34034">
        <w:rPr>
          <w:rFonts w:ascii="Times New Roman" w:hAnsi="Times New Roman" w:cs="Times New Roman"/>
          <w:b/>
          <w:sz w:val="24"/>
          <w:szCs w:val="24"/>
        </w:rPr>
        <w:t xml:space="preserve">Моро, М.А. </w:t>
      </w:r>
      <w:proofErr w:type="spellStart"/>
      <w:r w:rsidRPr="00E34034">
        <w:rPr>
          <w:rFonts w:ascii="Times New Roman" w:hAnsi="Times New Roman" w:cs="Times New Roman"/>
          <w:b/>
          <w:sz w:val="24"/>
          <w:szCs w:val="24"/>
        </w:rPr>
        <w:t>Бантова</w:t>
      </w:r>
      <w:proofErr w:type="spellEnd"/>
      <w:r w:rsidRPr="00E3403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E34034">
        <w:rPr>
          <w:rFonts w:ascii="Times New Roman" w:hAnsi="Times New Roman" w:cs="Times New Roman"/>
          <w:b/>
          <w:sz w:val="24"/>
          <w:szCs w:val="24"/>
        </w:rPr>
        <w:t>Г.И.Бельтюкова</w:t>
      </w:r>
      <w:proofErr w:type="spellEnd"/>
      <w:r w:rsidRPr="00E34034">
        <w:rPr>
          <w:rFonts w:ascii="Times New Roman" w:hAnsi="Times New Roman" w:cs="Times New Roman"/>
          <w:b/>
          <w:sz w:val="24"/>
          <w:szCs w:val="24"/>
        </w:rPr>
        <w:t>, С. И. Волкова, С. В. Степанова.</w:t>
      </w:r>
    </w:p>
    <w:p w:rsidR="008029DE" w:rsidRPr="00E34034" w:rsidRDefault="008029DE" w:rsidP="008029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4034">
        <w:rPr>
          <w:rFonts w:ascii="Times New Roman" w:hAnsi="Times New Roman" w:cs="Times New Roman"/>
          <w:b/>
          <w:sz w:val="24"/>
          <w:szCs w:val="24"/>
        </w:rPr>
        <w:t>Москва, «Просвещение», 2019.</w:t>
      </w:r>
    </w:p>
    <w:p w:rsidR="008029DE" w:rsidRPr="00E34034" w:rsidRDefault="008029DE" w:rsidP="008029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4034">
        <w:rPr>
          <w:rFonts w:ascii="Times New Roman" w:hAnsi="Times New Roman" w:cs="Times New Roman"/>
          <w:b/>
          <w:sz w:val="24"/>
          <w:szCs w:val="24"/>
        </w:rPr>
        <w:t>Количество часов в год: 136 ч.</w:t>
      </w:r>
    </w:p>
    <w:p w:rsidR="008029DE" w:rsidRPr="00E34034" w:rsidRDefault="008029DE" w:rsidP="008029DE">
      <w:pPr>
        <w:jc w:val="center"/>
        <w:rPr>
          <w:rFonts w:ascii="Times New Roman" w:hAnsi="Times New Roman" w:cs="Times New Roman"/>
          <w:sz w:val="24"/>
          <w:szCs w:val="24"/>
        </w:rPr>
      </w:pPr>
      <w:r w:rsidRPr="00E34034">
        <w:rPr>
          <w:rFonts w:ascii="Times New Roman" w:hAnsi="Times New Roman" w:cs="Times New Roman"/>
          <w:b/>
          <w:sz w:val="24"/>
          <w:szCs w:val="24"/>
        </w:rPr>
        <w:t>В неделю: 4ч.</w:t>
      </w:r>
    </w:p>
    <w:tbl>
      <w:tblPr>
        <w:tblStyle w:val="a7"/>
        <w:tblW w:w="1049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2900"/>
        <w:gridCol w:w="1353"/>
        <w:gridCol w:w="1418"/>
        <w:gridCol w:w="1559"/>
        <w:gridCol w:w="2551"/>
      </w:tblGrid>
      <w:tr w:rsidR="008029DE" w:rsidRPr="00E34034" w:rsidTr="00126391">
        <w:tc>
          <w:tcPr>
            <w:tcW w:w="709" w:type="dxa"/>
            <w:vMerge w:val="restart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00" w:type="dxa"/>
            <w:vMerge w:val="restart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b/>
                <w:sz w:val="24"/>
                <w:szCs w:val="24"/>
              </w:rPr>
              <w:t>Раздел,</w:t>
            </w:r>
          </w:p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урока.</w:t>
            </w:r>
          </w:p>
        </w:tc>
        <w:tc>
          <w:tcPr>
            <w:tcW w:w="1353" w:type="dxa"/>
            <w:vMerge w:val="restart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часов.</w:t>
            </w:r>
          </w:p>
        </w:tc>
        <w:tc>
          <w:tcPr>
            <w:tcW w:w="2977" w:type="dxa"/>
            <w:gridSpan w:val="2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551" w:type="dxa"/>
            <w:vMerge w:val="restart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</w:tr>
      <w:tr w:rsidR="008029DE" w:rsidRPr="00E34034" w:rsidTr="00126391">
        <w:tc>
          <w:tcPr>
            <w:tcW w:w="709" w:type="dxa"/>
            <w:vMerge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0" w:type="dxa"/>
            <w:vMerge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3" w:type="dxa"/>
            <w:vMerge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2551" w:type="dxa"/>
            <w:vMerge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b/>
                <w:sz w:val="24"/>
                <w:szCs w:val="24"/>
              </w:rPr>
              <w:t>1 четверть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b/>
                <w:sz w:val="24"/>
                <w:szCs w:val="24"/>
              </w:rPr>
              <w:t>Числа от 1до 1000.</w:t>
            </w:r>
          </w:p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Повторение. Нумерация чисел.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b/>
                <w:sz w:val="24"/>
                <w:szCs w:val="24"/>
              </w:rPr>
              <w:t>(14)</w:t>
            </w:r>
          </w:p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с.5 №6,7.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Порядок действий в числовых выражениях. Сложение и вычитание.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с.6 №12,13.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Нахождение суммы нескольких слагаемых.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с.8 №27,25.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Алгоритм письменного вычитания трёхзначных чисел.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9 №29,32.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трёхзначного числа </w:t>
            </w:r>
            <w:proofErr w:type="gramStart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 xml:space="preserve"> однозначное.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10 №38,40.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Свойства  умножения.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11 №46,49.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Алгоритм письменного деления.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с.12 №55,56.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8-10.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Приемы письменного деления.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13 №62,66.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«Числа от 1 до1000. Четыре арифметических действия: сложение, вычитание, умножение и деление». (Входная)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работы. Странички для </w:t>
            </w:r>
            <w:proofErr w:type="gramStart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любознательных</w:t>
            </w:r>
            <w:proofErr w:type="gramEnd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с.19№4,15.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Диаграммы.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17 №82,83.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19№12,14.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b/>
                <w:sz w:val="24"/>
                <w:szCs w:val="24"/>
              </w:rPr>
              <w:t>Числа, которые больше 1000. Нумерация (12 ч).</w:t>
            </w:r>
          </w:p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Класс единиц и класс тысяч.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с.23 №84,87.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Чтение многозначных чисел.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с.25  №101,103.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 xml:space="preserve">Запись многозначных </w:t>
            </w:r>
            <w:r w:rsidRPr="00E340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чисел.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26 №107,113.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Разрядные слагаемые.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с.27 №118,122.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Сравнение чисел.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с.28 №127,130.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Увеличение и уменьшение числа в 10, 100, 1000 раз.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29 № 137,140.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с.29  №134,141..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Класс миллионов. Класс миллиардов.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с.30  №143,146.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 xml:space="preserve">Странички для </w:t>
            </w:r>
            <w:proofErr w:type="spellStart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любознательных</w:t>
            </w:r>
            <w:proofErr w:type="gramStart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proofErr w:type="spellEnd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 xml:space="preserve"> узнали. Чему научились.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с.34 №3,7.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Наши проекты. Что узнали. Чему научились.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с.35 №15,16.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</w:t>
            </w:r>
            <w:r w:rsidRPr="00E34034">
              <w:rPr>
                <w:rFonts w:ascii="Times New Roman" w:hAnsi="Times New Roman" w:cs="Times New Roman"/>
                <w:i/>
                <w:sz w:val="24"/>
                <w:szCs w:val="24"/>
              </w:rPr>
              <w:t>по теме «Числа, которые больше 1000. Нумерация</w:t>
            </w:r>
            <w:proofErr w:type="gramStart"/>
            <w:r w:rsidRPr="00E34034">
              <w:rPr>
                <w:rFonts w:ascii="Times New Roman" w:hAnsi="Times New Roman" w:cs="Times New Roman"/>
                <w:i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Анализ  контрольной работы.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с.35№13,5.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b/>
                <w:sz w:val="24"/>
                <w:szCs w:val="24"/>
              </w:rPr>
              <w:t>Величины (11).</w:t>
            </w:r>
          </w:p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Единицы длины. Километр.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с.37 №153.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 xml:space="preserve">Единицы длины. Закрепление </w:t>
            </w:r>
            <w:proofErr w:type="gramStart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с.38 №160,162.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Единицы площади. Квадратный километр, квадратный миллиметр.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с.39 №166.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Таблица единиц площади.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с.41 №179,182.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Измерение площади с помощью палетки.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с.43 №191.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Единицы массы. Тонна, центнер.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с.45№202,207.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Единицы времени. Определение времени по часам.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с.47 №219,220.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</w:t>
            </w:r>
            <w:r w:rsidRPr="00E34034">
              <w:rPr>
                <w:rFonts w:ascii="Times New Roman" w:hAnsi="Times New Roman" w:cs="Times New Roman"/>
                <w:i/>
                <w:sz w:val="24"/>
                <w:szCs w:val="24"/>
              </w:rPr>
              <w:t>по теме:</w:t>
            </w:r>
            <w:r w:rsidRPr="00E3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«Величины».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работы. 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53№5,9.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E340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начала, </w:t>
            </w:r>
          </w:p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конца и продолжительности события. Секунда.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с.48 №2226,229.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Век. Таблица единиц времени.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51№250,247.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b/>
                <w:sz w:val="24"/>
                <w:szCs w:val="24"/>
              </w:rPr>
              <w:t>Сложение и вычитание.</w:t>
            </w:r>
          </w:p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Устные и письменные приёмы вычислений.      Нахождение неизвестного слагаемого.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b/>
                <w:sz w:val="24"/>
                <w:szCs w:val="24"/>
              </w:rPr>
              <w:t>(12)</w:t>
            </w:r>
          </w:p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62№279,280.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Нахождение неизвестного уменьшаемого, неизвестного вычитаемого.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с.63 №286,289.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Нахождение неизвестных долей целого.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с.64 №291,293.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65№299,304.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66№310,311.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величин.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67№314,316.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68№322.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69№10,12.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 xml:space="preserve">Странички для </w:t>
            </w:r>
            <w:proofErr w:type="gramStart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любознательных</w:t>
            </w:r>
            <w:proofErr w:type="gramEnd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. Задачи-расчёты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72№14,16.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73№25,26.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</w:t>
            </w:r>
            <w:r w:rsidRPr="00E34034">
              <w:rPr>
                <w:rFonts w:ascii="Times New Roman" w:hAnsi="Times New Roman" w:cs="Times New Roman"/>
                <w:i/>
                <w:sz w:val="24"/>
                <w:szCs w:val="24"/>
              </w:rPr>
              <w:t>по теме: «Сложение и вычитание».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b/>
                <w:sz w:val="24"/>
                <w:szCs w:val="24"/>
              </w:rPr>
              <w:t>Умножение и деление.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b/>
                <w:sz w:val="24"/>
                <w:szCs w:val="24"/>
              </w:rPr>
              <w:t>(77)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Свойства умножения.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76№326,330.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Письменные приёмы умножения.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77№333,339.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Письменные приёмы умножения.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78№341,344.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Умножение чисел, запись которых оканчивается нулями.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79№350,351.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Нахождение неизвестного множителя, неизвестного делимого, неизвестного делителя.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с.80 №357,359.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Деление с числами 0 и 1.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с.81 №364,368.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Письменные приёмы деления.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82№373.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Письменные приёмы деления.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83№376,379.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 xml:space="preserve">Задачи на увеличение и уменьшение числа в несколько раз, </w:t>
            </w:r>
            <w:r w:rsidRPr="00E340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выраженные в косвенной форме.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85№392,393.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. Решение задач.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90№430,435.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Письменные приёмы деления. Решение задач.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91№3,6.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с.92 №18,20.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</w:t>
            </w:r>
            <w:r w:rsidRPr="00E34034">
              <w:rPr>
                <w:rFonts w:ascii="Times New Roman" w:hAnsi="Times New Roman" w:cs="Times New Roman"/>
                <w:i/>
                <w:sz w:val="24"/>
                <w:szCs w:val="24"/>
              </w:rPr>
              <w:t>по теме: «Умножение и деление на однозначное число».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работы. Закрепление </w:t>
            </w:r>
            <w:proofErr w:type="gramStart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95№47,49.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E34034"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Умножение и деление на однозначное число.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E34034">
              <w:rPr>
                <w:rFonts w:ascii="Times New Roman" w:hAnsi="Times New Roman" w:cs="Times New Roman"/>
                <w:b/>
                <w:sz w:val="24"/>
                <w:szCs w:val="24"/>
              </w:rPr>
              <w:t>часть</w:t>
            </w: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 xml:space="preserve"> с. 4№3</w:t>
            </w:r>
            <w:proofErr w:type="gramStart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,6</w:t>
            </w:r>
            <w:proofErr w:type="gramEnd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Скорость. Единицы скорости. Взаимосвязь между скоростью, временем и расстоянием.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5№12,13.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Решение задач на движение.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6№17,19.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Решение задач на движение.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7№24,25.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69.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Решение задач на движение.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с.8 №27,32.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70.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 xml:space="preserve">Странички для </w:t>
            </w:r>
            <w:proofErr w:type="gramStart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любознательных</w:t>
            </w:r>
            <w:proofErr w:type="gramEnd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. Проверочная работа.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10№2.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71.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Умножение числа на произведение.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12№37,39.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72.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Письменное умножение на числа, оканчивающиеся нулями.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с.13 №40,43.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73.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Письменное умножение на числа, оканчивающиеся нулями.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с.15 №54,58.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74.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Письменное умножение на числа, оканчивающиеся нулями.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14№47,50.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75.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16№61.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76.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Перестановка и группировка множителей.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с.17 №68,71.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77.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21№14,18.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78.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</w:t>
            </w:r>
            <w:r w:rsidRPr="00E3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 теме: « Умножение на числа, оканчивающиеся </w:t>
            </w:r>
            <w:r w:rsidRPr="00E3403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нулями».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79.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работы. Закрепление </w:t>
            </w:r>
            <w:proofErr w:type="gramStart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22№21,25.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80.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Деление числа на произведение.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25№73,76.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81.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Деление числа на произведение.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26№83,85.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82.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Деление с остатком на 10, 100, 1000.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27№88,92.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83.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28№101.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84.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Письменное деление на числа, оканчивающиеся нулями.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29№103,105.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85.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Письменное деление на числа, оканчивающиеся нулями.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30№110,112.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86.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Письменное деление на числа, оканчивающиеся нулями.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31№114,17.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87.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Письменное деление на числа, оканчивающиеся нулями.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32№120,122.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88.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33№125.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89.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34№133,134.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90.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35№10.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91.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</w:t>
            </w:r>
            <w:r w:rsidRPr="00E34034">
              <w:rPr>
                <w:rFonts w:ascii="Times New Roman" w:hAnsi="Times New Roman" w:cs="Times New Roman"/>
                <w:i/>
                <w:sz w:val="24"/>
                <w:szCs w:val="24"/>
              </w:rPr>
              <w:t>по теме: « Умножение и деление на числа, оканчивающиеся нулями».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92.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Наши проекты.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36№19,20.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93.</w:t>
            </w:r>
          </w:p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Умножение числа на сумму.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42№140,142.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94.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Умножение числа на сумму.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43№150,153.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95.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Письменное умножение на двузначное число.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44№157,158.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96.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Письменное умножение на двузначное число.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45№162,166.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97.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46№169.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98.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47№175,177.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99.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Письменное умножение на трёхзначное число.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48№182,183.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100.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Письменное умножение на трёхзначное число.</w:t>
            </w:r>
          </w:p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49№188.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101.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</w:t>
            </w:r>
            <w:r w:rsidRPr="00E34034">
              <w:rPr>
                <w:rFonts w:ascii="Times New Roman" w:hAnsi="Times New Roman" w:cs="Times New Roman"/>
                <w:i/>
                <w:sz w:val="24"/>
                <w:szCs w:val="24"/>
              </w:rPr>
              <w:t>по теме: «Умножение на двузначное и трёхзначное число».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102.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работы. 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55№17,21.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103.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с.50 №194.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104.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51№200.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E34034"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105.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54№7,11.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106.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Письменное деление с остатком на двузначное число.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55№13,15.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107.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Алгоритм письменного деления на двузначное число.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57№206,207.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108.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Письменное деление на двузначное число.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58№216,218.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109.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Письменное деление на двузначное число.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59№219,222.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110.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60№226,228.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111.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. Решение задач.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61№233,236.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112.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62№239,242.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113.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Письменное деление на двузначное число. Закрепление.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63№248,251.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114.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. Решение задач.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64№257.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115.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. Решение задач.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65№265,267.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116.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</w:t>
            </w:r>
            <w:r w:rsidRPr="00E34034">
              <w:rPr>
                <w:rFonts w:ascii="Times New Roman" w:hAnsi="Times New Roman" w:cs="Times New Roman"/>
                <w:i/>
                <w:sz w:val="24"/>
                <w:szCs w:val="24"/>
              </w:rPr>
              <w:t>по теме: «Деление на двузначное число».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117.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Письменное деление на трёхзначное число.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66№274,272.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118.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Письменное деление на трёхзначное число.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72№281.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119.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Письменное деление на трёхзначное число.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73№284,287.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120.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74№291,295.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121.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Деление с остатком.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76№309,311.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122.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Деление на трёхзначное число. Закрепление.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77№316,319.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123.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82№6.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124.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83№11,13.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125.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</w:t>
            </w:r>
            <w:r w:rsidRPr="00E34034">
              <w:rPr>
                <w:rFonts w:ascii="Times New Roman" w:hAnsi="Times New Roman" w:cs="Times New Roman"/>
                <w:i/>
                <w:sz w:val="24"/>
                <w:szCs w:val="24"/>
              </w:rPr>
              <w:t>по теме: «Деление на трёхзначное число».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126.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83№14,17.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127.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повторение</w:t>
            </w:r>
          </w:p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(10 ч).</w:t>
            </w:r>
          </w:p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Нумерация.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с.86 №3,7.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128.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Выражения и уравнения.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с.89 №6,7.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129.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Арифметические действия: сложение и вычитание.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90№7.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130.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Арифметические действия: умножение и деление.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92№4,6.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131.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Правила о порядке выполнения действий.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94№7.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132.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за 4 класс </w:t>
            </w:r>
            <w:r w:rsidRPr="00E34034">
              <w:rPr>
                <w:rFonts w:ascii="Times New Roman" w:hAnsi="Times New Roman" w:cs="Times New Roman"/>
                <w:i/>
                <w:sz w:val="24"/>
                <w:szCs w:val="24"/>
              </w:rPr>
              <w:t>по теме «Итоговое повторение».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133.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</w:t>
            </w:r>
            <w:proofErr w:type="spellStart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gramStart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еличины</w:t>
            </w:r>
            <w:proofErr w:type="spellEnd"/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956(1),с.98№6.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134.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с.99 №14,15.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135.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с. 101№31,с.102№38.</w:t>
            </w:r>
          </w:p>
        </w:tc>
      </w:tr>
      <w:tr w:rsidR="008029DE" w:rsidRPr="00E34034" w:rsidTr="00126391">
        <w:tc>
          <w:tcPr>
            <w:tcW w:w="70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136.</w:t>
            </w:r>
          </w:p>
        </w:tc>
        <w:tc>
          <w:tcPr>
            <w:tcW w:w="2900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Обобщающий урок. Игра « В поисках клада»</w:t>
            </w:r>
          </w:p>
        </w:tc>
        <w:tc>
          <w:tcPr>
            <w:tcW w:w="1353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29DE" w:rsidRPr="00E34034" w:rsidRDefault="008029DE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29DE" w:rsidRPr="00E34034" w:rsidRDefault="008029DE" w:rsidP="008029D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2D48" w:rsidRDefault="009C2D48" w:rsidP="002A7272">
      <w:pP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29DE" w:rsidRDefault="008029DE" w:rsidP="002A7272">
      <w:pP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29DE" w:rsidRDefault="008029DE" w:rsidP="002A7272">
      <w:pP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29DE" w:rsidRDefault="008029DE" w:rsidP="002A7272">
      <w:pP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29DE" w:rsidRDefault="008029DE" w:rsidP="002A7272">
      <w:pP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29DE" w:rsidRDefault="008029DE" w:rsidP="002A7272">
      <w:pP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29DE" w:rsidRDefault="008029DE" w:rsidP="002A7272">
      <w:pP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29DE" w:rsidRDefault="008029DE" w:rsidP="002A7272">
      <w:pP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29DE" w:rsidRDefault="008029DE" w:rsidP="002A7272">
      <w:pP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29DE" w:rsidRDefault="008029DE" w:rsidP="002A7272">
      <w:pP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2D6F" w:rsidRDefault="001C2D6F" w:rsidP="002A7272">
      <w:pP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29DE" w:rsidRPr="002A7272" w:rsidRDefault="008029DE" w:rsidP="002A7272">
      <w:pP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29DE" w:rsidRPr="006B1000" w:rsidRDefault="008029DE" w:rsidP="008029D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000">
        <w:rPr>
          <w:rFonts w:ascii="Times New Roman" w:hAnsi="Times New Roman" w:cs="Times New Roman"/>
          <w:b/>
          <w:sz w:val="28"/>
          <w:szCs w:val="28"/>
        </w:rPr>
        <w:t>УМК, список литературы:</w:t>
      </w:r>
    </w:p>
    <w:p w:rsidR="008029DE" w:rsidRPr="00B519B6" w:rsidRDefault="008029DE" w:rsidP="008029D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19B6">
        <w:rPr>
          <w:rFonts w:ascii="Times New Roman" w:hAnsi="Times New Roman" w:cs="Times New Roman"/>
          <w:b/>
          <w:sz w:val="24"/>
          <w:szCs w:val="24"/>
        </w:rPr>
        <w:lastRenderedPageBreak/>
        <w:t>Материально – техническое обеспечение</w:t>
      </w:r>
    </w:p>
    <w:p w:rsidR="008029DE" w:rsidRPr="00B519B6" w:rsidRDefault="008029DE" w:rsidP="008029D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19B6">
        <w:rPr>
          <w:rFonts w:ascii="Times New Roman" w:hAnsi="Times New Roman" w:cs="Times New Roman"/>
          <w:b/>
          <w:sz w:val="24"/>
          <w:szCs w:val="24"/>
        </w:rPr>
        <w:t xml:space="preserve">образовательного процесса в четвёртом классе по </w:t>
      </w:r>
      <w:r>
        <w:rPr>
          <w:rFonts w:ascii="Times New Roman" w:hAnsi="Times New Roman" w:cs="Times New Roman"/>
          <w:b/>
          <w:sz w:val="24"/>
          <w:szCs w:val="24"/>
        </w:rPr>
        <w:t>учебному предмету</w:t>
      </w:r>
      <w:r w:rsidRPr="00B519B6">
        <w:rPr>
          <w:rFonts w:ascii="Times New Roman" w:hAnsi="Times New Roman" w:cs="Times New Roman"/>
          <w:b/>
          <w:sz w:val="24"/>
          <w:szCs w:val="24"/>
        </w:rPr>
        <w:t xml:space="preserve"> «Математика».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8029DE" w:rsidRPr="00B519B6" w:rsidTr="00126391">
        <w:tc>
          <w:tcPr>
            <w:tcW w:w="4785" w:type="dxa"/>
            <w:tcBorders>
              <w:bottom w:val="single" w:sz="4" w:space="0" w:color="auto"/>
            </w:tcBorders>
          </w:tcPr>
          <w:p w:rsidR="008029DE" w:rsidRPr="00B519B6" w:rsidRDefault="008029DE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объектов и средств</w:t>
            </w:r>
          </w:p>
          <w:p w:rsidR="008029DE" w:rsidRPr="00B519B6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материально-технического обеспечения</w:t>
            </w:r>
          </w:p>
        </w:tc>
        <w:tc>
          <w:tcPr>
            <w:tcW w:w="4786" w:type="dxa"/>
          </w:tcPr>
          <w:p w:rsidR="008029DE" w:rsidRPr="00B519B6" w:rsidRDefault="008029DE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8029DE" w:rsidRPr="00B519B6" w:rsidTr="00126391">
        <w:tc>
          <w:tcPr>
            <w:tcW w:w="4785" w:type="dxa"/>
          </w:tcPr>
          <w:p w:rsidR="008029DE" w:rsidRPr="00B519B6" w:rsidRDefault="008029DE" w:rsidP="0012639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b/>
                <w:sz w:val="24"/>
                <w:szCs w:val="24"/>
              </w:rPr>
              <w:t>Книгопечатная продукция для учителя</w:t>
            </w: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029DE" w:rsidRPr="00B519B6" w:rsidRDefault="008029DE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29DE" w:rsidRPr="00B519B6" w:rsidRDefault="008029DE" w:rsidP="008029DE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b/>
                <w:sz w:val="24"/>
                <w:szCs w:val="24"/>
              </w:rPr>
              <w:t>Рабочая программа по предмету.</w:t>
            </w: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 xml:space="preserve">     4 класс. Математика (М.И.Моро, М. А</w:t>
            </w:r>
            <w:proofErr w:type="gramStart"/>
            <w:r w:rsidRPr="00B519B6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spellStart"/>
            <w:proofErr w:type="gramEnd"/>
            <w:r w:rsidRPr="00B519B6">
              <w:rPr>
                <w:rFonts w:ascii="Times New Roman" w:hAnsi="Times New Roman" w:cs="Times New Roman"/>
                <w:sz w:val="24"/>
                <w:szCs w:val="24"/>
              </w:rPr>
              <w:t>Бантова</w:t>
            </w:r>
            <w:proofErr w:type="spellEnd"/>
            <w:r w:rsidRPr="00B519B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B519B6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</w:p>
          <w:p w:rsidR="008029DE" w:rsidRPr="00B519B6" w:rsidRDefault="008029DE" w:rsidP="0012639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2.. Методическое пособие </w:t>
            </w:r>
          </w:p>
          <w:p w:rsidR="008029DE" w:rsidRPr="00B519B6" w:rsidRDefault="008029DE" w:rsidP="0012639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 xml:space="preserve">Т. Н. </w:t>
            </w:r>
            <w:proofErr w:type="spellStart"/>
            <w:r w:rsidRPr="00B519B6">
              <w:rPr>
                <w:rFonts w:ascii="Times New Roman" w:hAnsi="Times New Roman" w:cs="Times New Roman"/>
                <w:sz w:val="24"/>
                <w:szCs w:val="24"/>
              </w:rPr>
              <w:t>Ситникова</w:t>
            </w:r>
            <w:proofErr w:type="spellEnd"/>
            <w:r w:rsidRPr="00B519B6">
              <w:rPr>
                <w:rFonts w:ascii="Times New Roman" w:hAnsi="Times New Roman" w:cs="Times New Roman"/>
                <w:sz w:val="24"/>
                <w:szCs w:val="24"/>
              </w:rPr>
              <w:t xml:space="preserve">. И.Ф. Яценко. Поурочные разработки </w:t>
            </w:r>
            <w:r w:rsidRPr="00B519B6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19B6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М. «ВАКО» 2019</w:t>
            </w: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029DE" w:rsidRPr="00B519B6" w:rsidRDefault="008029DE" w:rsidP="0012639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Книгопечатная продукция для </w:t>
            </w:r>
            <w:proofErr w:type="gramStart"/>
            <w:r w:rsidRPr="00B519B6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 w:rsidRPr="00B519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029DE" w:rsidRPr="00B519B6" w:rsidRDefault="008029DE" w:rsidP="0012639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9DE" w:rsidRPr="00B519B6" w:rsidRDefault="008029DE" w:rsidP="008029DE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Учебник. (Утверждены приказом </w:t>
            </w:r>
            <w:proofErr w:type="spellStart"/>
            <w:r w:rsidRPr="00B519B6">
              <w:rPr>
                <w:rFonts w:ascii="Times New Roman" w:hAnsi="Times New Roman" w:cs="Times New Roman"/>
                <w:b/>
                <w:sz w:val="24"/>
                <w:szCs w:val="24"/>
              </w:rPr>
              <w:t>Минпросвещения</w:t>
            </w:r>
            <w:proofErr w:type="spellEnd"/>
            <w:r w:rsidRPr="00B519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РФ от 28 декабря 2018 г. №345).</w:t>
            </w:r>
          </w:p>
          <w:p w:rsidR="008029DE" w:rsidRPr="00B519B6" w:rsidRDefault="008029DE" w:rsidP="0012639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 xml:space="preserve">М.И.Моро, М. А. </w:t>
            </w:r>
            <w:proofErr w:type="spellStart"/>
            <w:r w:rsidRPr="00B519B6">
              <w:rPr>
                <w:rFonts w:ascii="Times New Roman" w:hAnsi="Times New Roman" w:cs="Times New Roman"/>
                <w:sz w:val="24"/>
                <w:szCs w:val="24"/>
              </w:rPr>
              <w:t>Бантова</w:t>
            </w:r>
            <w:proofErr w:type="spellEnd"/>
            <w:r w:rsidRPr="00B519B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519B6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Математика.</w:t>
            </w: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 xml:space="preserve"> В 2 ч.Ч.1                         </w:t>
            </w:r>
          </w:p>
          <w:p w:rsidR="008029DE" w:rsidRPr="00B519B6" w:rsidRDefault="008029DE" w:rsidP="0012639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 xml:space="preserve">М.И.Моро, М. А. </w:t>
            </w:r>
            <w:proofErr w:type="spellStart"/>
            <w:r w:rsidRPr="00B519B6">
              <w:rPr>
                <w:rFonts w:ascii="Times New Roman" w:hAnsi="Times New Roman" w:cs="Times New Roman"/>
                <w:sz w:val="24"/>
                <w:szCs w:val="24"/>
              </w:rPr>
              <w:t>Бантова</w:t>
            </w:r>
            <w:proofErr w:type="spellEnd"/>
            <w:r w:rsidRPr="00B519B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519B6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Математика.</w:t>
            </w: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 xml:space="preserve"> В 2 ч.Ч.2.  </w:t>
            </w:r>
          </w:p>
          <w:p w:rsidR="008029DE" w:rsidRPr="00B519B6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М.  Просвещение, 2019</w:t>
            </w: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8029DE" w:rsidRPr="00B519B6" w:rsidRDefault="008029DE" w:rsidP="0012639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029DE" w:rsidRPr="00B519B6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8029DE" w:rsidRPr="00B519B6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2.Математика. Рабочая тетрадь</w:t>
            </w: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029DE" w:rsidRPr="00B519B6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 xml:space="preserve">          В 2-х ч. М.И.Моро, М. А. </w:t>
            </w:r>
            <w:proofErr w:type="spellStart"/>
            <w:r w:rsidRPr="00B519B6">
              <w:rPr>
                <w:rFonts w:ascii="Times New Roman" w:hAnsi="Times New Roman" w:cs="Times New Roman"/>
                <w:sz w:val="24"/>
                <w:szCs w:val="24"/>
              </w:rPr>
              <w:t>Бантова</w:t>
            </w:r>
            <w:proofErr w:type="spellEnd"/>
            <w:r w:rsidRPr="00B519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029DE" w:rsidRPr="00B519B6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 xml:space="preserve">             М.  Просвещение,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    </w:t>
            </w: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8029DE" w:rsidRPr="00B519B6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 xml:space="preserve">       3.</w:t>
            </w:r>
            <w:r w:rsidRPr="00B519B6"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Проверочные работы.</w:t>
            </w:r>
          </w:p>
          <w:p w:rsidR="008029DE" w:rsidRPr="00B519B6" w:rsidRDefault="008029DE" w:rsidP="0012639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 xml:space="preserve">И. С. Волкова. </w:t>
            </w:r>
            <w:r w:rsidRPr="00B519B6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М.  Просвещение, 2019</w:t>
            </w: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029DE" w:rsidRPr="00B519B6" w:rsidRDefault="008029DE" w:rsidP="0012639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9DE" w:rsidRPr="00B519B6" w:rsidRDefault="008029DE" w:rsidP="0012639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9DE" w:rsidRPr="00B519B6" w:rsidRDefault="008029DE" w:rsidP="0012639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86" w:type="dxa"/>
          </w:tcPr>
          <w:p w:rsidR="008029DE" w:rsidRPr="00B519B6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9DE" w:rsidRPr="00B519B6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>В программе определены цели начального обучения; рассмотрены подходы к структурированию учебного материала и  организации деятельности учащихся; представлены результаты изучения предмета, основное содержание курса, тематическое планирование с характеристикой основных видов деятельности учащихся; описано материально – техническое обеспечение</w:t>
            </w:r>
          </w:p>
          <w:p w:rsidR="008029DE" w:rsidRPr="00B519B6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>образовательного процесса.</w:t>
            </w:r>
          </w:p>
          <w:p w:rsidR="008029DE" w:rsidRPr="00B519B6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>Методический аппарат учебников организует ориентировку учащихся при формировании важнейших учебных действий ( читать выразительно, делить текст на части, выделять главную мысль, озаглавливать, пересказывать</w:t>
            </w:r>
            <w:proofErr w:type="gramStart"/>
            <w:r w:rsidRPr="00B519B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B519B6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план и т.д.)</w:t>
            </w:r>
          </w:p>
          <w:p w:rsidR="008029DE" w:rsidRPr="00B519B6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9DE" w:rsidRPr="00B519B6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>Сформировать систему математических знаний, необходимых для продолжения изучения математики, представлена система учебных задач, направленных на формирование и последовательную отработку УУД, на развитие логического и алгоритмического мышления, пространственного воображения и математической речи учащихся.</w:t>
            </w:r>
          </w:p>
        </w:tc>
      </w:tr>
      <w:tr w:rsidR="008029DE" w:rsidRPr="00B519B6" w:rsidTr="00126391">
        <w:tc>
          <w:tcPr>
            <w:tcW w:w="4785" w:type="dxa"/>
          </w:tcPr>
          <w:p w:rsidR="008029DE" w:rsidRPr="00B519B6" w:rsidRDefault="008029DE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Компьютерные и информационно-коммуникативные      средства.</w:t>
            </w:r>
          </w:p>
          <w:p w:rsidR="008029DE" w:rsidRPr="00B519B6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>Электронное сопровождение к учебнику  «Математика.4 класс».</w:t>
            </w:r>
          </w:p>
          <w:p w:rsidR="008029DE" w:rsidRPr="00B519B6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 xml:space="preserve"> Авторы С.И.Волкова, С.П. Максимова</w:t>
            </w:r>
          </w:p>
        </w:tc>
        <w:tc>
          <w:tcPr>
            <w:tcW w:w="4786" w:type="dxa"/>
          </w:tcPr>
          <w:p w:rsidR="008029DE" w:rsidRPr="00B519B6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9DE" w:rsidRPr="00B519B6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>Электронные приложения дополняют и обогащают материал учебников мультимедийными объектами, видеоматериалами.</w:t>
            </w:r>
          </w:p>
        </w:tc>
      </w:tr>
      <w:tr w:rsidR="008029DE" w:rsidRPr="00B519B6" w:rsidTr="00126391">
        <w:tc>
          <w:tcPr>
            <w:tcW w:w="4785" w:type="dxa"/>
          </w:tcPr>
          <w:p w:rsidR="008029DE" w:rsidRPr="00B519B6" w:rsidRDefault="008029DE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средства обучения</w:t>
            </w:r>
          </w:p>
          <w:p w:rsidR="008029DE" w:rsidRPr="00B519B6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>Классная доска с набором приспособлений для крепления таблиц.</w:t>
            </w:r>
          </w:p>
          <w:p w:rsidR="008029DE" w:rsidRPr="00B519B6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>Интерактивная доска.</w:t>
            </w:r>
          </w:p>
          <w:p w:rsidR="008029DE" w:rsidRPr="00B519B6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>Диапроектор.</w:t>
            </w:r>
          </w:p>
          <w:p w:rsidR="008029DE" w:rsidRPr="00B519B6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Компьютер. </w:t>
            </w:r>
            <w:proofErr w:type="spellStart"/>
            <w:r w:rsidRPr="00B519B6">
              <w:rPr>
                <w:rFonts w:ascii="Times New Roman" w:hAnsi="Times New Roman" w:cs="Times New Roman"/>
                <w:sz w:val="24"/>
                <w:szCs w:val="24"/>
              </w:rPr>
              <w:t>Сканер</w:t>
            </w:r>
            <w:proofErr w:type="gramStart"/>
            <w:r w:rsidRPr="00B519B6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B519B6">
              <w:rPr>
                <w:rFonts w:ascii="Times New Roman" w:hAnsi="Times New Roman" w:cs="Times New Roman"/>
                <w:sz w:val="24"/>
                <w:szCs w:val="24"/>
              </w:rPr>
              <w:t>ринтер</w:t>
            </w:r>
            <w:proofErr w:type="spellEnd"/>
            <w:r w:rsidRPr="00B519B6">
              <w:rPr>
                <w:rFonts w:ascii="Times New Roman" w:hAnsi="Times New Roman" w:cs="Times New Roman"/>
                <w:sz w:val="24"/>
                <w:szCs w:val="24"/>
              </w:rPr>
              <w:t xml:space="preserve"> лазерный.</w:t>
            </w:r>
          </w:p>
          <w:p w:rsidR="008029DE" w:rsidRPr="00B519B6" w:rsidRDefault="008029DE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Печатные пособия </w:t>
            </w:r>
          </w:p>
          <w:p w:rsidR="008029DE" w:rsidRPr="00B519B6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>Волкова С.И. Математика  Комплект таблиц для начальной школы. 4 класс</w:t>
            </w:r>
          </w:p>
          <w:p w:rsidR="008029DE" w:rsidRPr="00B519B6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8029DE" w:rsidRPr="00B519B6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9DE" w:rsidRPr="00B519B6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9DE" w:rsidRPr="00B519B6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9DE" w:rsidRPr="00B519B6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9DE" w:rsidRPr="00B519B6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9DE" w:rsidRPr="00B519B6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9DE" w:rsidRPr="00B519B6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охватывает большую часть основных вопросов. Материал таблиц позволяет наглядно показать смысл количественных и пространственных </w:t>
            </w:r>
            <w:r w:rsidRPr="00B519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отношений предметов. В комплект также включены таблицы справочного характера.</w:t>
            </w:r>
          </w:p>
        </w:tc>
      </w:tr>
      <w:tr w:rsidR="008029DE" w:rsidRPr="00B519B6" w:rsidTr="00126391">
        <w:tc>
          <w:tcPr>
            <w:tcW w:w="9571" w:type="dxa"/>
            <w:gridSpan w:val="2"/>
          </w:tcPr>
          <w:p w:rsidR="008029DE" w:rsidRPr="00B519B6" w:rsidRDefault="008029DE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Учебно-практическое и учебно-лабораторное оборудование</w:t>
            </w:r>
          </w:p>
          <w:p w:rsidR="008029DE" w:rsidRPr="00B519B6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>1.Наборы счётных палочек.</w:t>
            </w:r>
          </w:p>
          <w:p w:rsidR="008029DE" w:rsidRPr="00B519B6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>2.Наборы муляжей и фруктов.</w:t>
            </w:r>
          </w:p>
          <w:p w:rsidR="008029DE" w:rsidRPr="00B519B6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>3.Набор предметных картинок.</w:t>
            </w:r>
          </w:p>
          <w:p w:rsidR="008029DE" w:rsidRPr="00B519B6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>4.Наборное полотно.</w:t>
            </w:r>
          </w:p>
          <w:p w:rsidR="008029DE" w:rsidRPr="00B519B6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>5.Строительный набор, содержащий геометрические тела.</w:t>
            </w:r>
          </w:p>
          <w:p w:rsidR="008029DE" w:rsidRPr="00B519B6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>6.Демонстрационная оцифрованная линейка.</w:t>
            </w:r>
          </w:p>
          <w:p w:rsidR="008029DE" w:rsidRPr="00B519B6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>7.Демонстрационный чертёжный треугольник.</w:t>
            </w:r>
          </w:p>
          <w:p w:rsidR="008029DE" w:rsidRPr="00B519B6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>8. Демонстрационный циркуль.</w:t>
            </w:r>
          </w:p>
          <w:p w:rsidR="008029DE" w:rsidRPr="00B519B6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>9.Палетка.</w:t>
            </w:r>
          </w:p>
        </w:tc>
      </w:tr>
      <w:tr w:rsidR="008029DE" w:rsidRPr="00B519B6" w:rsidTr="00126391">
        <w:tc>
          <w:tcPr>
            <w:tcW w:w="9571" w:type="dxa"/>
            <w:gridSpan w:val="2"/>
          </w:tcPr>
          <w:p w:rsidR="008029DE" w:rsidRPr="00B519B6" w:rsidRDefault="008029DE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 класса</w:t>
            </w:r>
          </w:p>
          <w:p w:rsidR="008029DE" w:rsidRPr="00B519B6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>Ученические одно- и двухместные столы с комплектом стульев.</w:t>
            </w:r>
          </w:p>
          <w:p w:rsidR="008029DE" w:rsidRPr="00B519B6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>Стол учительский с тумбой.</w:t>
            </w:r>
          </w:p>
          <w:p w:rsidR="008029DE" w:rsidRPr="00B519B6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>Шкафы для хранения учебников, дидактических материалов, пособий.</w:t>
            </w:r>
          </w:p>
          <w:p w:rsidR="008029DE" w:rsidRPr="00B519B6" w:rsidRDefault="008029DE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>Полки для книг.</w:t>
            </w:r>
          </w:p>
          <w:p w:rsidR="008029DE" w:rsidRPr="00B519B6" w:rsidRDefault="008029DE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19B6">
              <w:rPr>
                <w:rFonts w:ascii="Times New Roman" w:hAnsi="Times New Roman" w:cs="Times New Roman"/>
                <w:sz w:val="24"/>
                <w:szCs w:val="24"/>
              </w:rPr>
              <w:t>Подставки для книг, держатели для схем и таблиц.</w:t>
            </w:r>
          </w:p>
        </w:tc>
      </w:tr>
    </w:tbl>
    <w:p w:rsidR="008029DE" w:rsidRPr="00B519B6" w:rsidRDefault="008029DE" w:rsidP="008029D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029DE" w:rsidRPr="00B519B6" w:rsidRDefault="008029DE" w:rsidP="008029D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4C3D" w:rsidRPr="006B3984" w:rsidRDefault="00294C3D" w:rsidP="00A6664C">
      <w:p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294C3D" w:rsidRPr="006B3984" w:rsidRDefault="00294C3D" w:rsidP="00A6664C">
      <w:p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294C3D" w:rsidRPr="006B3984" w:rsidRDefault="00294C3D" w:rsidP="00A6664C">
      <w:p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294C3D" w:rsidRPr="006B3984" w:rsidRDefault="00294C3D" w:rsidP="00A6664C">
      <w:p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294C3D" w:rsidRPr="006B3984" w:rsidRDefault="00294C3D" w:rsidP="00A6664C">
      <w:p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294C3D" w:rsidRPr="006B3984" w:rsidRDefault="00294C3D" w:rsidP="00A6664C">
      <w:p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294C3D" w:rsidRPr="006B3984" w:rsidRDefault="00294C3D" w:rsidP="00A6664C">
      <w:p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294C3D" w:rsidRPr="006B3984" w:rsidRDefault="00294C3D" w:rsidP="00A6664C">
      <w:p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sectPr w:rsidR="00294C3D" w:rsidRPr="006B3984" w:rsidSect="0044719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4A0" w:rsidRDefault="008D24A0" w:rsidP="00807597">
      <w:pPr>
        <w:spacing w:after="0" w:line="240" w:lineRule="auto"/>
      </w:pPr>
      <w:r>
        <w:separator/>
      </w:r>
    </w:p>
  </w:endnote>
  <w:endnote w:type="continuationSeparator" w:id="0">
    <w:p w:rsidR="008D24A0" w:rsidRDefault="008D24A0" w:rsidP="00807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FB3" w:rsidRDefault="009E2FB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FB3" w:rsidRDefault="009E2FB3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FB3" w:rsidRDefault="009E2FB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4A0" w:rsidRDefault="008D24A0" w:rsidP="00807597">
      <w:pPr>
        <w:spacing w:after="0" w:line="240" w:lineRule="auto"/>
      </w:pPr>
      <w:r>
        <w:separator/>
      </w:r>
    </w:p>
  </w:footnote>
  <w:footnote w:type="continuationSeparator" w:id="0">
    <w:p w:rsidR="008D24A0" w:rsidRDefault="008D24A0" w:rsidP="00807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FB3" w:rsidRDefault="009E2FB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FB3" w:rsidRDefault="009E2FB3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FB3" w:rsidRDefault="009E2FB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24514D"/>
    <w:multiLevelType w:val="hybridMultilevel"/>
    <w:tmpl w:val="8EF00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A439DE"/>
    <w:multiLevelType w:val="hybridMultilevel"/>
    <w:tmpl w:val="7E366F84"/>
    <w:lvl w:ilvl="0" w:tplc="4E50A66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C6C40C5"/>
    <w:multiLevelType w:val="hybridMultilevel"/>
    <w:tmpl w:val="59825EC6"/>
    <w:lvl w:ilvl="0" w:tplc="3850B4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1AF2"/>
    <w:rsid w:val="000062A4"/>
    <w:rsid w:val="0005111F"/>
    <w:rsid w:val="000A455C"/>
    <w:rsid w:val="000E38A9"/>
    <w:rsid w:val="001C2D6F"/>
    <w:rsid w:val="001D27B5"/>
    <w:rsid w:val="00294C3D"/>
    <w:rsid w:val="002A7272"/>
    <w:rsid w:val="00362847"/>
    <w:rsid w:val="00371816"/>
    <w:rsid w:val="00376DB9"/>
    <w:rsid w:val="004252F5"/>
    <w:rsid w:val="0044719A"/>
    <w:rsid w:val="004A4802"/>
    <w:rsid w:val="005A6A88"/>
    <w:rsid w:val="00620964"/>
    <w:rsid w:val="00691D74"/>
    <w:rsid w:val="006B3984"/>
    <w:rsid w:val="00733F34"/>
    <w:rsid w:val="007F6EA2"/>
    <w:rsid w:val="008029DE"/>
    <w:rsid w:val="00807597"/>
    <w:rsid w:val="00812131"/>
    <w:rsid w:val="0084051E"/>
    <w:rsid w:val="008D24A0"/>
    <w:rsid w:val="008D3901"/>
    <w:rsid w:val="00905502"/>
    <w:rsid w:val="00922778"/>
    <w:rsid w:val="00943319"/>
    <w:rsid w:val="00952B69"/>
    <w:rsid w:val="00963125"/>
    <w:rsid w:val="00971ADD"/>
    <w:rsid w:val="009C2D48"/>
    <w:rsid w:val="009E2FB3"/>
    <w:rsid w:val="00A05815"/>
    <w:rsid w:val="00A617B4"/>
    <w:rsid w:val="00A6664C"/>
    <w:rsid w:val="00A81A79"/>
    <w:rsid w:val="00AD3068"/>
    <w:rsid w:val="00AE2FA5"/>
    <w:rsid w:val="00AF340A"/>
    <w:rsid w:val="00B0359C"/>
    <w:rsid w:val="00B27B06"/>
    <w:rsid w:val="00BF77E9"/>
    <w:rsid w:val="00C66212"/>
    <w:rsid w:val="00CB05F0"/>
    <w:rsid w:val="00CE3E98"/>
    <w:rsid w:val="00D51AF2"/>
    <w:rsid w:val="00D9681A"/>
    <w:rsid w:val="00DA47F5"/>
    <w:rsid w:val="00DC2DB2"/>
    <w:rsid w:val="00DC594A"/>
    <w:rsid w:val="00E455A6"/>
    <w:rsid w:val="00E87D80"/>
    <w:rsid w:val="00FD58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E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5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7597"/>
  </w:style>
  <w:style w:type="paragraph" w:styleId="a5">
    <w:name w:val="footer"/>
    <w:basedOn w:val="a"/>
    <w:link w:val="a6"/>
    <w:uiPriority w:val="99"/>
    <w:unhideWhenUsed/>
    <w:rsid w:val="008075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7597"/>
  </w:style>
  <w:style w:type="table" w:styleId="a7">
    <w:name w:val="Table Grid"/>
    <w:basedOn w:val="a1"/>
    <w:uiPriority w:val="59"/>
    <w:rsid w:val="000511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2A7272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02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029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261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EE4E63-1764-4674-AD2E-7E56B8421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15</Pages>
  <Words>3940</Words>
  <Characters>22462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29</cp:revision>
  <cp:lastPrinted>2019-11-06T06:57:00Z</cp:lastPrinted>
  <dcterms:created xsi:type="dcterms:W3CDTF">2014-08-31T06:35:00Z</dcterms:created>
  <dcterms:modified xsi:type="dcterms:W3CDTF">2020-10-31T17:27:00Z</dcterms:modified>
</cp:coreProperties>
</file>