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0C" w:rsidRDefault="0073610C" w:rsidP="0073610C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984" cy="9020175"/>
            <wp:effectExtent l="0" t="0" r="0" b="0"/>
            <wp:docPr id="1" name="Рисунок 1" descr="C:\Users\Zalina\Desktop\балк нац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86" cy="902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0C" w:rsidRDefault="0073610C" w:rsidP="00A436E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436EC" w:rsidRDefault="00A436EC" w:rsidP="00A436E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Рабочая программа по балкарскому литературному чтению для 2  класса разработана на основе регионального компонента государственного стандарта начального общего образования с учетом возрастных особенностей младших школьников,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</w:t>
      </w:r>
      <w:proofErr w:type="gramEnd"/>
      <w:r>
        <w:rPr>
          <w:rFonts w:eastAsia="Calibri"/>
          <w:lang w:eastAsia="en-US"/>
        </w:rPr>
        <w:t xml:space="preserve"> образования и науки Российской Федерации от 6 октября 2009 г. №373» Письмом Министерства образования и науки РФ «О рабочих программах учебных предметов» от 28.10.2015г. № 08 – 1786), требованиями Примерной основной образовательной программы по учебным предметам (Балкарское литературное чтение), ООП НОО по ФГОС НОО МКОУ «СОШ №6». 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 xml:space="preserve">Планирование  </w:t>
      </w:r>
      <w:r>
        <w:rPr>
          <w:rFonts w:eastAsia="Calibri"/>
          <w:spacing w:val="2"/>
          <w:kern w:val="24"/>
          <w:lang w:eastAsia="en-US"/>
        </w:rPr>
        <w:t xml:space="preserve">по балкарской (родной) литературе </w:t>
      </w:r>
      <w:r>
        <w:rPr>
          <w:rFonts w:eastAsia="Calibri"/>
          <w:spacing w:val="6"/>
          <w:kern w:val="24"/>
          <w:lang w:eastAsia="en-US"/>
        </w:rPr>
        <w:t xml:space="preserve">разработано на основе </w:t>
      </w:r>
      <w:r>
        <w:rPr>
          <w:rFonts w:eastAsia="Calibri"/>
          <w:kern w:val="24"/>
          <w:lang w:eastAsia="en-US"/>
        </w:rPr>
        <w:t xml:space="preserve">программы по балкарскому языку и литературе для  1-4 классов. 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Борчаев</w:t>
      </w:r>
      <w:proofErr w:type="spellEnd"/>
      <w:r>
        <w:rPr>
          <w:rFonts w:eastAsia="Calibri"/>
          <w:lang w:eastAsia="en-US"/>
        </w:rPr>
        <w:t xml:space="preserve"> А.И. </w:t>
      </w:r>
      <w:proofErr w:type="spellStart"/>
      <w:r>
        <w:rPr>
          <w:rFonts w:eastAsia="Calibri"/>
          <w:lang w:eastAsia="en-US"/>
        </w:rPr>
        <w:t>Ана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тил</w:t>
      </w:r>
      <w:proofErr w:type="spellEnd"/>
      <w:r>
        <w:rPr>
          <w:rFonts w:eastAsia="Calibri"/>
          <w:lang w:eastAsia="en-US"/>
        </w:rPr>
        <w:t>: учебник для общеобразовательных учреждений 2 класс. Н.: «Эльбрус», 2014;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spacing w:val="6"/>
          <w:kern w:val="24"/>
          <w:lang w:eastAsia="en-US"/>
        </w:rPr>
      </w:pPr>
      <w:r>
        <w:rPr>
          <w:rFonts w:eastAsia="Calibri"/>
          <w:b/>
          <w:iCs/>
          <w:spacing w:val="6"/>
          <w:kern w:val="24"/>
          <w:lang w:eastAsia="en-US"/>
        </w:rPr>
        <w:t>Цели и задачи</w:t>
      </w:r>
      <w:r>
        <w:rPr>
          <w:rFonts w:eastAsia="Calibri"/>
          <w:b/>
          <w:spacing w:val="6"/>
          <w:kern w:val="24"/>
          <w:lang w:eastAsia="en-US"/>
        </w:rPr>
        <w:t> курса: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spacing w:val="6"/>
          <w:kern w:val="24"/>
          <w:lang w:eastAsia="en-US"/>
        </w:rPr>
      </w:pPr>
      <w:r>
        <w:rPr>
          <w:rFonts w:eastAsia="Calibri"/>
          <w:b/>
          <w:spacing w:val="6"/>
          <w:kern w:val="24"/>
          <w:lang w:eastAsia="en-US"/>
        </w:rPr>
        <w:t xml:space="preserve"> </w:t>
      </w:r>
      <w:r>
        <w:rPr>
          <w:rFonts w:eastAsia="Calibri"/>
          <w:spacing w:val="6"/>
          <w:kern w:val="24"/>
          <w:lang w:eastAsia="en-US"/>
        </w:rPr>
        <w:t xml:space="preserve">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>
        <w:rPr>
          <w:rFonts w:eastAsia="Calibri"/>
          <w:iCs/>
          <w:spacing w:val="6"/>
          <w:kern w:val="24"/>
          <w:lang w:eastAsia="en-US"/>
        </w:rPr>
        <w:t>грамотного читателя</w:t>
      </w:r>
      <w:r>
        <w:rPr>
          <w:rFonts w:eastAsia="Calibri"/>
          <w:spacing w:val="6"/>
          <w:kern w:val="24"/>
          <w:lang w:eastAsia="en-US"/>
        </w:rPr>
        <w:t xml:space="preserve">. 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spacing w:val="6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>Достижение этой цели предполагает решение следующих задач:</w:t>
      </w:r>
    </w:p>
    <w:p w:rsidR="00A436EC" w:rsidRDefault="00A436EC" w:rsidP="00A436E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</w:t>
      </w:r>
      <w:r>
        <w:rPr>
          <w:rFonts w:eastAsia="Calibri"/>
          <w:kern w:val="24"/>
          <w:lang w:eastAsia="en-US"/>
        </w:rPr>
        <w:t xml:space="preserve"> чтения, потребности читать;</w:t>
      </w:r>
    </w:p>
    <w:p w:rsidR="00A436EC" w:rsidRDefault="00A436EC" w:rsidP="00A436E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A436EC" w:rsidRDefault="00A436EC" w:rsidP="00A436E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A436EC" w:rsidRDefault="00A436EC" w:rsidP="00A436E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развитие устной и письменной речи (в том числе значительное обогащение словаря);</w:t>
      </w:r>
    </w:p>
    <w:p w:rsidR="00A436EC" w:rsidRDefault="00A436EC" w:rsidP="00A436E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развитие творческих способностей детей.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 курсе родной речи реализуются следующие </w:t>
      </w:r>
      <w:r>
        <w:rPr>
          <w:rFonts w:eastAsia="Calibri"/>
          <w:iCs/>
          <w:kern w:val="24"/>
          <w:lang w:eastAsia="en-US"/>
        </w:rPr>
        <w:t>сквозные линии развития учащихся средствами предмета. Линии, общие с курсом балкарского языка:</w:t>
      </w:r>
    </w:p>
    <w:p w:rsidR="00A436EC" w:rsidRDefault="00A436EC" w:rsidP="00A436EC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функциональной грамотностью;</w:t>
      </w:r>
    </w:p>
    <w:p w:rsidR="00A436EC" w:rsidRDefault="00A436EC" w:rsidP="00A436EC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техникой чтения, приемами понимания и анализа текстов;</w:t>
      </w:r>
    </w:p>
    <w:p w:rsidR="00A436EC" w:rsidRDefault="00A436EC" w:rsidP="00A436EC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умениями, навыками различных видов устной и письменной речи.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iCs/>
          <w:kern w:val="24"/>
          <w:lang w:eastAsia="en-US"/>
        </w:rPr>
        <w:t>Линии, специфические для курса «Родная речь»:</w:t>
      </w:r>
    </w:p>
    <w:p w:rsidR="00A436EC" w:rsidRDefault="00A436EC" w:rsidP="00A436EC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определение и объяснение своего эмоционально-оценочного отношения к </w:t>
      </w:r>
      <w:proofErr w:type="gramStart"/>
      <w:r>
        <w:rPr>
          <w:rFonts w:eastAsia="Calibri"/>
          <w:kern w:val="24"/>
          <w:lang w:eastAsia="en-US"/>
        </w:rPr>
        <w:t>прочитанному</w:t>
      </w:r>
      <w:proofErr w:type="gramEnd"/>
      <w:r>
        <w:rPr>
          <w:rFonts w:eastAsia="Calibri"/>
          <w:kern w:val="24"/>
          <w:lang w:eastAsia="en-US"/>
        </w:rPr>
        <w:t>;</w:t>
      </w:r>
    </w:p>
    <w:p w:rsidR="00A436EC" w:rsidRDefault="00A436EC" w:rsidP="00A436EC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приобщение к литературе как искусству слова;</w:t>
      </w:r>
    </w:p>
    <w:p w:rsidR="00A436EC" w:rsidRDefault="00A436EC" w:rsidP="00A436EC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приобретение и первичная систематизация знаний о литературе, книгах, писателях.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lastRenderedPageBreak/>
        <w:t>На уроках детской литературы во 2 классе дети получают целостное представление об истории балкарской литературы: о писателях и их героях, о темах и жанрах</w:t>
      </w:r>
      <w:proofErr w:type="gramStart"/>
      <w:r>
        <w:rPr>
          <w:rFonts w:eastAsia="Calibri"/>
          <w:kern w:val="24"/>
          <w:lang w:eastAsia="en-US"/>
        </w:rPr>
        <w:t>.</w:t>
      </w:r>
      <w:proofErr w:type="gramEnd"/>
      <w:r>
        <w:rPr>
          <w:rFonts w:eastAsia="Calibri"/>
          <w:kern w:val="24"/>
          <w:lang w:eastAsia="en-US"/>
        </w:rPr>
        <w:t xml:space="preserve"> </w:t>
      </w:r>
      <w:proofErr w:type="gramStart"/>
      <w:r>
        <w:rPr>
          <w:rFonts w:eastAsia="Calibri"/>
          <w:kern w:val="24"/>
          <w:lang w:eastAsia="en-US"/>
        </w:rPr>
        <w:t>р</w:t>
      </w:r>
      <w:proofErr w:type="gramEnd"/>
      <w:r>
        <w:rPr>
          <w:rFonts w:eastAsia="Calibri"/>
          <w:kern w:val="24"/>
          <w:lang w:eastAsia="en-US"/>
        </w:rPr>
        <w:t>азвивать у детей способность полноценно воспринимать художественное произведение, сопереживать героям, эмоциональ</w:t>
      </w:r>
      <w:r>
        <w:rPr>
          <w:rFonts w:eastAsia="Calibri"/>
          <w:kern w:val="24"/>
          <w:lang w:eastAsia="en-US"/>
        </w:rPr>
        <w:softHyphen/>
        <w:t>но откликаться на прочитанное;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учить детей чувствовать и понимать образный язык худо</w:t>
      </w:r>
      <w:r>
        <w:rPr>
          <w:rFonts w:eastAsia="Calibri"/>
          <w:kern w:val="24"/>
          <w:lang w:eastAsia="en-US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развивать поэтический слух детей, накапливать эстетический опыт слушания произведений изящной словесности, воспи</w:t>
      </w:r>
      <w:r>
        <w:rPr>
          <w:rFonts w:eastAsia="Calibri"/>
          <w:kern w:val="24"/>
          <w:lang w:eastAsia="en-US"/>
        </w:rPr>
        <w:softHyphen/>
        <w:t>тывать художественный вкус;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формировать эстетическое отношение ребенка к жизни, приобщая его к классике художественной литературы;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обеспечивать достаточно глубокое понимание содержания произведений различного уровня сложности;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обеспечивать развитие речи школьников и активно фор</w:t>
      </w:r>
      <w:r>
        <w:rPr>
          <w:rFonts w:eastAsia="Calibri"/>
          <w:kern w:val="24"/>
          <w:lang w:eastAsia="en-US"/>
        </w:rPr>
        <w:softHyphen/>
        <w:t>мировать навык чтения и речевые умения;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работать с различными типами текстов;</w:t>
      </w:r>
    </w:p>
    <w:p w:rsidR="00A436EC" w:rsidRDefault="00A436EC" w:rsidP="00A436EC">
      <w:pPr>
        <w:numPr>
          <w:ilvl w:val="0"/>
          <w:numId w:val="4"/>
        </w:numPr>
        <w:spacing w:after="200" w:line="276" w:lineRule="auto"/>
        <w:ind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создавать условия для формирования потребности в само</w:t>
      </w:r>
      <w:r>
        <w:rPr>
          <w:rFonts w:eastAsia="Calibri"/>
          <w:kern w:val="24"/>
          <w:lang w:eastAsia="en-US"/>
        </w:rPr>
        <w:softHyphen/>
        <w:t>стоятельном чтении художественных произведений, формировать «читательскую самостоятельность».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iCs/>
          <w:kern w:val="24"/>
          <w:lang w:eastAsia="en-US"/>
        </w:rPr>
      </w:pPr>
      <w:r>
        <w:rPr>
          <w:rFonts w:eastAsia="Calibri"/>
          <w:iCs/>
          <w:kern w:val="24"/>
          <w:lang w:eastAsia="en-US"/>
        </w:rPr>
        <w:t xml:space="preserve">Программа ориентирована на достижение следующих личностных и </w:t>
      </w:r>
      <w:proofErr w:type="spellStart"/>
      <w:r>
        <w:rPr>
          <w:rFonts w:eastAsia="Calibri"/>
          <w:iCs/>
          <w:kern w:val="24"/>
          <w:lang w:eastAsia="en-US"/>
        </w:rPr>
        <w:t>метапредметных</w:t>
      </w:r>
      <w:proofErr w:type="spellEnd"/>
      <w:r>
        <w:rPr>
          <w:rFonts w:eastAsia="Calibri"/>
          <w:iCs/>
          <w:kern w:val="24"/>
          <w:lang w:eastAsia="en-US"/>
        </w:rPr>
        <w:t xml:space="preserve"> результатов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ПРЕДМЕТА  В УЧЕБНОМ ПЛАНЕ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предмета «Балкарское родное чтение» в учебном плане определяется дополнительным характером курса. На его изучение в начальной школе отводится 51 час во 2 классе (в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полугодии 2 ч в неделю, во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полугодии 1ч в неделю).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построена с учетом принципов системности, и доступности между различными разделами курса.</w:t>
      </w:r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</w:t>
      </w:r>
      <w:r>
        <w:rPr>
          <w:rFonts w:eastAsia="Calibri"/>
          <w:lang w:eastAsia="en-US"/>
        </w:rPr>
        <w:softHyphen/>
        <w:t xml:space="preserve">ния. Предусматривается обучение балкарской литературе во 2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eastAsia="Calibri"/>
          <w:lang w:eastAsia="en-US"/>
        </w:rPr>
        <w:t xml:space="preserve"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</w:t>
      </w:r>
      <w:r>
        <w:rPr>
          <w:rFonts w:eastAsia="Calibri"/>
          <w:lang w:eastAsia="en-US"/>
        </w:rPr>
        <w:lastRenderedPageBreak/>
        <w:t>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пробуждения познавательной активности и сознательности учащихся в уроки включены сведения из истории балкарской литературы, прослеживаются процессы формирования языковых явлений, их взаимосвязь.</w:t>
      </w:r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 в программе расположен с учетом возрастных возможностей учащихся.</w:t>
      </w:r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предусмотрены вводные уроки, раскрывающие роль и значение балкарской литературы. </w:t>
      </w:r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eastAsia="Calibri"/>
          <w:lang w:eastAsia="en-US"/>
        </w:rPr>
        <w:t>речеведческие</w:t>
      </w:r>
      <w:proofErr w:type="spellEnd"/>
      <w:r>
        <w:rPr>
          <w:rFonts w:eastAsia="Calibri"/>
          <w:lang w:eastAsia="en-US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</w:p>
    <w:p w:rsidR="00A436EC" w:rsidRDefault="00A436EC" w:rsidP="00A436EC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Планируемые результаты изучения учебного предмета, курса (личностные, предметные,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).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ПРЕДМЕТА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A436EC" w:rsidRDefault="00A436EC" w:rsidP="00A436EC">
      <w:pPr>
        <w:ind w:left="720"/>
        <w:contextualSpacing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Личностные результаты: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российской гражданской идентичности: патриотизма, уважения к Отечеству, знание истории, языка, культуры своего народа; осознание чувства ответственности и долга перед Родиной;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и уважительного отношения к учёбе и труду;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3) толерантное осознание и поведение в поликультурном мире, готовность и способность вести диалог с другими людьми;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основных нравственных норм, осознанного и ответственного отношения к собственным поступкам;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экологической культуры;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эстетического сознания через освоение художественного наследия, а также в процессе творческой деятельности;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7) Достижению предметных,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личностных результатов способствуют </w:t>
      </w:r>
      <w:r>
        <w:rPr>
          <w:rFonts w:eastAsia="Calibri"/>
          <w:i/>
          <w:lang w:eastAsia="en-US"/>
        </w:rPr>
        <w:t>основные виды деятельности учителя и учащихся: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определение нравственных ценностей балкарской (родной) литературы, 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устных высказываний с использований с использованием материалов и упражнений учебника);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со словарями разных типов;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в творческих группах;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сопоставление произведений разных видов искусства;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письменных заданий;</w:t>
      </w:r>
    </w:p>
    <w:p w:rsidR="00A436EC" w:rsidRDefault="00A436EC" w:rsidP="00A436EC">
      <w:pPr>
        <w:numPr>
          <w:ilvl w:val="0"/>
          <w:numId w:val="5"/>
        </w:numPr>
        <w:spacing w:after="200" w:line="276" w:lineRule="auto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творческих и проектных заданий.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 xml:space="preserve"> результаты: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принимать, сохранять и выполнять учебные задачи;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запоминать правила;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3) планировать действия, контролировать процесс выполнения;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понимать возникшую проблему и эффективно её решать;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5)оценивать свои действия, корректировать работу по ходу её выполнения;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выбирать средства и способы для успешного выполнения задания;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осознанно читать тексты разных типов и извлекать из них информацию;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8) создавать устное и письменное высказывание с учётом поставленной задачи;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9) слушать одноклассников и учителя и вступать с ними в диалог;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10) принимать участие в обсуждении поставленной задачи, способов её решения, решении возникших проблем;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11) высказывать и аргументировать своё мнение; уважать мнение собеседника;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A436EC" w:rsidRDefault="00A436EC" w:rsidP="00A436EC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результаты: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представлений о балкарском как родном языке </w:t>
      </w:r>
      <w:proofErr w:type="spellStart"/>
      <w:r>
        <w:rPr>
          <w:rFonts w:eastAsia="Calibri"/>
          <w:lang w:eastAsia="en-US"/>
        </w:rPr>
        <w:t>бакарского</w:t>
      </w:r>
      <w:proofErr w:type="spellEnd"/>
      <w:r>
        <w:rPr>
          <w:rFonts w:eastAsia="Calibri"/>
          <w:lang w:eastAsia="en-US"/>
        </w:rPr>
        <w:t xml:space="preserve"> народа, являющемся основой его культурного и нравственного самоопределения;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отношения к балкарскому родному языку и желания сохранять и преумножать его богатство;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представления об истории возникновения письменности и книжной культуры;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понимание слов, обозначающих предметы быта;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5) понимание балкарских пословиц и поговорок, крылатых слов и выражений; умение использовать их в повседневной речи;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6) понимание правил ведения диалога и применение этих правил в речевой практике;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7) представление о целях и видах вопросов;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8) умение создавать устные и письменные высказывания в разговорном стиле;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9) знание основных грамматических норм балкарского литературного зыка (сочетаемость слов);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10) обогащение словарного запаса и навыков грамматического построения речи;</w:t>
      </w:r>
    </w:p>
    <w:p w:rsidR="00A436EC" w:rsidRDefault="00A436EC" w:rsidP="00A436EC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11) потребность в использовании словарей: толковых, орфографических и орфоэпических.</w:t>
      </w:r>
    </w:p>
    <w:p w:rsidR="00A436EC" w:rsidRDefault="00A436EC" w:rsidP="00A436EC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Calibri"/>
          <w:color w:val="000000"/>
          <w:kern w:val="24"/>
          <w:lang w:eastAsia="en-US"/>
        </w:rPr>
      </w:pPr>
      <w:r>
        <w:rPr>
          <w:rFonts w:eastAsia="Calibri"/>
          <w:color w:val="000000"/>
          <w:kern w:val="24"/>
          <w:lang w:eastAsia="en-US"/>
        </w:rPr>
        <w:t>достаточный объём словарного запаса и усвоенных грамматических сре</w:t>
      </w:r>
      <w:proofErr w:type="gramStart"/>
      <w:r>
        <w:rPr>
          <w:rFonts w:eastAsia="Calibri"/>
          <w:color w:val="000000"/>
          <w:kern w:val="24"/>
          <w:lang w:eastAsia="en-US"/>
        </w:rPr>
        <w:t>дств дл</w:t>
      </w:r>
      <w:proofErr w:type="gramEnd"/>
      <w:r>
        <w:rPr>
          <w:rFonts w:eastAsia="Calibri"/>
          <w:color w:val="000000"/>
          <w:kern w:val="24"/>
          <w:lang w:eastAsia="en-US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436EC" w:rsidRDefault="00A436EC" w:rsidP="00A436EC">
      <w:pPr>
        <w:spacing w:after="200" w:line="276" w:lineRule="auto"/>
        <w:rPr>
          <w:rFonts w:eastAsia="Calibri"/>
          <w:lang w:eastAsia="en-US"/>
        </w:rPr>
      </w:pPr>
    </w:p>
    <w:p w:rsidR="00A436EC" w:rsidRDefault="00A436EC" w:rsidP="00A436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36EC" w:rsidRDefault="00A436EC" w:rsidP="00A436EC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5734"/>
        <w:gridCol w:w="3119"/>
      </w:tblGrid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C" w:rsidRDefault="00A436EC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разделов учебной программы и характеристика основных содержательных линий</w:t>
            </w:r>
          </w:p>
          <w:p w:rsidR="00A436EC" w:rsidRDefault="00A436EC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Биринчи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сентябрь –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Билимни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кюню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Жайны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эсгериу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Кюз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Бизни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Ата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журтубуз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Школ,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юйюр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шуёхла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Иги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бла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аманны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юсюнден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Къыш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Жомакъла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бла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таурухла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Жаныуарла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бизни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шуёхларыбыздыла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Ата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журтну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къоруулаучуну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кюню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Жаз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башы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Ишди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къууанч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келтирген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1-чи май –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урунууну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кюню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Уллу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хорламны</w:t>
            </w:r>
            <w:proofErr w:type="spellEnd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кюню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Жай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36EC" w:rsidTr="00A436E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C" w:rsidRDefault="00A436EC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EC" w:rsidRDefault="00A436EC">
            <w:pPr>
              <w:suppressAutoHyphens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</w:tr>
    </w:tbl>
    <w:p w:rsidR="00A436EC" w:rsidRDefault="00A436EC" w:rsidP="00A436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УМК</w:t>
      </w: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593"/>
      </w:tblGrid>
      <w:tr w:rsidR="00A436EC" w:rsidTr="00A436EC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24"/>
                <w:sz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24"/>
                <w:sz w:val="22"/>
                <w:lang w:eastAsia="en-US"/>
              </w:rPr>
              <w:t>/п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A436EC" w:rsidTr="00A436E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Библиотечный фонд (книгопечатная продукция)</w:t>
            </w:r>
          </w:p>
        </w:tc>
      </w:tr>
      <w:tr w:rsidR="00A436EC" w:rsidTr="00A436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 xml:space="preserve">Учебник  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Борчаев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А.И.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Ана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тил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2 класс. – Нальчик: Эльбрус, 2015 г.</w:t>
            </w:r>
          </w:p>
        </w:tc>
      </w:tr>
      <w:tr w:rsidR="00A436EC" w:rsidTr="00A436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Методическое руководство к учебнику.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Джангуразова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Л.Х., Конакова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Л.А.</w:t>
            </w:r>
            <w:r>
              <w:rPr>
                <w:rFonts w:eastAsia="Calibri"/>
                <w:sz w:val="22"/>
                <w:lang w:eastAsia="en-US"/>
              </w:rPr>
              <w:t>Нальчик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, «Эльбрус»   </w:t>
            </w:r>
          </w:p>
        </w:tc>
      </w:tr>
      <w:tr w:rsidR="00A436EC" w:rsidTr="00A436E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Печатные пособия</w:t>
            </w:r>
          </w:p>
        </w:tc>
      </w:tr>
      <w:tr w:rsidR="00A436EC" w:rsidTr="00A436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Словари по балкарскому языку.</w:t>
            </w:r>
          </w:p>
        </w:tc>
      </w:tr>
      <w:tr w:rsidR="00A436EC" w:rsidTr="00A436E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Технические средства обучения</w:t>
            </w:r>
          </w:p>
        </w:tc>
      </w:tr>
      <w:tr w:rsidR="00A436EC" w:rsidTr="00A436EC">
        <w:trPr>
          <w:trHeight w:val="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Таблицы.</w:t>
            </w:r>
          </w:p>
        </w:tc>
      </w:tr>
      <w:tr w:rsidR="00A436EC" w:rsidTr="00A436EC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7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both"/>
              <w:rPr>
                <w:rFonts w:eastAsia="Calibri"/>
                <w:kern w:val="24"/>
                <w:sz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lang w:eastAsia="en-US"/>
              </w:rPr>
              <w:t>Персональный компьютер.</w:t>
            </w:r>
          </w:p>
        </w:tc>
      </w:tr>
    </w:tbl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Календарно - тематическое планирование</w:t>
      </w: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Балкарская (родная) литература</w:t>
      </w:r>
    </w:p>
    <w:p w:rsidR="00A436EC" w:rsidRDefault="00A436EC" w:rsidP="00A436EC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 класс</w:t>
      </w:r>
    </w:p>
    <w:tbl>
      <w:tblPr>
        <w:tblW w:w="247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559"/>
        <w:gridCol w:w="1770"/>
        <w:gridCol w:w="2144"/>
        <w:gridCol w:w="3222"/>
        <w:gridCol w:w="345"/>
        <w:gridCol w:w="408"/>
        <w:gridCol w:w="145"/>
        <w:gridCol w:w="24"/>
        <w:gridCol w:w="24"/>
        <w:gridCol w:w="94"/>
        <w:gridCol w:w="141"/>
        <w:gridCol w:w="1404"/>
        <w:gridCol w:w="156"/>
        <w:gridCol w:w="24"/>
        <w:gridCol w:w="103"/>
        <w:gridCol w:w="298"/>
        <w:gridCol w:w="141"/>
        <w:gridCol w:w="851"/>
        <w:gridCol w:w="141"/>
        <w:gridCol w:w="557"/>
        <w:gridCol w:w="17"/>
        <w:gridCol w:w="24"/>
        <w:gridCol w:w="362"/>
        <w:gridCol w:w="146"/>
        <w:gridCol w:w="460"/>
        <w:gridCol w:w="24"/>
        <w:gridCol w:w="966"/>
        <w:gridCol w:w="114"/>
        <w:gridCol w:w="24"/>
        <w:gridCol w:w="854"/>
        <w:gridCol w:w="1135"/>
      </w:tblGrid>
      <w:tr w:rsidR="00A436EC" w:rsidTr="00A436EC">
        <w:trPr>
          <w:gridAfter w:val="29"/>
          <w:wAfter w:w="1434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b/>
                <w:lang w:eastAsia="en-US"/>
              </w:rPr>
            </w:pPr>
          </w:p>
          <w:p w:rsidR="00A436EC" w:rsidRDefault="00A436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A436EC" w:rsidTr="00A436EC">
        <w:trPr>
          <w:gridAfter w:val="29"/>
          <w:wAfter w:w="1434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 плану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Бизни</w:t>
            </w:r>
            <w:proofErr w:type="spellEnd"/>
            <w:r>
              <w:rPr>
                <w:rFonts w:eastAsia="Calibri"/>
                <w:lang w:eastAsia="en-US"/>
              </w:rPr>
              <w:t xml:space="preserve"> школ  </w:t>
            </w:r>
            <w:proofErr w:type="spellStart"/>
            <w:r>
              <w:rPr>
                <w:rFonts w:eastAsia="Calibri"/>
                <w:lang w:eastAsia="en-US"/>
              </w:rPr>
              <w:t>чакъыра-ды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Къулийла-ны</w:t>
            </w:r>
            <w:proofErr w:type="spellEnd"/>
            <w:r>
              <w:rPr>
                <w:rFonts w:eastAsia="Calibri"/>
                <w:lang w:eastAsia="en-US"/>
              </w:rPr>
              <w:t xml:space="preserve"> Х.-М.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Наныкъла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Борчаланы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Жемиш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терекле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Этезланы</w:t>
            </w:r>
            <w:proofErr w:type="spellEnd"/>
            <w:r>
              <w:rPr>
                <w:rFonts w:eastAsia="Calibri"/>
                <w:lang w:eastAsia="en-US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талада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Мен </w:t>
            </w:r>
            <w:proofErr w:type="spellStart"/>
            <w:r>
              <w:rPr>
                <w:rFonts w:eastAsia="Calibri"/>
                <w:lang w:eastAsia="en-US"/>
              </w:rPr>
              <w:t>айранчы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жашчыкъма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Боташланы</w:t>
            </w:r>
            <w:proofErr w:type="spellEnd"/>
            <w:r>
              <w:rPr>
                <w:rFonts w:eastAsia="Calibri"/>
                <w:lang w:eastAsia="en-US"/>
              </w:rPr>
              <w:t xml:space="preserve"> И. </w:t>
            </w:r>
            <w:proofErr w:type="spellStart"/>
            <w:r>
              <w:rPr>
                <w:rFonts w:eastAsia="Calibri"/>
                <w:lang w:eastAsia="en-US"/>
              </w:rPr>
              <w:t>Зауукълу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кюнле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Алтын </w:t>
            </w:r>
            <w:proofErr w:type="spellStart"/>
            <w:r>
              <w:rPr>
                <w:rFonts w:eastAsia="Calibri"/>
                <w:lang w:eastAsia="en-US"/>
              </w:rPr>
              <w:t>кюздю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мени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атым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Мокъала-ны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lang w:eastAsia="en-US"/>
              </w:rPr>
              <w:t>Чегетде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кюз</w:t>
            </w:r>
            <w:proofErr w:type="spellEnd"/>
            <w:r>
              <w:rPr>
                <w:rFonts w:eastAsia="Calibri"/>
                <w:lang w:eastAsia="en-US"/>
              </w:rPr>
              <w:t xml:space="preserve"> арты </w:t>
            </w:r>
            <w:proofErr w:type="spellStart"/>
            <w:r>
              <w:rPr>
                <w:rFonts w:eastAsia="Calibri"/>
                <w:lang w:eastAsia="en-US"/>
              </w:rPr>
              <w:t>Мусукаланы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Сакинат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Кюз</w:t>
            </w:r>
            <w:proofErr w:type="spellEnd"/>
            <w:r>
              <w:rPr>
                <w:rFonts w:eastAsia="Calibri"/>
                <w:lang w:eastAsia="en-US"/>
              </w:rPr>
              <w:t xml:space="preserve"> арты </w:t>
            </w:r>
            <w:proofErr w:type="spellStart"/>
            <w:r>
              <w:rPr>
                <w:rFonts w:eastAsia="Calibri"/>
                <w:lang w:eastAsia="en-US"/>
              </w:rPr>
              <w:t>ишле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Борчаланы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Къыркъар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Х.-М.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Хыйлачы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Тёппеланы</w:t>
            </w:r>
            <w:proofErr w:type="spellEnd"/>
            <w:r>
              <w:rPr>
                <w:rFonts w:eastAsia="Calibri"/>
                <w:lang w:eastAsia="en-US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Таулу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жашчыкъгъа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Созайланы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Бизни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республи-кабыз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оссия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Болушама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анама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Х.-М. </w:t>
            </w:r>
            <w:proofErr w:type="spellStart"/>
            <w:r>
              <w:rPr>
                <w:rFonts w:eastAsia="Calibri"/>
                <w:lang w:eastAsia="en-US"/>
              </w:rPr>
              <w:t>Асхат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Таукенла-ны</w:t>
            </w:r>
            <w:proofErr w:type="spellEnd"/>
            <w:r>
              <w:rPr>
                <w:rFonts w:eastAsia="Calibri"/>
                <w:lang w:eastAsia="en-US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Школгъа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Къулийла-ны</w:t>
            </w:r>
            <w:proofErr w:type="spellEnd"/>
            <w:r>
              <w:rPr>
                <w:rFonts w:eastAsia="Calibri"/>
                <w:lang w:eastAsia="en-US"/>
              </w:rPr>
              <w:t xml:space="preserve"> Х.-М.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Анагъызны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сюйюгюз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Сотталаны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Тенгле</w:t>
            </w:r>
            <w:proofErr w:type="spellEnd"/>
            <w:r>
              <w:rPr>
                <w:rFonts w:eastAsia="Calibri"/>
                <w:lang w:eastAsia="en-US"/>
              </w:rPr>
              <w:t xml:space="preserve">. М. </w:t>
            </w:r>
            <w:proofErr w:type="spellStart"/>
            <w:r>
              <w:rPr>
                <w:rFonts w:eastAsia="Calibri"/>
                <w:lang w:eastAsia="en-US"/>
              </w:rPr>
              <w:t>Шамановадан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Эки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нёгер</w:t>
            </w:r>
            <w:proofErr w:type="spellEnd"/>
            <w:r>
              <w:rPr>
                <w:rFonts w:eastAsia="Calibri"/>
                <w:lang w:eastAsia="en-US"/>
              </w:rPr>
              <w:t>. Л Толстой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Мен </w:t>
            </w:r>
            <w:proofErr w:type="spellStart"/>
            <w:r>
              <w:rPr>
                <w:rFonts w:eastAsia="Calibri"/>
                <w:lang w:eastAsia="en-US"/>
              </w:rPr>
              <w:t>къалай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этеме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Маммеланы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Хурметли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Борчаланы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Хыпыяр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Текуланы</w:t>
            </w:r>
            <w:proofErr w:type="spellEnd"/>
            <w:r>
              <w:rPr>
                <w:rFonts w:eastAsia="Calibri"/>
                <w:lang w:eastAsia="en-US"/>
              </w:rPr>
              <w:t xml:space="preserve"> 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Махтичик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Зумакъул</w:t>
            </w:r>
            <w:proofErr w:type="spellEnd"/>
            <w:r>
              <w:rPr>
                <w:rFonts w:eastAsia="Calibri"/>
                <w:lang w:eastAsia="en-US"/>
              </w:rPr>
              <w:t>-ланы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Ётюрюкчю</w:t>
            </w:r>
            <w:proofErr w:type="spellEnd"/>
            <w:r>
              <w:rPr>
                <w:rFonts w:eastAsia="Calibri"/>
                <w:lang w:eastAsia="en-US"/>
              </w:rPr>
              <w:t xml:space="preserve">. Л. Толстой. </w:t>
            </w:r>
            <w:proofErr w:type="spellStart"/>
            <w:r>
              <w:rPr>
                <w:rFonts w:eastAsia="Calibri"/>
                <w:lang w:eastAsia="en-US"/>
              </w:rPr>
              <w:t>Керти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сёзлю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Сотталаны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Уялдыкъ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Жаболаны</w:t>
            </w:r>
            <w:proofErr w:type="spellEnd"/>
            <w:r>
              <w:rPr>
                <w:rFonts w:eastAsia="Calibri"/>
                <w:lang w:eastAsia="en-US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Къыш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эрттенлик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Джангуразланы</w:t>
            </w:r>
            <w:proofErr w:type="spellEnd"/>
            <w:r>
              <w:rPr>
                <w:rFonts w:eastAsia="Calibri"/>
                <w:lang w:eastAsia="en-US"/>
              </w:rPr>
              <w:t xml:space="preserve"> Лиза. </w:t>
            </w:r>
            <w:proofErr w:type="spellStart"/>
            <w:r>
              <w:rPr>
                <w:rFonts w:eastAsia="Calibri"/>
                <w:lang w:eastAsia="en-US"/>
              </w:rPr>
              <w:t>Къыш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Сюйюнчланы</w:t>
            </w:r>
            <w:proofErr w:type="spellEnd"/>
            <w:r>
              <w:rPr>
                <w:rFonts w:eastAsia="Calibri"/>
                <w:lang w:eastAsia="en-US"/>
              </w:rPr>
              <w:t xml:space="preserve"> 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Махтан-чакъ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къоян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Текулан</w:t>
            </w:r>
            <w:proofErr w:type="spellEnd"/>
            <w:r>
              <w:rPr>
                <w:rFonts w:eastAsia="Calibri"/>
                <w:lang w:eastAsia="en-US"/>
              </w:rPr>
              <w:t xml:space="preserve"> 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Назы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терекчик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Мокъала-ны</w:t>
            </w:r>
            <w:proofErr w:type="spellEnd"/>
            <w:r>
              <w:rPr>
                <w:rFonts w:eastAsia="Calibri"/>
                <w:lang w:eastAsia="en-US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Агъачдан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къоян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чыкъды</w:t>
            </w:r>
            <w:proofErr w:type="spellEnd"/>
            <w:r>
              <w:rPr>
                <w:rFonts w:eastAsia="Calibri"/>
                <w:lang w:eastAsia="en-US"/>
              </w:rPr>
              <w:t>. С. Могилевская.</w:t>
            </w:r>
          </w:p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Къышда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эрлен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къалай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жашайды</w:t>
            </w:r>
            <w:proofErr w:type="spellEnd"/>
            <w:r>
              <w:rPr>
                <w:rFonts w:eastAsia="Calibri"/>
                <w:lang w:eastAsia="en-US"/>
              </w:rPr>
              <w:t xml:space="preserve">? Г. </w:t>
            </w:r>
            <w:proofErr w:type="spellStart"/>
            <w:r>
              <w:rPr>
                <w:rFonts w:eastAsia="Calibri"/>
                <w:lang w:eastAsia="en-US"/>
              </w:rPr>
              <w:t>Скребиц</w:t>
            </w:r>
            <w:proofErr w:type="spellEnd"/>
            <w:r>
              <w:rPr>
                <w:rFonts w:eastAsia="Calibri"/>
                <w:lang w:eastAsia="en-US"/>
              </w:rPr>
              <w:t>-кий.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6"/>
          <w:wAfter w:w="86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5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8"/>
          <w:wAfter w:w="37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Гулмакчыкъ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Текуланы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Жамал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64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7"/>
          <w:wAfter w:w="357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Аппа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Аппаланы</w:t>
            </w:r>
            <w:proofErr w:type="spellEnd"/>
            <w:r>
              <w:rPr>
                <w:rFonts w:eastAsia="Calibri"/>
                <w:lang w:eastAsia="en-US"/>
              </w:rPr>
              <w:t xml:space="preserve"> Б. </w:t>
            </w:r>
            <w:proofErr w:type="spellStart"/>
            <w:r>
              <w:rPr>
                <w:rFonts w:eastAsia="Calibri"/>
                <w:lang w:eastAsia="en-US"/>
              </w:rPr>
              <w:t>Жангы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жыл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Мусукала-ны</w:t>
            </w:r>
            <w:proofErr w:type="spellEnd"/>
            <w:r>
              <w:rPr>
                <w:rFonts w:eastAsia="Calibri"/>
                <w:lang w:eastAsia="en-US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65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Амма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Нух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Мокъаланы</w:t>
            </w:r>
            <w:proofErr w:type="spellEnd"/>
            <w:r>
              <w:rPr>
                <w:rFonts w:eastAsia="Calibri"/>
                <w:lang w:eastAsia="en-US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Тюлкю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къошун</w:t>
            </w:r>
            <w:proofErr w:type="spellEnd"/>
            <w:r>
              <w:rPr>
                <w:rFonts w:eastAsia="Calibri"/>
                <w:lang w:eastAsia="en-US"/>
              </w:rPr>
              <w:t xml:space="preserve">. К. Ушинский. Аслан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Тюлкючюк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Арслан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къоян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Байзулла</w:t>
            </w:r>
            <w:proofErr w:type="spellEnd"/>
            <w:r>
              <w:rPr>
                <w:rFonts w:eastAsia="Calibri"/>
                <w:lang w:eastAsia="en-US"/>
              </w:rPr>
              <w:t xml:space="preserve">-ланы А. </w:t>
            </w:r>
            <w:proofErr w:type="spellStart"/>
            <w:r>
              <w:rPr>
                <w:rFonts w:eastAsia="Calibri"/>
                <w:lang w:eastAsia="en-US"/>
              </w:rPr>
              <w:t>Бёрю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Тюлкю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Уучу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Бирликде-тирлик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Бармыды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Ат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Бёрю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Тюлкю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тюзлюк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Аман </w:t>
            </w:r>
            <w:proofErr w:type="spellStart"/>
            <w:r>
              <w:rPr>
                <w:rFonts w:eastAsia="Calibri"/>
                <w:lang w:eastAsia="en-US"/>
              </w:rPr>
              <w:t>акъыллы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эшек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Киштикчик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Ахматланы</w:t>
            </w:r>
            <w:proofErr w:type="spellEnd"/>
            <w:r>
              <w:rPr>
                <w:rFonts w:eastAsia="Calibri"/>
                <w:lang w:eastAsia="en-US"/>
              </w:rPr>
              <w:t xml:space="preserve"> С. Пулька. </w:t>
            </w:r>
            <w:proofErr w:type="spellStart"/>
            <w:r>
              <w:rPr>
                <w:rFonts w:eastAsia="Calibri"/>
                <w:lang w:eastAsia="en-US"/>
              </w:rPr>
              <w:t>Ёзденланы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Маскечик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Теппеланы</w:t>
            </w:r>
            <w:proofErr w:type="spellEnd"/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Бёрю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кючюкле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Жаболаны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62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  <w:p w:rsidR="00A436EC" w:rsidRDefault="00A436EC">
            <w:pPr>
              <w:rPr>
                <w:rFonts w:eastAsia="Calibri"/>
                <w:lang w:eastAsia="en-US"/>
              </w:rPr>
            </w:pPr>
          </w:p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Айыуну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юлеширге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юйретгени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Байзуллала-ны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Къарт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къой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Занкишила</w:t>
            </w:r>
            <w:proofErr w:type="spellEnd"/>
            <w:r>
              <w:rPr>
                <w:rFonts w:eastAsia="Calibri"/>
                <w:lang w:eastAsia="en-US"/>
              </w:rPr>
              <w:t xml:space="preserve"> 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"/>
          <w:wAfter w:w="19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Урушну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сюймейди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Будайланы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Чекде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Маммеланы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башы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Ахматланы</w:t>
            </w:r>
            <w:proofErr w:type="spellEnd"/>
            <w:r>
              <w:rPr>
                <w:rFonts w:eastAsia="Calibri"/>
                <w:lang w:eastAsia="en-US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8"/>
          <w:wAfter w:w="122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кюню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Ёлмезланы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Мурадин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Анакагъа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саугъала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Узденланы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Анам</w:t>
            </w:r>
            <w:proofErr w:type="spellEnd"/>
            <w:r>
              <w:rPr>
                <w:rFonts w:eastAsia="Calibri"/>
                <w:lang w:eastAsia="en-US"/>
              </w:rPr>
              <w:t>, сен-</w:t>
            </w:r>
            <w:proofErr w:type="spellStart"/>
            <w:r>
              <w:rPr>
                <w:rFonts w:eastAsia="Calibri"/>
                <w:lang w:eastAsia="en-US"/>
              </w:rPr>
              <w:t>мени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жаным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Мокъала-ны</w:t>
            </w:r>
            <w:proofErr w:type="spellEnd"/>
            <w:r>
              <w:rPr>
                <w:rFonts w:eastAsia="Calibri"/>
                <w:lang w:eastAsia="en-US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61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башы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Мокъаланы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lang w:eastAsia="en-US"/>
              </w:rPr>
              <w:t>Къарылгъач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келеди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Шахмырза</w:t>
            </w:r>
            <w:proofErr w:type="spellEnd"/>
            <w:r>
              <w:rPr>
                <w:rFonts w:eastAsia="Calibri"/>
                <w:lang w:eastAsia="en-US"/>
              </w:rPr>
              <w:t>-ланы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Къанатлыла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къайтадыла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Жаз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башы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Мокъаланы</w:t>
            </w:r>
            <w:proofErr w:type="spellEnd"/>
            <w:r>
              <w:rPr>
                <w:rFonts w:eastAsia="Calibri"/>
                <w:lang w:eastAsia="en-US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8107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Мухтарчыкъ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Къаракетланы</w:t>
            </w:r>
            <w:proofErr w:type="spellEnd"/>
            <w:r>
              <w:rPr>
                <w:rFonts w:eastAsia="Calibri"/>
                <w:lang w:eastAsia="en-US"/>
              </w:rPr>
              <w:t xml:space="preserve"> Ю. Школ </w:t>
            </w:r>
            <w:proofErr w:type="spellStart"/>
            <w:r>
              <w:rPr>
                <w:rFonts w:eastAsia="Calibri"/>
                <w:lang w:eastAsia="en-US"/>
              </w:rPr>
              <w:t>бахчада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Текуланы</w:t>
            </w:r>
            <w:proofErr w:type="spellEnd"/>
            <w:r>
              <w:rPr>
                <w:rFonts w:eastAsia="Calibri"/>
                <w:lang w:eastAsia="en-US"/>
              </w:rPr>
              <w:t xml:space="preserve"> Ж..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Жулдузла-гъа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жол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салгъанла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Борчаланы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Самолёт </w:t>
            </w:r>
            <w:proofErr w:type="spellStart"/>
            <w:r>
              <w:rPr>
                <w:rFonts w:eastAsia="Calibri"/>
                <w:lang w:eastAsia="en-US"/>
              </w:rPr>
              <w:t>сынаучу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Байзаллаланы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Тенглени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муратлары</w:t>
            </w:r>
            <w:proofErr w:type="spellEnd"/>
          </w:p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Текуланы</w:t>
            </w:r>
            <w:proofErr w:type="spellEnd"/>
            <w:r>
              <w:rPr>
                <w:rFonts w:eastAsia="Calibri"/>
                <w:lang w:eastAsia="en-US"/>
              </w:rPr>
              <w:t xml:space="preserve"> 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Аты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айтылгъан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къаячы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окъала-ны</w:t>
            </w:r>
            <w:proofErr w:type="spellEnd"/>
            <w:r>
              <w:rPr>
                <w:rFonts w:eastAsia="Calibri"/>
                <w:lang w:eastAsia="en-US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Тау </w:t>
            </w:r>
            <w:proofErr w:type="spellStart"/>
            <w:r>
              <w:rPr>
                <w:rFonts w:eastAsia="Calibri"/>
                <w:lang w:eastAsia="en-US"/>
              </w:rPr>
              <w:t>жайлыкъ-лагъа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барыу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Сотталаны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1-чи май </w:t>
            </w:r>
            <w:proofErr w:type="spellStart"/>
            <w:r>
              <w:rPr>
                <w:rFonts w:eastAsia="Calibri"/>
                <w:lang w:eastAsia="en-US"/>
              </w:rPr>
              <w:t>Май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Мусукала-ны</w:t>
            </w:r>
            <w:proofErr w:type="spellEnd"/>
            <w:r>
              <w:rPr>
                <w:rFonts w:eastAsia="Calibri"/>
                <w:lang w:eastAsia="en-US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39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3"/>
          <w:wAfter w:w="2013" w:type="dxa"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Хорлам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кюнде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Мусукала-ны</w:t>
            </w:r>
            <w:proofErr w:type="spellEnd"/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Бизни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Алим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Аппайланы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39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Хорлауну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байрыгъы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Байзаллаланы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631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Жангы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жерни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lang w:eastAsia="en-US"/>
              </w:rPr>
              <w:t>жигити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Мокъала-ны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lang w:eastAsia="en-US"/>
              </w:rPr>
              <w:t>Хорлау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EC" w:rsidRDefault="00A436EC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9"/>
          <w:wAfter w:w="143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Эллиле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ыспас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этдиле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Кёгет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Жыяргъа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барыу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Х.-М. </w:t>
            </w:r>
            <w:proofErr w:type="spellStart"/>
            <w:r>
              <w:rPr>
                <w:rFonts w:eastAsia="Calibri"/>
                <w:lang w:eastAsia="en-US"/>
              </w:rPr>
              <w:t>Оюмлу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  <w:tr w:rsidR="00A436EC" w:rsidTr="00A436EC">
        <w:trPr>
          <w:gridAfter w:val="27"/>
          <w:wAfter w:w="8982" w:type="dxa"/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эрттен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Ёлмезланы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lang w:eastAsia="en-US"/>
              </w:rPr>
              <w:t>Жылны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ичинде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окъулгъан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Классны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тышында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окъуу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дерс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C" w:rsidRDefault="00A43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6EC" w:rsidRDefault="00A436EC">
            <w:pPr>
              <w:rPr>
                <w:rFonts w:eastAsia="Calibri"/>
                <w:lang w:eastAsia="en-US"/>
              </w:rPr>
            </w:pPr>
          </w:p>
          <w:p w:rsidR="00A436EC" w:rsidRDefault="00A436EC">
            <w:pPr>
              <w:rPr>
                <w:rFonts w:eastAsia="Calibri"/>
                <w:lang w:eastAsia="en-US"/>
              </w:rPr>
            </w:pPr>
          </w:p>
          <w:p w:rsidR="00A436EC" w:rsidRDefault="00A436EC">
            <w:pPr>
              <w:rPr>
                <w:rFonts w:eastAsia="Calibri"/>
                <w:lang w:eastAsia="en-US"/>
              </w:rPr>
            </w:pPr>
          </w:p>
          <w:p w:rsidR="00A436EC" w:rsidRDefault="00A436EC">
            <w:pPr>
              <w:rPr>
                <w:rFonts w:eastAsia="Calibri"/>
                <w:lang w:eastAsia="en-US"/>
              </w:rPr>
            </w:pPr>
          </w:p>
        </w:tc>
      </w:tr>
    </w:tbl>
    <w:p w:rsidR="003F6277" w:rsidRDefault="003F6277"/>
    <w:sectPr w:rsidR="003F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24D"/>
    <w:multiLevelType w:val="hybridMultilevel"/>
    <w:tmpl w:val="80D2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9460D"/>
    <w:multiLevelType w:val="hybridMultilevel"/>
    <w:tmpl w:val="2E02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77055"/>
    <w:multiLevelType w:val="hybridMultilevel"/>
    <w:tmpl w:val="9182D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14969"/>
    <w:multiLevelType w:val="hybridMultilevel"/>
    <w:tmpl w:val="A41E7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C1A99"/>
    <w:multiLevelType w:val="hybridMultilevel"/>
    <w:tmpl w:val="4108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EC"/>
    <w:rsid w:val="003F6277"/>
    <w:rsid w:val="0073610C"/>
    <w:rsid w:val="00A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2020-01-27T11:59:00Z</dcterms:created>
  <dcterms:modified xsi:type="dcterms:W3CDTF">2020-11-08T18:02:00Z</dcterms:modified>
</cp:coreProperties>
</file>