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B9C" w:rsidRDefault="00866B9C" w:rsidP="00866B9C">
      <w:pPr>
        <w:shd w:val="clear" w:color="auto" w:fill="FFFFFF"/>
        <w:ind w:left="-709"/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noProof/>
          <w:sz w:val="28"/>
          <w:szCs w:val="28"/>
        </w:rPr>
        <w:drawing>
          <wp:inline distT="0" distB="0" distL="0" distR="0">
            <wp:extent cx="6815269" cy="9334500"/>
            <wp:effectExtent l="0" t="0" r="5080" b="0"/>
            <wp:docPr id="1" name="Рисунок 1" descr="C:\Users\Zalina\Desktop\балк нац\IMG_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lina\Desktop\балк нац\IMG_0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0233" cy="9341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64C86" w:rsidRDefault="00064C86" w:rsidP="00064C86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ПОЯСНИТЕЛЬНАЯ ЗАПИСКА</w:t>
      </w:r>
    </w:p>
    <w:p w:rsidR="00064C86" w:rsidRDefault="00064C86" w:rsidP="00064C86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064C86" w:rsidRDefault="00064C86" w:rsidP="00064C86">
      <w:pPr>
        <w:ind w:firstLine="709"/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 xml:space="preserve">Рабочая программа по балкарскому языку для 3 класса разработана на основе регионального компонента государственного стандарта начального общего образования с учетом возрастных особенностей младших школьников, составлена в соответствии с основными положениями Федерального государственного образовательного стандарта начального общего образования (утвержден приказом </w:t>
      </w:r>
      <w:proofErr w:type="spellStart"/>
      <w:r>
        <w:rPr>
          <w:rFonts w:eastAsia="Calibri"/>
          <w:lang w:eastAsia="en-US"/>
        </w:rPr>
        <w:t>Минобрнауки</w:t>
      </w:r>
      <w:proofErr w:type="spellEnd"/>
      <w:r>
        <w:rPr>
          <w:rFonts w:eastAsia="Calibri"/>
          <w:lang w:eastAsia="en-US"/>
        </w:rPr>
        <w:t xml:space="preserve"> России от 31.12.2015г. № 1576 «О внесении изменений в федеральный государственный образовательный стандарт начального общего образования», утвержденный приказом Министерства образования</w:t>
      </w:r>
      <w:proofErr w:type="gramEnd"/>
      <w:r>
        <w:rPr>
          <w:rFonts w:eastAsia="Calibri"/>
          <w:lang w:eastAsia="en-US"/>
        </w:rPr>
        <w:t xml:space="preserve"> и науки Российской Федерации от 6 октября 2009 г. №373» Письмом Министерства образования и науки РФ «О рабочих программах учебных предметов» от 28.10.2015г. № 08 – 1786), требованиями Примерной основной образовательной программы по учебным предметам (Балкарский язык), ООП НОО по ФГОС НОО МКОУ «СОШ №6». </w:t>
      </w:r>
    </w:p>
    <w:p w:rsidR="00064C86" w:rsidRDefault="00064C86" w:rsidP="00064C86">
      <w:pPr>
        <w:ind w:firstLine="709"/>
        <w:jc w:val="both"/>
        <w:rPr>
          <w:rFonts w:eastAsia="Calibri"/>
          <w:kern w:val="24"/>
          <w:lang w:eastAsia="en-US"/>
        </w:rPr>
      </w:pPr>
      <w:r>
        <w:rPr>
          <w:rFonts w:eastAsia="Calibri"/>
          <w:spacing w:val="6"/>
          <w:kern w:val="24"/>
          <w:lang w:eastAsia="en-US"/>
        </w:rPr>
        <w:t xml:space="preserve">Планирование  </w:t>
      </w:r>
      <w:r>
        <w:rPr>
          <w:rFonts w:eastAsia="Calibri"/>
          <w:spacing w:val="2"/>
          <w:kern w:val="24"/>
          <w:lang w:eastAsia="en-US"/>
        </w:rPr>
        <w:t xml:space="preserve">по балкарскому языку </w:t>
      </w:r>
      <w:r>
        <w:rPr>
          <w:rFonts w:eastAsia="Calibri"/>
          <w:spacing w:val="6"/>
          <w:kern w:val="24"/>
          <w:lang w:eastAsia="en-US"/>
        </w:rPr>
        <w:t xml:space="preserve">разработано на основе </w:t>
      </w:r>
      <w:r>
        <w:rPr>
          <w:rFonts w:eastAsia="Calibri"/>
          <w:kern w:val="24"/>
          <w:lang w:eastAsia="en-US"/>
        </w:rPr>
        <w:t xml:space="preserve">программы по балкарскому языку и литературе для  1-4 классов. </w:t>
      </w:r>
    </w:p>
    <w:p w:rsidR="00064C86" w:rsidRDefault="00064C86" w:rsidP="00064C86">
      <w:pPr>
        <w:ind w:firstLine="709"/>
        <w:jc w:val="both"/>
        <w:rPr>
          <w:rFonts w:eastAsia="Calibri"/>
          <w:kern w:val="24"/>
          <w:lang w:eastAsia="en-US"/>
        </w:rPr>
      </w:pPr>
      <w:r>
        <w:rPr>
          <w:rFonts w:eastAsia="Calibri"/>
          <w:kern w:val="24"/>
          <w:lang w:eastAsia="en-US"/>
        </w:rPr>
        <w:t xml:space="preserve">Авторы:  </w:t>
      </w:r>
      <w:proofErr w:type="spellStart"/>
      <w:r>
        <w:rPr>
          <w:rFonts w:eastAsia="Calibri"/>
          <w:kern w:val="24"/>
          <w:lang w:eastAsia="en-US"/>
        </w:rPr>
        <w:t>Габаева</w:t>
      </w:r>
      <w:proofErr w:type="spellEnd"/>
      <w:r>
        <w:rPr>
          <w:rFonts w:eastAsia="Calibri"/>
          <w:kern w:val="24"/>
          <w:lang w:eastAsia="en-US"/>
        </w:rPr>
        <w:t xml:space="preserve"> А.Б., </w:t>
      </w:r>
      <w:proofErr w:type="spellStart"/>
      <w:r>
        <w:rPr>
          <w:rFonts w:eastAsia="Calibri"/>
          <w:kern w:val="24"/>
          <w:lang w:eastAsia="en-US"/>
        </w:rPr>
        <w:t>Созаев</w:t>
      </w:r>
      <w:proofErr w:type="spellEnd"/>
      <w:r>
        <w:rPr>
          <w:rFonts w:eastAsia="Calibri"/>
          <w:kern w:val="24"/>
          <w:lang w:eastAsia="en-US"/>
        </w:rPr>
        <w:t xml:space="preserve"> Б.Т., 2015 г.</w:t>
      </w:r>
    </w:p>
    <w:p w:rsidR="00064C86" w:rsidRDefault="00064C86" w:rsidP="00064C86">
      <w:pPr>
        <w:ind w:firstLine="709"/>
        <w:jc w:val="both"/>
        <w:rPr>
          <w:rFonts w:eastAsia="Calibri"/>
          <w:kern w:val="24"/>
          <w:lang w:eastAsia="en-US"/>
        </w:rPr>
      </w:pPr>
    </w:p>
    <w:p w:rsidR="00064C86" w:rsidRDefault="00064C86" w:rsidP="00064C86">
      <w:pPr>
        <w:ind w:left="709"/>
        <w:contextualSpacing/>
        <w:jc w:val="both"/>
        <w:rPr>
          <w:rFonts w:ascii="Calibri" w:eastAsia="Calibri" w:hAnsi="Calibri"/>
          <w:kern w:val="24"/>
          <w:lang w:eastAsia="en-US"/>
        </w:rPr>
      </w:pPr>
      <w:r>
        <w:rPr>
          <w:rFonts w:eastAsia="Calibri"/>
          <w:kern w:val="24"/>
          <w:lang w:eastAsia="en-US"/>
        </w:rPr>
        <w:t xml:space="preserve">Учебник </w:t>
      </w:r>
      <w:proofErr w:type="spellStart"/>
      <w:r>
        <w:rPr>
          <w:rFonts w:eastAsia="Calibri"/>
          <w:kern w:val="24"/>
          <w:lang w:eastAsia="en-US"/>
        </w:rPr>
        <w:t>Габаева</w:t>
      </w:r>
      <w:proofErr w:type="spellEnd"/>
      <w:r>
        <w:rPr>
          <w:rFonts w:eastAsia="Calibri"/>
          <w:kern w:val="24"/>
          <w:lang w:eastAsia="en-US"/>
        </w:rPr>
        <w:t xml:space="preserve"> А.Б «</w:t>
      </w:r>
      <w:proofErr w:type="spellStart"/>
      <w:r>
        <w:rPr>
          <w:rFonts w:eastAsia="Calibri"/>
          <w:kern w:val="24"/>
          <w:lang w:eastAsia="en-US"/>
        </w:rPr>
        <w:t>Малкъар</w:t>
      </w:r>
      <w:proofErr w:type="spellEnd"/>
      <w:r>
        <w:rPr>
          <w:rFonts w:eastAsia="Calibri"/>
          <w:kern w:val="24"/>
          <w:lang w:eastAsia="en-US"/>
        </w:rPr>
        <w:t xml:space="preserve"> </w:t>
      </w:r>
      <w:proofErr w:type="spellStart"/>
      <w:r>
        <w:rPr>
          <w:rFonts w:eastAsia="Calibri"/>
          <w:kern w:val="24"/>
          <w:lang w:eastAsia="en-US"/>
        </w:rPr>
        <w:t>тил</w:t>
      </w:r>
      <w:proofErr w:type="spellEnd"/>
      <w:r>
        <w:rPr>
          <w:rFonts w:eastAsia="Calibri"/>
          <w:kern w:val="24"/>
          <w:lang w:eastAsia="en-US"/>
        </w:rPr>
        <w:t>» 3 класс,  Нальчик «Эльбрус», 2015 год</w:t>
      </w:r>
    </w:p>
    <w:p w:rsidR="00064C86" w:rsidRDefault="00064C86" w:rsidP="00064C86">
      <w:pPr>
        <w:ind w:firstLine="709"/>
        <w:jc w:val="center"/>
        <w:rPr>
          <w:rFonts w:eastAsia="Calibri"/>
          <w:lang w:eastAsia="en-US"/>
        </w:rPr>
      </w:pPr>
    </w:p>
    <w:p w:rsidR="00064C86" w:rsidRDefault="00064C86" w:rsidP="00064C86">
      <w:pPr>
        <w:ind w:firstLine="709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ХАРАКТЕРИСТИКА УЧЕБНОГО ПРЕДМЕТА «БАЛКАРСКИЙ РОДНОЙ ЯЗЫК»</w:t>
      </w:r>
    </w:p>
    <w:p w:rsidR="00064C86" w:rsidRDefault="00064C86" w:rsidP="00064C86">
      <w:pPr>
        <w:tabs>
          <w:tab w:val="left" w:pos="2220"/>
        </w:tabs>
        <w:ind w:firstLine="709"/>
        <w:jc w:val="both"/>
        <w:rPr>
          <w:rFonts w:eastAsia="Calibri"/>
          <w:b/>
          <w:lang w:eastAsia="en-US"/>
        </w:rPr>
      </w:pPr>
    </w:p>
    <w:p w:rsidR="00064C86" w:rsidRDefault="00064C86" w:rsidP="00064C86">
      <w:pPr>
        <w:tabs>
          <w:tab w:val="left" w:pos="2220"/>
        </w:tabs>
        <w:ind w:firstLine="709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ЦЕЛИ И ЗАДАЧИ КУРСА:</w:t>
      </w:r>
    </w:p>
    <w:p w:rsidR="00064C86" w:rsidRDefault="00064C86" w:rsidP="00064C86">
      <w:pPr>
        <w:tabs>
          <w:tab w:val="left" w:pos="2220"/>
        </w:tabs>
        <w:ind w:firstLine="709"/>
        <w:jc w:val="both"/>
        <w:rPr>
          <w:rFonts w:eastAsia="Calibri"/>
          <w:b/>
          <w:lang w:eastAsia="en-US"/>
        </w:rPr>
      </w:pPr>
    </w:p>
    <w:p w:rsidR="00064C86" w:rsidRDefault="00064C86" w:rsidP="00064C86">
      <w:pPr>
        <w:numPr>
          <w:ilvl w:val="0"/>
          <w:numId w:val="1"/>
        </w:numPr>
        <w:spacing w:after="200" w:line="276" w:lineRule="auto"/>
        <w:contextualSpacing/>
      </w:pPr>
      <w:r>
        <w:rPr>
          <w:b/>
          <w:bCs/>
        </w:rPr>
        <w:t>формирование  </w:t>
      </w:r>
      <w:r>
        <w:t>специальных умений и навыков по разделам программы;</w:t>
      </w:r>
    </w:p>
    <w:p w:rsidR="00064C86" w:rsidRDefault="00064C86" w:rsidP="00064C86">
      <w:pPr>
        <w:numPr>
          <w:ilvl w:val="0"/>
          <w:numId w:val="1"/>
        </w:numPr>
        <w:spacing w:after="200" w:line="276" w:lineRule="auto"/>
        <w:contextualSpacing/>
      </w:pPr>
      <w:r>
        <w:rPr>
          <w:b/>
          <w:bCs/>
        </w:rPr>
        <w:t>развитие речи,</w:t>
      </w:r>
      <w:r>
        <w:t xml:space="preserve"> мышления, воображения, способности выбирать средства языка в соответствии с условиями общения, развитие интуиции и чувства языка;</w:t>
      </w:r>
    </w:p>
    <w:p w:rsidR="00064C86" w:rsidRDefault="00064C86" w:rsidP="00064C86">
      <w:pPr>
        <w:numPr>
          <w:ilvl w:val="0"/>
          <w:numId w:val="1"/>
        </w:numPr>
        <w:spacing w:after="200" w:line="276" w:lineRule="auto"/>
        <w:contextualSpacing/>
      </w:pPr>
      <w:r>
        <w:rPr>
          <w:b/>
          <w:bCs/>
        </w:rPr>
        <w:t>освоение  </w:t>
      </w:r>
      <w:r>
        <w:t>первоначальных знаний по лексике, фонетике, грамматике балкарского языка, овладение элементарными способами анализа изучаемых явлений балкарского языка;</w:t>
      </w:r>
    </w:p>
    <w:p w:rsidR="00064C86" w:rsidRDefault="00064C86" w:rsidP="00064C86">
      <w:pPr>
        <w:numPr>
          <w:ilvl w:val="0"/>
          <w:numId w:val="1"/>
        </w:numPr>
        <w:spacing w:after="200" w:line="276" w:lineRule="auto"/>
        <w:contextualSpacing/>
      </w:pPr>
      <w:r>
        <w:rPr>
          <w:b/>
          <w:bCs/>
        </w:rPr>
        <w:t>овладение</w:t>
      </w:r>
      <w:r>
        <w:t>  умениями правильно писать и читать; участвовать в диалогах, составлять несложные монологические высказывания;</w:t>
      </w:r>
    </w:p>
    <w:p w:rsidR="00064C86" w:rsidRDefault="00064C86" w:rsidP="00064C86">
      <w:pPr>
        <w:numPr>
          <w:ilvl w:val="0"/>
          <w:numId w:val="1"/>
        </w:numPr>
        <w:spacing w:after="200" w:line="276" w:lineRule="auto"/>
        <w:contextualSpacing/>
      </w:pPr>
      <w:r>
        <w:rPr>
          <w:b/>
          <w:bCs/>
        </w:rPr>
        <w:t>воспитание  </w:t>
      </w:r>
      <w:r>
        <w:t>позитивного эмоционально-ценностного отношения к родному языку, чувства сопричастности к сохранению его уникальности и чистоты, пробуждение познавательного интереса к родному слову, стремления совершенствовать свою речь.</w:t>
      </w:r>
    </w:p>
    <w:p w:rsidR="00064C86" w:rsidRDefault="00064C86" w:rsidP="00064C86">
      <w:pPr>
        <w:tabs>
          <w:tab w:val="left" w:pos="2220"/>
        </w:tabs>
        <w:ind w:firstLine="709"/>
        <w:jc w:val="both"/>
        <w:rPr>
          <w:rFonts w:eastAsia="Calibri"/>
          <w:b/>
          <w:lang w:eastAsia="en-US"/>
        </w:rPr>
      </w:pPr>
    </w:p>
    <w:p w:rsidR="00064C86" w:rsidRDefault="00064C86" w:rsidP="00064C86">
      <w:pPr>
        <w:autoSpaceDE w:val="0"/>
        <w:autoSpaceDN w:val="0"/>
        <w:adjustRightInd w:val="0"/>
        <w:spacing w:after="200" w:line="276" w:lineRule="auto"/>
        <w:ind w:firstLine="709"/>
        <w:contextualSpacing/>
        <w:jc w:val="center"/>
        <w:rPr>
          <w:rFonts w:eastAsia="Calibri"/>
          <w:b/>
          <w:bCs/>
          <w:szCs w:val="22"/>
          <w:lang w:eastAsia="en-US"/>
        </w:rPr>
      </w:pPr>
      <w:r>
        <w:rPr>
          <w:rFonts w:eastAsia="Calibri"/>
          <w:b/>
          <w:bCs/>
          <w:szCs w:val="22"/>
          <w:lang w:eastAsia="en-US"/>
        </w:rPr>
        <w:t>Отличительные особенности рабочей программы.</w:t>
      </w:r>
    </w:p>
    <w:p w:rsidR="00064C86" w:rsidRDefault="00064C86" w:rsidP="00064C86">
      <w:pPr>
        <w:autoSpaceDE w:val="0"/>
        <w:autoSpaceDN w:val="0"/>
        <w:adjustRightInd w:val="0"/>
        <w:spacing w:after="200" w:line="276" w:lineRule="auto"/>
        <w:ind w:firstLine="709"/>
        <w:contextualSpacing/>
        <w:jc w:val="center"/>
        <w:rPr>
          <w:rFonts w:eastAsia="Calibri"/>
          <w:b/>
          <w:bCs/>
          <w:szCs w:val="22"/>
          <w:lang w:eastAsia="en-US"/>
        </w:rPr>
      </w:pPr>
    </w:p>
    <w:p w:rsidR="00064C86" w:rsidRDefault="00064C86" w:rsidP="00064C86">
      <w:pPr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Программа построена с учетом принципов системности, научности и доступности, а также преемственности и перспективности между различными разделами курса.</w:t>
      </w:r>
    </w:p>
    <w:p w:rsidR="00064C86" w:rsidRDefault="00064C86" w:rsidP="00064C86">
      <w:pPr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Уроки спланированы с учетом знаний, умений и навыков по предмету, которые сформированы у школьников в процессе реализации принципов развивающего обуче</w:t>
      </w:r>
      <w:r>
        <w:rPr>
          <w:rFonts w:eastAsia="Calibri"/>
          <w:szCs w:val="22"/>
          <w:lang w:eastAsia="en-US"/>
        </w:rPr>
        <w:softHyphen/>
        <w:t xml:space="preserve">ния. На первый план выдвигается раскрытие и использование познавательных возможностей учащихся как средства их развития и как основы для овладения учебным материалом. </w:t>
      </w:r>
      <w:proofErr w:type="gramStart"/>
      <w:r>
        <w:rPr>
          <w:rFonts w:eastAsia="Calibri"/>
          <w:szCs w:val="22"/>
          <w:lang w:eastAsia="en-US"/>
        </w:rPr>
        <w:t xml:space="preserve">Повысить интенсивность и плотность процесса обучения позволяет использование различных форм работы: письменной и устной, под руководством учителя и </w:t>
      </w:r>
      <w:r>
        <w:rPr>
          <w:rFonts w:eastAsia="Calibri"/>
          <w:szCs w:val="22"/>
          <w:lang w:eastAsia="en-US"/>
        </w:rPr>
        <w:lastRenderedPageBreak/>
        <w:t>самостоятельной и др. Сочетание коллективной работы с индивидуальной и групповой снижает утомляемость учащихся от однообразной деятельности, создает условия для контроля и анализа полученных знаний, качества выполненных заданий.</w:t>
      </w:r>
      <w:proofErr w:type="gramEnd"/>
    </w:p>
    <w:p w:rsidR="00064C86" w:rsidRDefault="00064C86" w:rsidP="00064C86">
      <w:pPr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Для пробуждения познавательной активности и сознательности учащихся в уроки включены сведения из истории балкарского (родного) языка, прослеживаются процессы формирования языковых явлений, их взаимосвязь.</w:t>
      </w:r>
    </w:p>
    <w:p w:rsidR="00064C86" w:rsidRDefault="00064C86" w:rsidP="00064C86">
      <w:pPr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Материал в программе расположен с учетом возрастных возможностей учащихся.</w:t>
      </w:r>
    </w:p>
    <w:p w:rsidR="00064C86" w:rsidRDefault="00064C86" w:rsidP="00064C86">
      <w:pPr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В программе предусмотрены вводные уроки, раскрывающие роль и значение балкарского языка. Программа предусматривает прочное усвоение материала.</w:t>
      </w:r>
    </w:p>
    <w:p w:rsidR="00064C86" w:rsidRDefault="00064C86" w:rsidP="00064C86">
      <w:pPr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 xml:space="preserve">В программе также специально выделены часы на развитие связной речи. Темы по развитию речи — </w:t>
      </w:r>
      <w:proofErr w:type="spellStart"/>
      <w:r>
        <w:rPr>
          <w:rFonts w:eastAsia="Calibri"/>
          <w:szCs w:val="22"/>
          <w:lang w:eastAsia="en-US"/>
        </w:rPr>
        <w:t>речеведческие</w:t>
      </w:r>
      <w:proofErr w:type="spellEnd"/>
      <w:r>
        <w:rPr>
          <w:rFonts w:eastAsia="Calibri"/>
          <w:szCs w:val="22"/>
          <w:lang w:eastAsia="en-US"/>
        </w:rPr>
        <w:t xml:space="preserve"> понятия и виды работы над текстом — пропорционально распределяются между грамматическим материалом. Это обеспечивает равномерность обучения речи, условия для его организации.</w:t>
      </w:r>
    </w:p>
    <w:p w:rsidR="00064C86" w:rsidRDefault="00064C86" w:rsidP="00064C86">
      <w:pPr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eastAsia="Calibri"/>
          <w:szCs w:val="22"/>
          <w:lang w:eastAsia="en-US"/>
        </w:rPr>
      </w:pPr>
    </w:p>
    <w:p w:rsidR="00064C86" w:rsidRDefault="00064C86" w:rsidP="00064C86">
      <w:pPr>
        <w:autoSpaceDE w:val="0"/>
        <w:autoSpaceDN w:val="0"/>
        <w:adjustRightInd w:val="0"/>
        <w:spacing w:after="200" w:line="276" w:lineRule="auto"/>
        <w:ind w:firstLine="709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Планируемые результаты изучения учебного предмета, курса (личностные, предметные, </w:t>
      </w:r>
      <w:proofErr w:type="spellStart"/>
      <w:r>
        <w:rPr>
          <w:rFonts w:eastAsia="Calibri"/>
          <w:b/>
          <w:lang w:eastAsia="en-US"/>
        </w:rPr>
        <w:t>метапредметные</w:t>
      </w:r>
      <w:proofErr w:type="spellEnd"/>
      <w:r>
        <w:rPr>
          <w:rFonts w:eastAsia="Calibri"/>
          <w:b/>
          <w:lang w:eastAsia="en-US"/>
        </w:rPr>
        <w:t>).</w:t>
      </w:r>
    </w:p>
    <w:p w:rsidR="00064C86" w:rsidRDefault="00064C86" w:rsidP="00064C86">
      <w:pPr>
        <w:tabs>
          <w:tab w:val="left" w:pos="2220"/>
        </w:tabs>
        <w:ind w:firstLine="709"/>
        <w:jc w:val="both"/>
        <w:rPr>
          <w:rFonts w:eastAsia="Calibri"/>
          <w:b/>
          <w:lang w:eastAsia="en-US"/>
        </w:rPr>
      </w:pPr>
    </w:p>
    <w:p w:rsidR="00064C86" w:rsidRDefault="00064C86" w:rsidP="00064C86">
      <w:pPr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ПЛАНИРУЕМЫЕ РЕЗУЛЬТАТЫ ОСВОЕНИЯ ПРЕДМЕТА.</w:t>
      </w:r>
    </w:p>
    <w:p w:rsidR="00064C86" w:rsidRDefault="00064C86" w:rsidP="00064C86">
      <w:pPr>
        <w:jc w:val="both"/>
        <w:rPr>
          <w:rFonts w:eastAsia="Calibri"/>
          <w:b/>
          <w:lang w:eastAsia="en-US"/>
        </w:rPr>
      </w:pPr>
    </w:p>
    <w:p w:rsidR="00064C86" w:rsidRDefault="00064C86" w:rsidP="00064C86">
      <w:pPr>
        <w:ind w:left="766"/>
        <w:contextualSpacing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Личностные результаты:</w:t>
      </w:r>
    </w:p>
    <w:p w:rsidR="00064C86" w:rsidRDefault="00064C86" w:rsidP="00064C86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1) </w:t>
      </w:r>
      <w:proofErr w:type="spellStart"/>
      <w:r>
        <w:rPr>
          <w:rFonts w:eastAsia="Calibri"/>
          <w:lang w:eastAsia="en-US"/>
        </w:rPr>
        <w:t>сформированность</w:t>
      </w:r>
      <w:proofErr w:type="spellEnd"/>
      <w:r>
        <w:rPr>
          <w:rFonts w:eastAsia="Calibri"/>
          <w:lang w:eastAsia="en-US"/>
        </w:rPr>
        <w:t xml:space="preserve"> основ российской гражданской идентичности: патриотизма, уважения к Отечеству, знание истории, языка, культуры своего народа; осознание чувства ответственности и долга перед Родиной;</w:t>
      </w:r>
    </w:p>
    <w:p w:rsidR="00064C86" w:rsidRDefault="00064C86" w:rsidP="00064C86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2) </w:t>
      </w:r>
      <w:proofErr w:type="spellStart"/>
      <w:r>
        <w:rPr>
          <w:rFonts w:eastAsia="Calibri"/>
          <w:lang w:eastAsia="en-US"/>
        </w:rPr>
        <w:t>сформированность</w:t>
      </w:r>
      <w:proofErr w:type="spellEnd"/>
      <w:r>
        <w:rPr>
          <w:rFonts w:eastAsia="Calibri"/>
          <w:lang w:eastAsia="en-US"/>
        </w:rPr>
        <w:t xml:space="preserve"> ответственного и уважительного отношения к учёбе и труду;</w:t>
      </w:r>
    </w:p>
    <w:p w:rsidR="00064C86" w:rsidRDefault="00064C86" w:rsidP="00064C86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3) толерантное осознание и поведение в поликультурном мире, готовность и способность вести диалог с другими людьми;</w:t>
      </w:r>
    </w:p>
    <w:p w:rsidR="00064C86" w:rsidRDefault="00064C86" w:rsidP="00064C86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4) </w:t>
      </w:r>
      <w:proofErr w:type="spellStart"/>
      <w:r>
        <w:rPr>
          <w:rFonts w:eastAsia="Calibri"/>
          <w:lang w:eastAsia="en-US"/>
        </w:rPr>
        <w:t>сформированность</w:t>
      </w:r>
      <w:proofErr w:type="spellEnd"/>
      <w:r>
        <w:rPr>
          <w:rFonts w:eastAsia="Calibri"/>
          <w:lang w:eastAsia="en-US"/>
        </w:rPr>
        <w:t xml:space="preserve"> основных нравственных норм, осознанного и ответственного отношения к собственным поступкам;</w:t>
      </w:r>
    </w:p>
    <w:p w:rsidR="00064C86" w:rsidRDefault="00064C86" w:rsidP="00064C86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5) </w:t>
      </w:r>
      <w:proofErr w:type="spellStart"/>
      <w:r>
        <w:rPr>
          <w:rFonts w:eastAsia="Calibri"/>
          <w:lang w:eastAsia="en-US"/>
        </w:rPr>
        <w:t>сформированность</w:t>
      </w:r>
      <w:proofErr w:type="spellEnd"/>
      <w:r>
        <w:rPr>
          <w:rFonts w:eastAsia="Calibri"/>
          <w:lang w:eastAsia="en-US"/>
        </w:rPr>
        <w:t xml:space="preserve"> основ экологической культуры;</w:t>
      </w:r>
    </w:p>
    <w:p w:rsidR="00064C86" w:rsidRDefault="00064C86" w:rsidP="00064C86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6) </w:t>
      </w:r>
      <w:proofErr w:type="spellStart"/>
      <w:r>
        <w:rPr>
          <w:rFonts w:eastAsia="Calibri"/>
          <w:lang w:eastAsia="en-US"/>
        </w:rPr>
        <w:t>сформированность</w:t>
      </w:r>
      <w:proofErr w:type="spellEnd"/>
      <w:r>
        <w:rPr>
          <w:rFonts w:eastAsia="Calibri"/>
          <w:lang w:eastAsia="en-US"/>
        </w:rPr>
        <w:t xml:space="preserve"> эстетического сознания через освоение художественного наследия, а также в процессе творческой деятельности;</w:t>
      </w:r>
    </w:p>
    <w:p w:rsidR="00064C86" w:rsidRDefault="00064C86" w:rsidP="00064C86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i/>
          <w:lang w:eastAsia="en-US"/>
        </w:rPr>
      </w:pPr>
      <w:r>
        <w:rPr>
          <w:rFonts w:eastAsia="Calibri"/>
          <w:lang w:eastAsia="en-US"/>
        </w:rPr>
        <w:t xml:space="preserve">7) Достижению предметных, </w:t>
      </w:r>
      <w:proofErr w:type="spellStart"/>
      <w:r>
        <w:rPr>
          <w:rFonts w:eastAsia="Calibri"/>
          <w:lang w:eastAsia="en-US"/>
        </w:rPr>
        <w:t>метапредметных</w:t>
      </w:r>
      <w:proofErr w:type="spellEnd"/>
      <w:r>
        <w:rPr>
          <w:rFonts w:eastAsia="Calibri"/>
          <w:lang w:eastAsia="en-US"/>
        </w:rPr>
        <w:t xml:space="preserve"> и личностных результатов способствуют </w:t>
      </w:r>
      <w:r>
        <w:rPr>
          <w:rFonts w:eastAsia="Calibri"/>
          <w:i/>
          <w:lang w:eastAsia="en-US"/>
        </w:rPr>
        <w:t>основные виды деятельности учителя и учащихся:</w:t>
      </w:r>
    </w:p>
    <w:p w:rsidR="00064C86" w:rsidRDefault="00064C86" w:rsidP="00064C86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определение нравственных ценностей русского языка, нашедших выражение в языковой картине мира в сопоставлении с языками других народов (на примере произведений устного народного творчества);</w:t>
      </w:r>
    </w:p>
    <w:p w:rsidR="00064C86" w:rsidRDefault="00064C86" w:rsidP="00064C86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подготовка устных высказываний с использований с использованием материалов и упражнений учебника);</w:t>
      </w:r>
    </w:p>
    <w:p w:rsidR="00064C86" w:rsidRDefault="00064C86" w:rsidP="00064C86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работа со словарями разных типов;</w:t>
      </w:r>
    </w:p>
    <w:p w:rsidR="00064C86" w:rsidRDefault="00064C86" w:rsidP="00064C86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работа в творческих группах;</w:t>
      </w:r>
    </w:p>
    <w:p w:rsidR="00064C86" w:rsidRDefault="00064C86" w:rsidP="00064C86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сопоставление произведений разных видов искусства;</w:t>
      </w:r>
    </w:p>
    <w:p w:rsidR="00064C86" w:rsidRDefault="00064C86" w:rsidP="00064C86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выполнение письменных заданий;</w:t>
      </w:r>
    </w:p>
    <w:p w:rsidR="00064C86" w:rsidRDefault="00064C86" w:rsidP="00064C86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выполнение творческих и проектных заданий.</w:t>
      </w:r>
    </w:p>
    <w:p w:rsidR="00064C86" w:rsidRDefault="00064C86" w:rsidP="00064C86">
      <w:pPr>
        <w:jc w:val="both"/>
        <w:rPr>
          <w:rFonts w:eastAsia="Calibri"/>
          <w:b/>
          <w:lang w:eastAsia="en-US"/>
        </w:rPr>
      </w:pPr>
    </w:p>
    <w:p w:rsidR="00064C86" w:rsidRDefault="00064C86" w:rsidP="00064C86">
      <w:pPr>
        <w:ind w:left="766"/>
        <w:contextualSpacing/>
        <w:jc w:val="both"/>
        <w:rPr>
          <w:rFonts w:eastAsia="Calibri"/>
          <w:b/>
          <w:lang w:eastAsia="en-US"/>
        </w:rPr>
      </w:pPr>
      <w:proofErr w:type="spellStart"/>
      <w:r>
        <w:rPr>
          <w:rFonts w:eastAsia="Calibri"/>
          <w:b/>
          <w:lang w:eastAsia="en-US"/>
        </w:rPr>
        <w:t>Метапредметные</w:t>
      </w:r>
      <w:proofErr w:type="spellEnd"/>
      <w:r>
        <w:rPr>
          <w:rFonts w:eastAsia="Calibri"/>
          <w:b/>
          <w:lang w:eastAsia="en-US"/>
        </w:rPr>
        <w:t xml:space="preserve"> результаты:</w:t>
      </w:r>
    </w:p>
    <w:p w:rsidR="00064C86" w:rsidRDefault="00064C86" w:rsidP="00064C86">
      <w:pPr>
        <w:ind w:left="766"/>
        <w:contextualSpacing/>
        <w:jc w:val="both"/>
        <w:rPr>
          <w:rFonts w:eastAsia="Calibri"/>
          <w:b/>
          <w:lang w:eastAsia="en-US"/>
        </w:rPr>
      </w:pPr>
    </w:p>
    <w:p w:rsidR="00064C86" w:rsidRDefault="00064C86" w:rsidP="00064C86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1) принимать, сохранять и выполнять учебные задачи;</w:t>
      </w:r>
    </w:p>
    <w:p w:rsidR="00064C86" w:rsidRDefault="00064C86" w:rsidP="00064C86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2) запоминать правила;</w:t>
      </w:r>
    </w:p>
    <w:p w:rsidR="00064C86" w:rsidRDefault="00064C86" w:rsidP="00064C86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3) планировать действия, контролировать процесс выполнения;</w:t>
      </w:r>
    </w:p>
    <w:p w:rsidR="00064C86" w:rsidRDefault="00064C86" w:rsidP="00064C86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4) понимать возникшую проблему и эффективно её решать;</w:t>
      </w:r>
    </w:p>
    <w:p w:rsidR="00064C86" w:rsidRDefault="00064C86" w:rsidP="00064C86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5)оценивать свои действия, корректировать работу по ходу её выполнения;</w:t>
      </w:r>
    </w:p>
    <w:p w:rsidR="00064C86" w:rsidRDefault="00064C86" w:rsidP="00064C86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6) выбирать средства и способы для успешного выполнения задания;</w:t>
      </w:r>
    </w:p>
    <w:p w:rsidR="00064C86" w:rsidRDefault="00064C86" w:rsidP="00064C86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7) осознанно читать тексты разных типов и извлекать из них информацию;</w:t>
      </w:r>
    </w:p>
    <w:p w:rsidR="00064C86" w:rsidRDefault="00064C86" w:rsidP="00064C86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8) создавать устное и письменное высказывание с учётом поставленной задачи;</w:t>
      </w:r>
    </w:p>
    <w:p w:rsidR="00064C86" w:rsidRDefault="00064C86" w:rsidP="00064C86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9) слушать одноклассников и учителя и вступать с ними в диалог;</w:t>
      </w:r>
    </w:p>
    <w:p w:rsidR="00064C86" w:rsidRDefault="00064C86" w:rsidP="00064C86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10) принимать участие в обсуждении поставленной задачи, способов её решения, решении возникших проблем;</w:t>
      </w:r>
    </w:p>
    <w:p w:rsidR="00064C86" w:rsidRDefault="00064C86" w:rsidP="00064C86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11) высказывать и аргументировать своё мнение; уважать мнение собеседника;</w:t>
      </w:r>
    </w:p>
    <w:p w:rsidR="00064C86" w:rsidRDefault="00064C86" w:rsidP="00064C86">
      <w:pPr>
        <w:ind w:left="766"/>
        <w:contextualSpacing/>
        <w:jc w:val="both"/>
        <w:rPr>
          <w:rFonts w:eastAsia="Calibri"/>
          <w:b/>
          <w:lang w:eastAsia="en-US"/>
        </w:rPr>
      </w:pPr>
    </w:p>
    <w:p w:rsidR="00064C86" w:rsidRDefault="00064C86" w:rsidP="00064C86">
      <w:pPr>
        <w:jc w:val="both"/>
        <w:rPr>
          <w:rFonts w:eastAsia="Calibri"/>
          <w:b/>
          <w:lang w:eastAsia="en-US"/>
        </w:rPr>
      </w:pPr>
    </w:p>
    <w:p w:rsidR="00064C86" w:rsidRDefault="00064C86" w:rsidP="00064C86">
      <w:pPr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Предметные результаты:</w:t>
      </w:r>
    </w:p>
    <w:p w:rsidR="00064C86" w:rsidRDefault="00064C86" w:rsidP="00064C86">
      <w:pPr>
        <w:jc w:val="both"/>
        <w:rPr>
          <w:rFonts w:eastAsia="Calibri"/>
          <w:b/>
          <w:lang w:eastAsia="en-US"/>
        </w:rPr>
      </w:pPr>
    </w:p>
    <w:p w:rsidR="00064C86" w:rsidRDefault="00064C86" w:rsidP="00064C86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1) </w:t>
      </w:r>
      <w:proofErr w:type="spellStart"/>
      <w:r>
        <w:rPr>
          <w:rFonts w:eastAsia="Calibri"/>
          <w:lang w:eastAsia="en-US"/>
        </w:rPr>
        <w:t>сформированность</w:t>
      </w:r>
      <w:proofErr w:type="spellEnd"/>
      <w:r>
        <w:rPr>
          <w:rFonts w:eastAsia="Calibri"/>
          <w:lang w:eastAsia="en-US"/>
        </w:rPr>
        <w:t xml:space="preserve"> представлений о русском как родном языке русского народа, являющемся основой его культурного и нравственного самоопределения;</w:t>
      </w:r>
    </w:p>
    <w:p w:rsidR="00064C86" w:rsidRDefault="00064C86" w:rsidP="00064C86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2) </w:t>
      </w:r>
      <w:proofErr w:type="spellStart"/>
      <w:r>
        <w:rPr>
          <w:rFonts w:eastAsia="Calibri"/>
          <w:lang w:eastAsia="en-US"/>
        </w:rPr>
        <w:t>сформированность</w:t>
      </w:r>
      <w:proofErr w:type="spellEnd"/>
      <w:r>
        <w:rPr>
          <w:rFonts w:eastAsia="Calibri"/>
          <w:lang w:eastAsia="en-US"/>
        </w:rPr>
        <w:t xml:space="preserve"> ответственного отношения к русскому родному языку и желания сохранять и преумножать его богатство;</w:t>
      </w:r>
    </w:p>
    <w:p w:rsidR="00064C86" w:rsidRDefault="00064C86" w:rsidP="00064C86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3) </w:t>
      </w:r>
      <w:proofErr w:type="spellStart"/>
      <w:r>
        <w:rPr>
          <w:rFonts w:eastAsia="Calibri"/>
          <w:lang w:eastAsia="en-US"/>
        </w:rPr>
        <w:t>сформированность</w:t>
      </w:r>
      <w:proofErr w:type="spellEnd"/>
      <w:r>
        <w:rPr>
          <w:rFonts w:eastAsia="Calibri"/>
          <w:lang w:eastAsia="en-US"/>
        </w:rPr>
        <w:t xml:space="preserve"> представления об истории возникновения русской письменности и книжной культуры;</w:t>
      </w:r>
    </w:p>
    <w:p w:rsidR="00064C86" w:rsidRDefault="00064C86" w:rsidP="00064C86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4) понимание слов, обозначающих предметы русского быта;</w:t>
      </w:r>
    </w:p>
    <w:p w:rsidR="00064C86" w:rsidRDefault="00064C86" w:rsidP="00064C86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5) понимание русских пословиц и поговорок, крылатых слов и выражений; умение использовать их в повседневной речи;</w:t>
      </w:r>
    </w:p>
    <w:p w:rsidR="00064C86" w:rsidRDefault="00064C86" w:rsidP="00064C86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6) представление о русских именах в малых жанрах фольклора (в пословицах, поговорках, загадках, прибаутках);</w:t>
      </w:r>
    </w:p>
    <w:p w:rsidR="00064C86" w:rsidRDefault="00064C86" w:rsidP="00064C86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7) представление об особенностях русского речевого этикета;</w:t>
      </w:r>
    </w:p>
    <w:p w:rsidR="00064C86" w:rsidRDefault="00064C86" w:rsidP="00064C86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8) понимание правил ведения диалога и применение этих правил в речевой практике;</w:t>
      </w:r>
    </w:p>
    <w:p w:rsidR="00064C86" w:rsidRDefault="00064C86" w:rsidP="00064C86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9) представление о целях и видах вопросов;</w:t>
      </w:r>
    </w:p>
    <w:p w:rsidR="00064C86" w:rsidRDefault="00064C86" w:rsidP="00064C86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10) умение создавать устные и письменные высказывания в разговорном стиле;</w:t>
      </w:r>
    </w:p>
    <w:p w:rsidR="00064C86" w:rsidRDefault="00064C86" w:rsidP="00064C86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11) знание основных орфоэпических норм русского языка литературного языка (ударение).</w:t>
      </w:r>
    </w:p>
    <w:p w:rsidR="00064C86" w:rsidRDefault="00064C86" w:rsidP="00064C86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12) представление  о звукозаписи как изобразительно-выразительном средстве;</w:t>
      </w:r>
    </w:p>
    <w:p w:rsidR="00064C86" w:rsidRDefault="00064C86" w:rsidP="00064C86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13) знание основных грамматических норм русского литературного зыка (сочетаемость слов);</w:t>
      </w:r>
    </w:p>
    <w:p w:rsidR="00064C86" w:rsidRDefault="00064C86" w:rsidP="00064C86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14) обогащение словарного запаса и навыков грамматического построения речи;</w:t>
      </w:r>
    </w:p>
    <w:p w:rsidR="00064C86" w:rsidRDefault="00064C86" w:rsidP="00064C86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15) потребность в использовании словарей: толковых, орфографических и орфоэпических.</w:t>
      </w:r>
    </w:p>
    <w:p w:rsidR="00064C86" w:rsidRDefault="00064C86" w:rsidP="00064C86">
      <w:pPr>
        <w:ind w:left="766"/>
        <w:contextualSpacing/>
        <w:jc w:val="both"/>
        <w:rPr>
          <w:rFonts w:eastAsia="Calibri"/>
          <w:b/>
          <w:lang w:eastAsia="en-US"/>
        </w:rPr>
      </w:pPr>
    </w:p>
    <w:p w:rsidR="00064C86" w:rsidRDefault="00064C86" w:rsidP="00064C86">
      <w:pPr>
        <w:ind w:left="766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Предлагаемая рабочая программа даёт пространство для творческой деятельности учителя, выстраивающего урок с учётом способностей класса и конкретного ученика. Она содействует формированию духовно развитой личности учащегося, </w:t>
      </w:r>
      <w:r>
        <w:rPr>
          <w:rFonts w:eastAsia="Calibri"/>
          <w:lang w:eastAsia="en-US"/>
        </w:rPr>
        <w:lastRenderedPageBreak/>
        <w:t>развитию интеллектуальных и творческих способностей, воспитанию интереса к исследовательской и проектной деятельности, повышению уровня мотивации к обучению.</w:t>
      </w:r>
    </w:p>
    <w:p w:rsidR="00064C86" w:rsidRDefault="00064C86" w:rsidP="00064C86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Курс балкарского языка опирается на содержание основного курса балкарского языка. Основное отличие дополнительного курса заключается в его практико-ориентированном подходе, результатом которого являются:</w:t>
      </w:r>
    </w:p>
    <w:p w:rsidR="00064C86" w:rsidRDefault="00064C86" w:rsidP="00064C86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развитие языковой интуиции и формирование на её основе осознанной способности использовать язык в конкретных речевых ситуациях для достижения определённых результатов;</w:t>
      </w:r>
    </w:p>
    <w:p w:rsidR="00064C86" w:rsidRDefault="00064C86" w:rsidP="00064C86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знание истории балкарского языка;</w:t>
      </w:r>
    </w:p>
    <w:p w:rsidR="00064C86" w:rsidRDefault="00064C86" w:rsidP="00064C86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повышенное внимание к исследовательской работе (наблюдение, анализ, обобщение), творческим и проектным заданиям.</w:t>
      </w:r>
    </w:p>
    <w:p w:rsidR="00064C86" w:rsidRDefault="00064C86" w:rsidP="00064C86">
      <w:pPr>
        <w:ind w:firstLine="709"/>
        <w:jc w:val="both"/>
        <w:rPr>
          <w:rFonts w:eastAsia="Calibri"/>
          <w:lang w:eastAsia="en-US"/>
        </w:rPr>
      </w:pPr>
    </w:p>
    <w:p w:rsidR="00064C86" w:rsidRDefault="00064C86" w:rsidP="00064C86">
      <w:pPr>
        <w:ind w:firstLine="709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МЕСТО ПРЕДМЕТА  В УЧЕБНОМ ПЛАНЕ</w:t>
      </w:r>
    </w:p>
    <w:p w:rsidR="00064C86" w:rsidRDefault="00064C86" w:rsidP="00064C86">
      <w:pPr>
        <w:ind w:firstLine="709"/>
        <w:jc w:val="both"/>
        <w:rPr>
          <w:rFonts w:eastAsia="Calibri"/>
          <w:b/>
          <w:lang w:eastAsia="en-US"/>
        </w:rPr>
      </w:pPr>
    </w:p>
    <w:p w:rsidR="00064C86" w:rsidRDefault="00064C86" w:rsidP="00064C86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Место предмета «Балкарский родной язык» в учебном плане определяется дополнительным характером курса. На его изучение в начальной школе отводится 51 час в 3 классе (в </w:t>
      </w:r>
      <w:r>
        <w:rPr>
          <w:rFonts w:eastAsia="Calibri"/>
          <w:lang w:val="en-US" w:eastAsia="en-US"/>
        </w:rPr>
        <w:t>I</w:t>
      </w:r>
      <w:r>
        <w:rPr>
          <w:rFonts w:eastAsia="Calibri"/>
          <w:lang w:eastAsia="en-US"/>
        </w:rPr>
        <w:t xml:space="preserve"> полугодии 1ч в неделю, во </w:t>
      </w:r>
      <w:r>
        <w:rPr>
          <w:rFonts w:eastAsia="Calibri"/>
          <w:lang w:val="en-US" w:eastAsia="en-US"/>
        </w:rPr>
        <w:t>II</w:t>
      </w:r>
      <w:r>
        <w:rPr>
          <w:rFonts w:eastAsia="Calibri"/>
          <w:lang w:eastAsia="en-US"/>
        </w:rPr>
        <w:t xml:space="preserve"> полугодии 2ч в неделю).</w:t>
      </w:r>
    </w:p>
    <w:p w:rsidR="00064C86" w:rsidRDefault="00064C86" w:rsidP="00064C86">
      <w:pPr>
        <w:ind w:firstLine="709"/>
        <w:jc w:val="both"/>
        <w:rPr>
          <w:rFonts w:eastAsia="Calibri"/>
          <w:lang w:eastAsia="en-US"/>
        </w:rPr>
      </w:pPr>
    </w:p>
    <w:p w:rsidR="00064C86" w:rsidRDefault="00064C86" w:rsidP="00064C86">
      <w:pPr>
        <w:ind w:firstLine="709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СОДЕРЖАНИЕ УЧЕБНОГО ПРЕДМЕТА</w:t>
      </w:r>
    </w:p>
    <w:p w:rsidR="00064C86" w:rsidRDefault="00064C86" w:rsidP="00064C86">
      <w:pPr>
        <w:ind w:firstLine="709"/>
        <w:jc w:val="both"/>
        <w:rPr>
          <w:rFonts w:eastAsia="Calibri"/>
          <w:b/>
          <w:lang w:eastAsia="en-US"/>
        </w:rPr>
      </w:pPr>
    </w:p>
    <w:p w:rsidR="00064C86" w:rsidRDefault="00064C86" w:rsidP="00064C86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Содержательные разделы (блоки) программы не повторяют основной курс балкарского языка, а дополняют его и при этом ориентированы на практическое применение полученных знаний. Представленная рабочая  программа опирается на содержание разделов </w:t>
      </w:r>
    </w:p>
    <w:p w:rsidR="00064C86" w:rsidRDefault="00064C86" w:rsidP="00064C86">
      <w:pPr>
        <w:ind w:firstLine="709"/>
        <w:jc w:val="both"/>
        <w:rPr>
          <w:rFonts w:eastAsia="Calibri"/>
          <w:lang w:eastAsia="en-US"/>
        </w:rPr>
      </w:pPr>
    </w:p>
    <w:p w:rsidR="00064C86" w:rsidRDefault="00064C86" w:rsidP="00064C86">
      <w:pPr>
        <w:ind w:firstLine="709"/>
        <w:jc w:val="both"/>
        <w:rPr>
          <w:rFonts w:eastAsia="Calibri"/>
          <w:lang w:eastAsia="en-US"/>
        </w:rPr>
      </w:pPr>
    </w:p>
    <w:p w:rsidR="00064C86" w:rsidRDefault="00064C86" w:rsidP="00064C86">
      <w:pPr>
        <w:suppressAutoHyphens/>
        <w:spacing w:after="200" w:line="276" w:lineRule="auto"/>
        <w:ind w:firstLine="709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Содержание учебного предмета</w:t>
      </w:r>
    </w:p>
    <w:p w:rsidR="00064C86" w:rsidRDefault="00064C86" w:rsidP="00064C86">
      <w:pPr>
        <w:rPr>
          <w:rFonts w:eastAsia="Calibri"/>
          <w:b/>
          <w:lang w:eastAsia="en-US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5927"/>
        <w:gridCol w:w="2977"/>
      </w:tblGrid>
      <w:tr w:rsidR="00064C86" w:rsidTr="00064C8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suppressAutoHyphens/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b/>
                <w:lang w:eastAsia="en-US"/>
              </w:rPr>
              <w:t>п</w:t>
            </w:r>
            <w:proofErr w:type="gramEnd"/>
            <w:r>
              <w:rPr>
                <w:rFonts w:eastAsia="Calibri"/>
                <w:b/>
                <w:lang w:eastAsia="en-US"/>
              </w:rPr>
              <w:t>/п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86" w:rsidRDefault="00064C86">
            <w:pPr>
              <w:widowControl w:val="0"/>
              <w:shd w:val="clear" w:color="auto" w:fill="FFFFFF"/>
              <w:tabs>
                <w:tab w:val="left" w:pos="709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val="x-none" w:eastAsia="x-none"/>
              </w:rPr>
            </w:pPr>
            <w:r>
              <w:rPr>
                <w:b/>
                <w:color w:val="000000"/>
                <w:sz w:val="22"/>
                <w:szCs w:val="22"/>
                <w:lang w:val="x-none" w:eastAsia="x-none"/>
              </w:rPr>
              <w:t>Наименование разделов учебной программы и характеристика основных содержательных линий</w:t>
            </w:r>
          </w:p>
          <w:p w:rsidR="00064C86" w:rsidRDefault="00064C86">
            <w:pPr>
              <w:suppressAutoHyphens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suppressAutoHyphens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Общее количество часов на освоение раздела, в том числе на письменные работы</w:t>
            </w:r>
          </w:p>
        </w:tc>
      </w:tr>
      <w:tr w:rsidR="00064C86" w:rsidTr="00064C8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suppressAutoHyphens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b/>
                <w:bCs/>
                <w:kern w:val="24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Къайтарыу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suppressAutoHyphens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 ч.</w:t>
            </w:r>
          </w:p>
        </w:tc>
      </w:tr>
      <w:tr w:rsidR="00064C86" w:rsidTr="00064C8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suppressAutoHyphens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autoSpaceDE w:val="0"/>
              <w:autoSpaceDN w:val="0"/>
              <w:adjustRightInd w:val="0"/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  <w:t>Таууш</w:t>
            </w:r>
            <w:proofErr w:type="spellEnd"/>
            <w:r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  <w:t>бла</w:t>
            </w:r>
            <w:proofErr w:type="spellEnd"/>
            <w:r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  <w:t>харфла</w:t>
            </w:r>
            <w:proofErr w:type="spellEnd"/>
            <w:r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  <w:t xml:space="preserve"> – Звуки и буквы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suppressAutoHyphens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 ч.</w:t>
            </w:r>
          </w:p>
        </w:tc>
      </w:tr>
      <w:tr w:rsidR="00064C86" w:rsidTr="00064C8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suppressAutoHyphens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autoSpaceDE w:val="0"/>
              <w:autoSpaceDN w:val="0"/>
              <w:adjustRightInd w:val="0"/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  <w:t>Айтым</w:t>
            </w:r>
            <w:proofErr w:type="spellEnd"/>
            <w:r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  <w:t xml:space="preserve"> – Предложение.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suppressAutoHyphens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4"/>
                <w:sz w:val="22"/>
                <w:szCs w:val="22"/>
                <w:lang w:eastAsia="en-US"/>
              </w:rPr>
              <w:t>5 ч.</w:t>
            </w:r>
          </w:p>
        </w:tc>
      </w:tr>
      <w:tr w:rsidR="00064C86" w:rsidTr="00064C8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suppressAutoHyphens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autoSpaceDE w:val="0"/>
              <w:autoSpaceDN w:val="0"/>
              <w:adjustRightInd w:val="0"/>
              <w:rPr>
                <w:rFonts w:eastAsia="Calibri"/>
                <w:b/>
                <w:iCs/>
                <w:kern w:val="24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Сёз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тутуш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– Словосочетание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suppressAutoHyphens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4"/>
                <w:sz w:val="22"/>
                <w:szCs w:val="22"/>
                <w:lang w:eastAsia="en-US"/>
              </w:rPr>
              <w:t>3 ч.</w:t>
            </w:r>
          </w:p>
        </w:tc>
      </w:tr>
      <w:tr w:rsidR="00064C86" w:rsidTr="00064C8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suppressAutoHyphens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autoSpaceDE w:val="0"/>
              <w:autoSpaceDN w:val="0"/>
              <w:adjustRightInd w:val="0"/>
              <w:rPr>
                <w:rFonts w:eastAsia="Calibri"/>
                <w:b/>
                <w:iCs/>
                <w:kern w:val="24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  <w:t>Айтым</w:t>
            </w:r>
            <w:proofErr w:type="spellEnd"/>
            <w:r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  <w:t xml:space="preserve"> эм текст.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suppressAutoHyphens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 ч.</w:t>
            </w:r>
          </w:p>
        </w:tc>
      </w:tr>
      <w:tr w:rsidR="00064C86" w:rsidTr="00064C8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suppressAutoHyphens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autoSpaceDE w:val="0"/>
              <w:autoSpaceDN w:val="0"/>
              <w:adjustRightInd w:val="0"/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  <w:t>Сёз</w:t>
            </w:r>
            <w:proofErr w:type="spellEnd"/>
            <w:r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  <w:t xml:space="preserve"> - Слово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suppressAutoHyphens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 ч.</w:t>
            </w:r>
          </w:p>
        </w:tc>
      </w:tr>
      <w:tr w:rsidR="00064C86" w:rsidTr="00064C8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suppressAutoHyphens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  <w:t>Тилни</w:t>
            </w:r>
            <w:proofErr w:type="spellEnd"/>
            <w:r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  <w:t>кесеклери</w:t>
            </w:r>
            <w:proofErr w:type="spellEnd"/>
            <w:r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  <w:t xml:space="preserve"> – Части речи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suppressAutoHyphens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 ч.</w:t>
            </w:r>
          </w:p>
        </w:tc>
      </w:tr>
      <w:tr w:rsidR="00064C86" w:rsidTr="00064C8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suppressAutoHyphens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  <w:t>Ат</w:t>
            </w:r>
            <w:proofErr w:type="spellEnd"/>
            <w:r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  <w:t xml:space="preserve"> – Имя существительное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suppressAutoHyphens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 ч.</w:t>
            </w:r>
          </w:p>
        </w:tc>
      </w:tr>
      <w:tr w:rsidR="00064C86" w:rsidTr="00064C8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suppressAutoHyphens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  <w:t>Сыфат</w:t>
            </w:r>
            <w:proofErr w:type="spellEnd"/>
            <w:r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  <w:t xml:space="preserve"> – Имя прилагательное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suppressAutoHyphens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 ч.</w:t>
            </w:r>
          </w:p>
        </w:tc>
      </w:tr>
      <w:tr w:rsidR="00064C86" w:rsidTr="00064C8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suppressAutoHyphens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autoSpaceDE w:val="0"/>
              <w:autoSpaceDN w:val="0"/>
              <w:adjustRightInd w:val="0"/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  <w:t>Алмаш</w:t>
            </w:r>
            <w:proofErr w:type="spellEnd"/>
            <w:r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  <w:t xml:space="preserve"> - Местоимение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suppressAutoHyphens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 ч.</w:t>
            </w:r>
          </w:p>
        </w:tc>
      </w:tr>
      <w:tr w:rsidR="00064C86" w:rsidTr="00064C8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suppressAutoHyphens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11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autoSpaceDE w:val="0"/>
              <w:autoSpaceDN w:val="0"/>
              <w:adjustRightInd w:val="0"/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b/>
                <w:kern w:val="24"/>
                <w:sz w:val="22"/>
                <w:szCs w:val="22"/>
                <w:lang w:val="en-US" w:eastAsia="en-US"/>
              </w:rPr>
              <w:t>Этим</w:t>
            </w:r>
            <w:proofErr w:type="spellEnd"/>
            <w:r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  <w:t xml:space="preserve"> -Глагол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suppressAutoHyphens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 ч.</w:t>
            </w:r>
          </w:p>
        </w:tc>
      </w:tr>
      <w:tr w:rsidR="00064C86" w:rsidTr="00064C8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suppressAutoHyphens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autoSpaceDE w:val="0"/>
              <w:autoSpaceDN w:val="0"/>
              <w:adjustRightInd w:val="0"/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  <w:t>Жылны</w:t>
            </w:r>
            <w:proofErr w:type="spellEnd"/>
            <w:r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  <w:t>ичинде</w:t>
            </w:r>
            <w:proofErr w:type="spellEnd"/>
            <w:r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  <w:t>окъугъанны</w:t>
            </w:r>
            <w:proofErr w:type="spellEnd"/>
            <w:r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  <w:t>къайтарыу</w:t>
            </w:r>
            <w:proofErr w:type="spellEnd"/>
            <w:r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  <w:t xml:space="preserve"> – Повторение </w:t>
            </w:r>
            <w:proofErr w:type="gramStart"/>
            <w:r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  <w:t>изученного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suppressAutoHyphens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 ч.</w:t>
            </w:r>
          </w:p>
        </w:tc>
      </w:tr>
      <w:tr w:rsidR="00064C86" w:rsidTr="00064C8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86" w:rsidRDefault="00064C86">
            <w:pPr>
              <w:suppressAutoHyphens/>
              <w:spacing w:after="200"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  <w:t xml:space="preserve">Итого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suppressAutoHyphens/>
              <w:spacing w:after="200"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51</w:t>
            </w:r>
          </w:p>
        </w:tc>
      </w:tr>
    </w:tbl>
    <w:p w:rsidR="00064C86" w:rsidRDefault="00064C86" w:rsidP="00064C86">
      <w:pPr>
        <w:spacing w:after="200" w:line="276" w:lineRule="auto"/>
        <w:rPr>
          <w:rFonts w:eastAsia="Calibri"/>
          <w:lang w:eastAsia="en-US"/>
        </w:rPr>
      </w:pPr>
    </w:p>
    <w:p w:rsidR="00064C86" w:rsidRDefault="00064C86" w:rsidP="00064C86">
      <w:pPr>
        <w:spacing w:after="200" w:line="276" w:lineRule="auto"/>
        <w:rPr>
          <w:rFonts w:eastAsia="Calibri"/>
          <w:lang w:eastAsia="en-US"/>
        </w:rPr>
      </w:pPr>
    </w:p>
    <w:p w:rsidR="00064C86" w:rsidRDefault="00064C86" w:rsidP="00064C86">
      <w:pPr>
        <w:spacing w:after="200" w:line="276" w:lineRule="auto"/>
        <w:rPr>
          <w:rFonts w:eastAsia="Calibri"/>
          <w:lang w:eastAsia="en-US"/>
        </w:rPr>
      </w:pPr>
    </w:p>
    <w:p w:rsidR="00064C86" w:rsidRDefault="00064C86" w:rsidP="00064C86">
      <w:pPr>
        <w:spacing w:after="200" w:line="276" w:lineRule="auto"/>
        <w:rPr>
          <w:rFonts w:eastAsia="Calibri"/>
          <w:lang w:eastAsia="en-US"/>
        </w:rPr>
      </w:pPr>
    </w:p>
    <w:p w:rsidR="00064C86" w:rsidRDefault="00064C86" w:rsidP="00064C86">
      <w:pPr>
        <w:spacing w:after="200"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УМК, список литературы</w:t>
      </w:r>
    </w:p>
    <w:tbl>
      <w:tblPr>
        <w:tblpPr w:leftFromText="180" w:rightFromText="180" w:vertAnchor="text" w:tblpXSpec="center" w:tblpY="1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8172"/>
      </w:tblGrid>
      <w:tr w:rsidR="00064C86" w:rsidTr="00064C86">
        <w:trPr>
          <w:trHeight w:val="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86" w:rsidRDefault="00064C86">
            <w:pPr>
              <w:jc w:val="both"/>
              <w:rPr>
                <w:rFonts w:eastAsia="Calibri"/>
                <w:kern w:val="24"/>
                <w:sz w:val="22"/>
                <w:szCs w:val="20"/>
                <w:lang w:eastAsia="en-US"/>
              </w:rPr>
            </w:pPr>
            <w:r>
              <w:rPr>
                <w:rFonts w:eastAsia="Calibri"/>
                <w:kern w:val="24"/>
                <w:sz w:val="22"/>
                <w:szCs w:val="20"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kern w:val="24"/>
                <w:sz w:val="22"/>
                <w:szCs w:val="20"/>
                <w:lang w:eastAsia="en-US"/>
              </w:rPr>
              <w:t>п</w:t>
            </w:r>
            <w:proofErr w:type="gramEnd"/>
            <w:r>
              <w:rPr>
                <w:rFonts w:eastAsia="Calibri"/>
                <w:kern w:val="24"/>
                <w:sz w:val="22"/>
                <w:szCs w:val="20"/>
                <w:lang w:eastAsia="en-US"/>
              </w:rPr>
              <w:t>/п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86" w:rsidRDefault="00064C86">
            <w:pPr>
              <w:jc w:val="both"/>
              <w:rPr>
                <w:rFonts w:eastAsia="Calibri"/>
                <w:kern w:val="24"/>
                <w:sz w:val="22"/>
                <w:szCs w:val="20"/>
                <w:lang w:eastAsia="en-US"/>
              </w:rPr>
            </w:pPr>
            <w:r>
              <w:rPr>
                <w:rFonts w:eastAsia="Calibri"/>
                <w:kern w:val="24"/>
                <w:sz w:val="22"/>
                <w:szCs w:val="20"/>
                <w:lang w:eastAsia="en-US"/>
              </w:rPr>
              <w:t>Наименование объектов и средств материально-технического обеспечения</w:t>
            </w:r>
          </w:p>
        </w:tc>
      </w:tr>
      <w:tr w:rsidR="00064C86" w:rsidTr="00064C86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86" w:rsidRDefault="00064C86">
            <w:pPr>
              <w:jc w:val="both"/>
              <w:rPr>
                <w:rFonts w:eastAsia="Calibri"/>
                <w:kern w:val="24"/>
                <w:sz w:val="22"/>
                <w:szCs w:val="20"/>
                <w:lang w:eastAsia="en-US"/>
              </w:rPr>
            </w:pPr>
            <w:r>
              <w:rPr>
                <w:rFonts w:eastAsia="Calibri"/>
                <w:kern w:val="24"/>
                <w:sz w:val="22"/>
                <w:szCs w:val="20"/>
                <w:lang w:eastAsia="en-US"/>
              </w:rPr>
              <w:t>Библиотечный фонд (книгопечатная продукция)</w:t>
            </w:r>
          </w:p>
        </w:tc>
      </w:tr>
      <w:tr w:rsidR="00064C86" w:rsidTr="00064C8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86" w:rsidRDefault="00064C86">
            <w:pPr>
              <w:jc w:val="both"/>
              <w:rPr>
                <w:rFonts w:eastAsia="Calibri"/>
                <w:kern w:val="24"/>
                <w:sz w:val="22"/>
                <w:szCs w:val="20"/>
                <w:lang w:eastAsia="en-US"/>
              </w:rPr>
            </w:pPr>
            <w:r>
              <w:rPr>
                <w:rFonts w:eastAsia="Calibri"/>
                <w:kern w:val="24"/>
                <w:sz w:val="22"/>
                <w:szCs w:val="20"/>
                <w:lang w:eastAsia="en-US"/>
              </w:rPr>
              <w:t>1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86" w:rsidRDefault="00064C86">
            <w:pPr>
              <w:jc w:val="both"/>
              <w:rPr>
                <w:rFonts w:eastAsia="Calibri"/>
                <w:sz w:val="22"/>
                <w:szCs w:val="20"/>
                <w:lang w:eastAsia="en-US"/>
              </w:rPr>
            </w:pPr>
            <w:r>
              <w:rPr>
                <w:rFonts w:eastAsia="Calibri"/>
                <w:kern w:val="24"/>
                <w:sz w:val="22"/>
                <w:szCs w:val="20"/>
                <w:lang w:eastAsia="en-US"/>
              </w:rPr>
              <w:t xml:space="preserve">Учебник  </w:t>
            </w:r>
            <w:r>
              <w:rPr>
                <w:rFonts w:eastAsia="Calibri"/>
                <w:sz w:val="22"/>
                <w:szCs w:val="20"/>
                <w:lang w:eastAsia="en-US"/>
              </w:rPr>
              <w:t xml:space="preserve"> 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Габаева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А.Б.</w:t>
            </w:r>
            <w:r>
              <w:rPr>
                <w:rFonts w:eastAsia="Calibri"/>
                <w:sz w:val="22"/>
                <w:szCs w:val="20"/>
                <w:lang w:eastAsia="en-US"/>
              </w:rPr>
              <w:t>Малкъар</w:t>
            </w:r>
            <w:proofErr w:type="spellEnd"/>
            <w:r>
              <w:rPr>
                <w:rFonts w:eastAsia="Calibri"/>
                <w:sz w:val="22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0"/>
                <w:lang w:eastAsia="en-US"/>
              </w:rPr>
              <w:t>тил</w:t>
            </w:r>
            <w:proofErr w:type="spellEnd"/>
            <w:r>
              <w:rPr>
                <w:rFonts w:eastAsia="Calibri"/>
                <w:sz w:val="22"/>
                <w:szCs w:val="20"/>
                <w:lang w:eastAsia="en-US"/>
              </w:rPr>
              <w:t xml:space="preserve"> 3 класс. – Нальчик: Эльбрус, 2013 г.</w:t>
            </w:r>
          </w:p>
        </w:tc>
      </w:tr>
      <w:tr w:rsidR="00064C86" w:rsidTr="00064C8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86" w:rsidRDefault="00064C86">
            <w:pPr>
              <w:jc w:val="both"/>
              <w:rPr>
                <w:rFonts w:eastAsia="Calibri"/>
                <w:kern w:val="24"/>
                <w:sz w:val="22"/>
                <w:szCs w:val="20"/>
                <w:lang w:eastAsia="en-US"/>
              </w:rPr>
            </w:pPr>
            <w:r>
              <w:rPr>
                <w:rFonts w:eastAsia="Calibri"/>
                <w:kern w:val="24"/>
                <w:sz w:val="22"/>
                <w:szCs w:val="20"/>
                <w:lang w:eastAsia="en-US"/>
              </w:rPr>
              <w:t>2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86" w:rsidRDefault="00064C86">
            <w:pPr>
              <w:rPr>
                <w:rFonts w:eastAsia="Calibri"/>
                <w:sz w:val="22"/>
                <w:szCs w:val="20"/>
                <w:lang w:eastAsia="en-US"/>
              </w:rPr>
            </w:pPr>
            <w:r>
              <w:rPr>
                <w:rFonts w:eastAsia="Calibri"/>
                <w:sz w:val="22"/>
                <w:szCs w:val="20"/>
                <w:lang w:eastAsia="en-US"/>
              </w:rPr>
              <w:t xml:space="preserve">Методическое руководство к учебнику.  </w:t>
            </w:r>
            <w:proofErr w:type="spellStart"/>
            <w:r>
              <w:rPr>
                <w:rFonts w:eastAsia="Calibri"/>
                <w:sz w:val="22"/>
                <w:szCs w:val="20"/>
                <w:lang w:eastAsia="en-US"/>
              </w:rPr>
              <w:t>Деваева</w:t>
            </w:r>
            <w:proofErr w:type="spellEnd"/>
            <w:r>
              <w:rPr>
                <w:rFonts w:eastAsia="Calibri"/>
                <w:sz w:val="22"/>
                <w:szCs w:val="20"/>
                <w:lang w:eastAsia="en-US"/>
              </w:rPr>
              <w:t xml:space="preserve"> З.Д, Конакова Л.А. Нальчик, «Эльбрус»   </w:t>
            </w:r>
          </w:p>
        </w:tc>
      </w:tr>
      <w:tr w:rsidR="00064C86" w:rsidTr="00064C86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86" w:rsidRDefault="00064C86">
            <w:pPr>
              <w:jc w:val="both"/>
              <w:rPr>
                <w:rFonts w:eastAsia="Calibri"/>
                <w:kern w:val="24"/>
                <w:sz w:val="22"/>
                <w:szCs w:val="20"/>
                <w:lang w:eastAsia="en-US"/>
              </w:rPr>
            </w:pPr>
            <w:r>
              <w:rPr>
                <w:rFonts w:eastAsia="Calibri"/>
                <w:kern w:val="24"/>
                <w:sz w:val="22"/>
                <w:szCs w:val="20"/>
                <w:lang w:eastAsia="en-US"/>
              </w:rPr>
              <w:t>Печатные пособия</w:t>
            </w:r>
          </w:p>
        </w:tc>
      </w:tr>
      <w:tr w:rsidR="00064C86" w:rsidTr="00064C8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86" w:rsidRDefault="00064C86">
            <w:pPr>
              <w:jc w:val="both"/>
              <w:rPr>
                <w:rFonts w:eastAsia="Calibri"/>
                <w:kern w:val="24"/>
                <w:sz w:val="22"/>
                <w:szCs w:val="20"/>
                <w:lang w:eastAsia="en-US"/>
              </w:rPr>
            </w:pPr>
            <w:r>
              <w:rPr>
                <w:rFonts w:eastAsia="Calibri"/>
                <w:kern w:val="24"/>
                <w:sz w:val="22"/>
                <w:szCs w:val="20"/>
                <w:lang w:eastAsia="en-US"/>
              </w:rPr>
              <w:t>3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86" w:rsidRDefault="00064C86">
            <w:pPr>
              <w:jc w:val="both"/>
              <w:rPr>
                <w:rFonts w:eastAsia="Calibri"/>
                <w:kern w:val="24"/>
                <w:sz w:val="22"/>
                <w:szCs w:val="20"/>
                <w:lang w:eastAsia="en-US"/>
              </w:rPr>
            </w:pPr>
            <w:r>
              <w:rPr>
                <w:rFonts w:eastAsia="Calibri"/>
                <w:kern w:val="24"/>
                <w:sz w:val="22"/>
                <w:szCs w:val="20"/>
                <w:lang w:eastAsia="en-US"/>
              </w:rPr>
              <w:t>Словари по балкарскому языку.</w:t>
            </w:r>
          </w:p>
        </w:tc>
      </w:tr>
      <w:tr w:rsidR="00064C86" w:rsidTr="00064C86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86" w:rsidRDefault="00064C86">
            <w:pPr>
              <w:jc w:val="both"/>
              <w:rPr>
                <w:rFonts w:eastAsia="Calibri"/>
                <w:kern w:val="24"/>
                <w:sz w:val="22"/>
                <w:szCs w:val="20"/>
                <w:lang w:eastAsia="en-US"/>
              </w:rPr>
            </w:pPr>
            <w:r>
              <w:rPr>
                <w:rFonts w:eastAsia="Calibri"/>
                <w:kern w:val="24"/>
                <w:sz w:val="22"/>
                <w:szCs w:val="20"/>
                <w:lang w:eastAsia="en-US"/>
              </w:rPr>
              <w:t>Технические средства обучения</w:t>
            </w:r>
          </w:p>
        </w:tc>
      </w:tr>
      <w:tr w:rsidR="00064C86" w:rsidTr="00064C86">
        <w:trPr>
          <w:trHeight w:val="24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86" w:rsidRDefault="00064C86">
            <w:pPr>
              <w:jc w:val="both"/>
              <w:rPr>
                <w:rFonts w:eastAsia="Calibri"/>
                <w:kern w:val="24"/>
                <w:sz w:val="22"/>
                <w:szCs w:val="20"/>
                <w:lang w:eastAsia="en-US"/>
              </w:rPr>
            </w:pPr>
            <w:r>
              <w:rPr>
                <w:rFonts w:eastAsia="Calibri"/>
                <w:kern w:val="24"/>
                <w:sz w:val="22"/>
                <w:szCs w:val="20"/>
                <w:lang w:eastAsia="en-US"/>
              </w:rPr>
              <w:t>4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86" w:rsidRDefault="00064C86">
            <w:pPr>
              <w:jc w:val="both"/>
              <w:rPr>
                <w:rFonts w:eastAsia="Calibri"/>
                <w:kern w:val="24"/>
                <w:sz w:val="22"/>
                <w:szCs w:val="20"/>
                <w:lang w:eastAsia="en-US"/>
              </w:rPr>
            </w:pPr>
            <w:r>
              <w:rPr>
                <w:rFonts w:eastAsia="Calibri"/>
                <w:kern w:val="24"/>
                <w:sz w:val="22"/>
                <w:szCs w:val="20"/>
                <w:lang w:eastAsia="en-US"/>
              </w:rPr>
              <w:t>Таблицы</w:t>
            </w:r>
          </w:p>
        </w:tc>
      </w:tr>
      <w:tr w:rsidR="00064C86" w:rsidTr="00064C86">
        <w:trPr>
          <w:trHeight w:val="2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86" w:rsidRDefault="00064C86">
            <w:pPr>
              <w:jc w:val="both"/>
              <w:rPr>
                <w:rFonts w:eastAsia="Calibri"/>
                <w:kern w:val="24"/>
                <w:sz w:val="22"/>
                <w:szCs w:val="20"/>
                <w:lang w:eastAsia="en-US"/>
              </w:rPr>
            </w:pPr>
            <w:r>
              <w:rPr>
                <w:rFonts w:eastAsia="Calibri"/>
                <w:kern w:val="24"/>
                <w:sz w:val="22"/>
                <w:szCs w:val="20"/>
                <w:lang w:eastAsia="en-US"/>
              </w:rPr>
              <w:t>5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86" w:rsidRDefault="00064C86">
            <w:pPr>
              <w:jc w:val="both"/>
              <w:rPr>
                <w:rFonts w:eastAsia="Calibri"/>
                <w:kern w:val="24"/>
                <w:sz w:val="22"/>
                <w:szCs w:val="20"/>
                <w:lang w:eastAsia="en-US"/>
              </w:rPr>
            </w:pPr>
            <w:r>
              <w:rPr>
                <w:rFonts w:eastAsia="Calibri"/>
                <w:kern w:val="24"/>
                <w:sz w:val="22"/>
                <w:szCs w:val="20"/>
                <w:lang w:eastAsia="en-US"/>
              </w:rPr>
              <w:t>Персональный компьютер.</w:t>
            </w:r>
          </w:p>
        </w:tc>
      </w:tr>
    </w:tbl>
    <w:p w:rsidR="00064C86" w:rsidRDefault="00064C86" w:rsidP="00064C86">
      <w:pPr>
        <w:spacing w:after="200" w:line="276" w:lineRule="auto"/>
        <w:rPr>
          <w:rFonts w:eastAsia="Calibri"/>
          <w:lang w:eastAsia="en-US"/>
        </w:rPr>
      </w:pPr>
    </w:p>
    <w:p w:rsidR="00064C86" w:rsidRDefault="00064C86" w:rsidP="00064C86">
      <w:pPr>
        <w:tabs>
          <w:tab w:val="left" w:pos="2910"/>
        </w:tabs>
        <w:rPr>
          <w:sz w:val="28"/>
          <w:szCs w:val="28"/>
        </w:rPr>
      </w:pPr>
    </w:p>
    <w:p w:rsidR="00064C86" w:rsidRDefault="00064C86" w:rsidP="00064C86">
      <w:pPr>
        <w:rPr>
          <w:sz w:val="28"/>
          <w:szCs w:val="28"/>
        </w:rPr>
      </w:pPr>
    </w:p>
    <w:p w:rsidR="00064C86" w:rsidRDefault="00064C86" w:rsidP="00064C86">
      <w:pPr>
        <w:rPr>
          <w:sz w:val="28"/>
          <w:szCs w:val="28"/>
        </w:rPr>
      </w:pPr>
    </w:p>
    <w:p w:rsidR="00064C86" w:rsidRDefault="00064C86" w:rsidP="00064C86">
      <w:pPr>
        <w:rPr>
          <w:sz w:val="28"/>
          <w:szCs w:val="28"/>
        </w:rPr>
      </w:pPr>
    </w:p>
    <w:p w:rsidR="00064C86" w:rsidRDefault="00064C86" w:rsidP="00064C86">
      <w:pPr>
        <w:rPr>
          <w:sz w:val="28"/>
          <w:szCs w:val="28"/>
        </w:rPr>
      </w:pPr>
    </w:p>
    <w:p w:rsidR="00064C86" w:rsidRDefault="00064C86" w:rsidP="00064C86">
      <w:pPr>
        <w:rPr>
          <w:sz w:val="28"/>
          <w:szCs w:val="28"/>
        </w:rPr>
      </w:pPr>
    </w:p>
    <w:p w:rsidR="00064C86" w:rsidRDefault="00064C86" w:rsidP="00064C86">
      <w:pPr>
        <w:rPr>
          <w:sz w:val="28"/>
          <w:szCs w:val="28"/>
        </w:rPr>
      </w:pPr>
    </w:p>
    <w:p w:rsidR="00064C86" w:rsidRDefault="00064C86" w:rsidP="00064C86">
      <w:pPr>
        <w:rPr>
          <w:sz w:val="28"/>
          <w:szCs w:val="28"/>
        </w:rPr>
      </w:pPr>
    </w:p>
    <w:p w:rsidR="00064C86" w:rsidRDefault="00064C86" w:rsidP="00064C86">
      <w:pPr>
        <w:rPr>
          <w:sz w:val="28"/>
          <w:szCs w:val="28"/>
        </w:rPr>
      </w:pPr>
    </w:p>
    <w:p w:rsidR="00064C86" w:rsidRDefault="00064C86" w:rsidP="00064C86">
      <w:pPr>
        <w:rPr>
          <w:sz w:val="28"/>
          <w:szCs w:val="28"/>
        </w:rPr>
      </w:pPr>
    </w:p>
    <w:p w:rsidR="00064C86" w:rsidRDefault="00064C86" w:rsidP="00064C86">
      <w:pPr>
        <w:rPr>
          <w:sz w:val="28"/>
          <w:szCs w:val="28"/>
        </w:rPr>
      </w:pPr>
    </w:p>
    <w:p w:rsidR="00064C86" w:rsidRDefault="00064C86" w:rsidP="00064C86">
      <w:pPr>
        <w:rPr>
          <w:sz w:val="28"/>
          <w:szCs w:val="28"/>
        </w:rPr>
      </w:pPr>
    </w:p>
    <w:p w:rsidR="00064C86" w:rsidRDefault="00064C86" w:rsidP="00064C86">
      <w:pPr>
        <w:rPr>
          <w:sz w:val="28"/>
          <w:szCs w:val="28"/>
        </w:rPr>
      </w:pPr>
    </w:p>
    <w:p w:rsidR="00064C86" w:rsidRDefault="00064C86" w:rsidP="00064C86">
      <w:pPr>
        <w:rPr>
          <w:sz w:val="28"/>
          <w:szCs w:val="28"/>
        </w:rPr>
      </w:pPr>
    </w:p>
    <w:p w:rsidR="00064C86" w:rsidRDefault="00064C86" w:rsidP="00064C86">
      <w:pPr>
        <w:rPr>
          <w:sz w:val="28"/>
          <w:szCs w:val="28"/>
        </w:rPr>
      </w:pPr>
    </w:p>
    <w:p w:rsidR="00064C86" w:rsidRDefault="00064C86" w:rsidP="00064C86">
      <w:pPr>
        <w:rPr>
          <w:sz w:val="28"/>
          <w:szCs w:val="28"/>
        </w:rPr>
      </w:pPr>
    </w:p>
    <w:p w:rsidR="00064C86" w:rsidRDefault="00064C86" w:rsidP="00064C86">
      <w:pPr>
        <w:rPr>
          <w:sz w:val="28"/>
          <w:szCs w:val="28"/>
        </w:rPr>
      </w:pPr>
    </w:p>
    <w:p w:rsidR="00064C86" w:rsidRDefault="00064C86" w:rsidP="00064C86">
      <w:pPr>
        <w:rPr>
          <w:sz w:val="28"/>
          <w:szCs w:val="28"/>
        </w:rPr>
      </w:pPr>
    </w:p>
    <w:p w:rsidR="00064C86" w:rsidRDefault="00064C86" w:rsidP="00064C86">
      <w:pPr>
        <w:rPr>
          <w:sz w:val="28"/>
          <w:szCs w:val="28"/>
        </w:rPr>
      </w:pPr>
    </w:p>
    <w:p w:rsidR="00064C86" w:rsidRDefault="00064C86" w:rsidP="00064C86">
      <w:pPr>
        <w:tabs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64C86" w:rsidRDefault="00064C86" w:rsidP="00064C86">
      <w:pPr>
        <w:tabs>
          <w:tab w:val="left" w:pos="4140"/>
        </w:tabs>
        <w:rPr>
          <w:sz w:val="28"/>
          <w:szCs w:val="28"/>
        </w:rPr>
      </w:pPr>
    </w:p>
    <w:p w:rsidR="00064C86" w:rsidRDefault="00064C86" w:rsidP="00064C86">
      <w:pPr>
        <w:tabs>
          <w:tab w:val="left" w:pos="4140"/>
        </w:tabs>
        <w:rPr>
          <w:sz w:val="28"/>
          <w:szCs w:val="28"/>
        </w:rPr>
      </w:pPr>
    </w:p>
    <w:p w:rsidR="00064C86" w:rsidRDefault="00064C86" w:rsidP="00064C86">
      <w:pPr>
        <w:tabs>
          <w:tab w:val="left" w:pos="4140"/>
        </w:tabs>
        <w:rPr>
          <w:sz w:val="28"/>
          <w:szCs w:val="28"/>
        </w:rPr>
      </w:pPr>
    </w:p>
    <w:p w:rsidR="00064C86" w:rsidRDefault="00064C86" w:rsidP="00064C86">
      <w:pPr>
        <w:spacing w:after="200"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Календарно-тематическое планирование</w:t>
      </w:r>
    </w:p>
    <w:p w:rsidR="00064C86" w:rsidRDefault="00064C86" w:rsidP="00064C86">
      <w:pPr>
        <w:spacing w:after="200"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Балкарский (родной) язык</w:t>
      </w:r>
    </w:p>
    <w:p w:rsidR="00064C86" w:rsidRDefault="00064C86" w:rsidP="00064C86">
      <w:pPr>
        <w:spacing w:after="200"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3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4709"/>
        <w:gridCol w:w="846"/>
        <w:gridCol w:w="1708"/>
        <w:gridCol w:w="1674"/>
      </w:tblGrid>
      <w:tr w:rsidR="00064C86" w:rsidTr="00064C8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       ТЕМА УРОКА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Кол.</w:t>
            </w:r>
          </w:p>
          <w:p w:rsidR="00064C86" w:rsidRDefault="00064C86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часов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Планируемая</w:t>
            </w:r>
          </w:p>
          <w:p w:rsidR="00064C86" w:rsidRDefault="00064C86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дата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Фактическая</w:t>
            </w:r>
          </w:p>
          <w:p w:rsidR="00064C86" w:rsidRDefault="00064C86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дата</w:t>
            </w:r>
          </w:p>
        </w:tc>
      </w:tr>
      <w:tr w:rsidR="00064C86" w:rsidTr="00064C8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Бизни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тилибиз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неден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къуралады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86" w:rsidRDefault="00064C86">
            <w:pPr>
              <w:rPr>
                <w:rFonts w:eastAsia="Calibri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86" w:rsidRDefault="00064C86">
            <w:pPr>
              <w:rPr>
                <w:rFonts w:eastAsia="Calibri"/>
                <w:lang w:eastAsia="en-US"/>
              </w:rPr>
            </w:pPr>
          </w:p>
        </w:tc>
      </w:tr>
      <w:tr w:rsidR="00064C86" w:rsidTr="00064C86">
        <w:trPr>
          <w:trHeight w:val="5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Айтым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86" w:rsidRDefault="00064C8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86" w:rsidRDefault="00064C86">
            <w:pPr>
              <w:rPr>
                <w:rFonts w:eastAsia="Calibri"/>
                <w:b/>
                <w:lang w:eastAsia="en-US"/>
              </w:rPr>
            </w:pPr>
          </w:p>
        </w:tc>
      </w:tr>
      <w:tr w:rsidR="00064C86" w:rsidTr="00064C8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Айтымны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lang w:eastAsia="en-US"/>
              </w:rPr>
              <w:t>баш</w:t>
            </w:r>
            <w:proofErr w:type="gram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членлери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86" w:rsidRDefault="00064C8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86" w:rsidRDefault="00064C86">
            <w:pPr>
              <w:rPr>
                <w:rFonts w:eastAsia="Calibri"/>
                <w:b/>
                <w:lang w:eastAsia="en-US"/>
              </w:rPr>
            </w:pPr>
          </w:p>
        </w:tc>
      </w:tr>
      <w:tr w:rsidR="00064C86" w:rsidTr="00064C8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Текст.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86" w:rsidRDefault="00064C8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86" w:rsidRDefault="00064C86">
            <w:pPr>
              <w:rPr>
                <w:rFonts w:eastAsia="Calibri"/>
                <w:b/>
                <w:lang w:eastAsia="en-US"/>
              </w:rPr>
            </w:pPr>
          </w:p>
        </w:tc>
      </w:tr>
      <w:tr w:rsidR="00064C86" w:rsidTr="00064C8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Сёз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eastAsia="Calibri"/>
                <w:lang w:eastAsia="en-US"/>
              </w:rPr>
              <w:t>деп</w:t>
            </w:r>
            <w:proofErr w:type="spellEnd"/>
            <w:proofErr w:type="gramEnd"/>
            <w:r>
              <w:rPr>
                <w:rFonts w:eastAsia="Calibri"/>
                <w:lang w:eastAsia="en-US"/>
              </w:rPr>
              <w:t xml:space="preserve"> неге </w:t>
            </w:r>
            <w:proofErr w:type="spellStart"/>
            <w:r>
              <w:rPr>
                <w:rFonts w:eastAsia="Calibri"/>
                <w:lang w:eastAsia="en-US"/>
              </w:rPr>
              <w:t>айтадыла</w:t>
            </w:r>
            <w:proofErr w:type="spellEnd"/>
            <w:r>
              <w:rPr>
                <w:rFonts w:eastAsia="Calibri"/>
                <w:lang w:eastAsia="en-US"/>
              </w:rPr>
              <w:t>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86" w:rsidRDefault="00064C86">
            <w:pPr>
              <w:rPr>
                <w:rFonts w:eastAsia="Calibri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86" w:rsidRDefault="00064C86">
            <w:pPr>
              <w:rPr>
                <w:rFonts w:eastAsia="Calibri"/>
                <w:lang w:eastAsia="en-US"/>
              </w:rPr>
            </w:pPr>
          </w:p>
        </w:tc>
      </w:tr>
      <w:tr w:rsidR="00064C86" w:rsidTr="00064C8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Уллу </w:t>
            </w:r>
            <w:proofErr w:type="spellStart"/>
            <w:r>
              <w:rPr>
                <w:rFonts w:eastAsia="Calibri"/>
                <w:lang w:eastAsia="en-US"/>
              </w:rPr>
              <w:t>харф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бла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башланнган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сёзле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86" w:rsidRDefault="00064C8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86" w:rsidRDefault="00064C86">
            <w:pPr>
              <w:rPr>
                <w:rFonts w:eastAsia="Calibri"/>
                <w:b/>
                <w:lang w:eastAsia="en-US"/>
              </w:rPr>
            </w:pPr>
          </w:p>
        </w:tc>
      </w:tr>
      <w:tr w:rsidR="00064C86" w:rsidTr="00064C8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b/>
                <w:lang w:eastAsia="en-US"/>
              </w:rPr>
            </w:pPr>
            <w:proofErr w:type="spellStart"/>
            <w:r>
              <w:rPr>
                <w:rFonts w:eastAsia="Calibri"/>
                <w:b/>
                <w:lang w:eastAsia="en-US"/>
              </w:rPr>
              <w:t>Сынау</w:t>
            </w:r>
            <w:proofErr w:type="spellEnd"/>
            <w:r>
              <w:rPr>
                <w:rFonts w:eastAsia="Calibri"/>
                <w:b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lang w:eastAsia="en-US"/>
              </w:rPr>
              <w:t>иш</w:t>
            </w:r>
            <w:proofErr w:type="spellEnd"/>
            <w:r>
              <w:rPr>
                <w:rFonts w:eastAsia="Calibri"/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86" w:rsidRDefault="00064C8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86" w:rsidRDefault="00064C86">
            <w:pPr>
              <w:rPr>
                <w:rFonts w:eastAsia="Calibri"/>
                <w:b/>
                <w:lang w:eastAsia="en-US"/>
              </w:rPr>
            </w:pPr>
          </w:p>
        </w:tc>
      </w:tr>
      <w:tr w:rsidR="00064C86" w:rsidTr="00064C8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Тауушла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бла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харфла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86" w:rsidRDefault="00064C8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86" w:rsidRDefault="00064C86">
            <w:pPr>
              <w:rPr>
                <w:rFonts w:eastAsia="Calibri"/>
                <w:b/>
                <w:lang w:eastAsia="en-US"/>
              </w:rPr>
            </w:pPr>
          </w:p>
        </w:tc>
      </w:tr>
      <w:tr w:rsidR="00064C86" w:rsidTr="00064C8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Ачыкъ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тауушла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86" w:rsidRDefault="00064C8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86" w:rsidRDefault="00064C86">
            <w:pPr>
              <w:rPr>
                <w:rFonts w:eastAsia="Calibri"/>
                <w:b/>
                <w:lang w:eastAsia="en-US"/>
              </w:rPr>
            </w:pPr>
          </w:p>
        </w:tc>
      </w:tr>
      <w:tr w:rsidR="00064C86" w:rsidTr="00064C8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Къысыкъ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тауушла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86" w:rsidRDefault="00064C8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86" w:rsidRDefault="00064C86">
            <w:pPr>
              <w:rPr>
                <w:rFonts w:eastAsia="Calibri"/>
                <w:b/>
                <w:lang w:eastAsia="en-US"/>
              </w:rPr>
            </w:pPr>
          </w:p>
        </w:tc>
      </w:tr>
      <w:tr w:rsidR="00064C86" w:rsidTr="00064C8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У-</w:t>
            </w:r>
            <w:proofErr w:type="spellStart"/>
            <w:r>
              <w:rPr>
                <w:rFonts w:eastAsia="Calibri"/>
                <w:lang w:eastAsia="en-US"/>
              </w:rPr>
              <w:t>харф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86" w:rsidRDefault="00064C8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86" w:rsidRDefault="00064C86">
            <w:pPr>
              <w:rPr>
                <w:rFonts w:eastAsia="Calibri"/>
                <w:b/>
                <w:lang w:eastAsia="en-US"/>
              </w:rPr>
            </w:pPr>
          </w:p>
        </w:tc>
      </w:tr>
      <w:tr w:rsidR="00064C86" w:rsidTr="00064C8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Алфавит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86" w:rsidRDefault="00064C8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86" w:rsidRDefault="00064C86">
            <w:pPr>
              <w:rPr>
                <w:rFonts w:eastAsia="Calibri"/>
                <w:b/>
                <w:lang w:eastAsia="en-US"/>
              </w:rPr>
            </w:pPr>
          </w:p>
        </w:tc>
      </w:tr>
      <w:tr w:rsidR="00064C86" w:rsidTr="00064C8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Сёз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бёлюм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86" w:rsidRDefault="00064C8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86" w:rsidRDefault="00064C86">
            <w:pPr>
              <w:rPr>
                <w:rFonts w:eastAsia="Calibri"/>
                <w:b/>
                <w:lang w:eastAsia="en-US"/>
              </w:rPr>
            </w:pPr>
          </w:p>
        </w:tc>
      </w:tr>
      <w:tr w:rsidR="00064C86" w:rsidTr="00064C8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Сёзлени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тизгинден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тизгиннге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кёчюрюу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86" w:rsidRDefault="00064C8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86" w:rsidRDefault="00064C86">
            <w:pPr>
              <w:rPr>
                <w:rFonts w:eastAsia="Calibri"/>
                <w:b/>
                <w:lang w:eastAsia="en-US"/>
              </w:rPr>
            </w:pPr>
          </w:p>
        </w:tc>
      </w:tr>
      <w:tr w:rsidR="00064C86" w:rsidTr="00064C8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К/</w:t>
            </w:r>
            <w:proofErr w:type="spellStart"/>
            <w:r>
              <w:rPr>
                <w:rFonts w:eastAsia="Calibri"/>
                <w:b/>
                <w:lang w:eastAsia="en-US"/>
              </w:rPr>
              <w:t>Ж.Сурат</w:t>
            </w:r>
            <w:proofErr w:type="spellEnd"/>
            <w:r>
              <w:rPr>
                <w:rFonts w:eastAsia="Calibri"/>
                <w:b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lang w:eastAsia="en-US"/>
              </w:rPr>
              <w:t>бла</w:t>
            </w:r>
            <w:proofErr w:type="spellEnd"/>
            <w:r>
              <w:rPr>
                <w:rFonts w:eastAsia="Calibri"/>
                <w:b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lang w:eastAsia="en-US"/>
              </w:rPr>
              <w:t>иш</w:t>
            </w:r>
            <w:proofErr w:type="spellEnd"/>
            <w:r>
              <w:rPr>
                <w:rFonts w:eastAsia="Calibri"/>
                <w:b/>
                <w:lang w:eastAsia="en-US"/>
              </w:rPr>
              <w:t xml:space="preserve">(66 </w:t>
            </w:r>
            <w:proofErr w:type="spellStart"/>
            <w:r>
              <w:rPr>
                <w:rFonts w:eastAsia="Calibri"/>
                <w:b/>
                <w:lang w:eastAsia="en-US"/>
              </w:rPr>
              <w:t>иш</w:t>
            </w:r>
            <w:proofErr w:type="spellEnd"/>
            <w:r>
              <w:rPr>
                <w:rFonts w:eastAsia="Calibri"/>
                <w:b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86" w:rsidRDefault="00064C8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86" w:rsidRDefault="00064C86">
            <w:pPr>
              <w:rPr>
                <w:rFonts w:eastAsia="Calibri"/>
                <w:b/>
                <w:lang w:eastAsia="en-US"/>
              </w:rPr>
            </w:pPr>
          </w:p>
        </w:tc>
      </w:tr>
      <w:tr w:rsidR="00064C86" w:rsidTr="00064C8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Ь-</w:t>
            </w:r>
            <w:proofErr w:type="gram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жазылыуу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86" w:rsidRDefault="00064C8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86" w:rsidRDefault="00064C86">
            <w:pPr>
              <w:rPr>
                <w:rFonts w:eastAsia="Calibri"/>
                <w:b/>
                <w:lang w:eastAsia="en-US"/>
              </w:rPr>
            </w:pPr>
          </w:p>
        </w:tc>
      </w:tr>
      <w:tr w:rsidR="00064C86" w:rsidTr="00064C8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Соруучу</w:t>
            </w:r>
            <w:proofErr w:type="gramStart"/>
            <w:r>
              <w:rPr>
                <w:rFonts w:eastAsia="Calibri"/>
                <w:lang w:eastAsia="en-US"/>
              </w:rPr>
              <w:t>,х</w:t>
            </w:r>
            <w:proofErr w:type="gramEnd"/>
            <w:r>
              <w:rPr>
                <w:rFonts w:eastAsia="Calibri"/>
                <w:lang w:eastAsia="en-US"/>
              </w:rPr>
              <w:t>апарлаучу,кётюрюучю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айтымла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86" w:rsidRDefault="00064C8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86" w:rsidRDefault="00064C86">
            <w:pPr>
              <w:rPr>
                <w:rFonts w:eastAsia="Calibri"/>
                <w:b/>
                <w:lang w:eastAsia="en-US"/>
              </w:rPr>
            </w:pPr>
          </w:p>
        </w:tc>
      </w:tr>
      <w:tr w:rsidR="00064C86" w:rsidTr="00064C8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Айтымны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lang w:eastAsia="en-US"/>
              </w:rPr>
              <w:t>баш</w:t>
            </w:r>
            <w:proofErr w:type="gram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членлери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86" w:rsidRDefault="00064C8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86" w:rsidRDefault="00064C86">
            <w:pPr>
              <w:rPr>
                <w:rFonts w:eastAsia="Calibri"/>
                <w:b/>
                <w:lang w:eastAsia="en-US"/>
              </w:rPr>
            </w:pPr>
          </w:p>
        </w:tc>
      </w:tr>
      <w:tr w:rsidR="00064C86" w:rsidTr="00064C8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Айтымны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сансыз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членлери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86" w:rsidRDefault="00064C8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86" w:rsidRDefault="00064C86">
            <w:pPr>
              <w:rPr>
                <w:rFonts w:eastAsia="Calibri"/>
                <w:b/>
                <w:lang w:eastAsia="en-US"/>
              </w:rPr>
            </w:pPr>
          </w:p>
        </w:tc>
      </w:tr>
      <w:tr w:rsidR="00064C86" w:rsidTr="00064C8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Бегитиу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ишле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86" w:rsidRDefault="00064C8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86" w:rsidRDefault="00064C86">
            <w:pPr>
              <w:rPr>
                <w:rFonts w:eastAsia="Calibri"/>
                <w:b/>
                <w:lang w:eastAsia="en-US"/>
              </w:rPr>
            </w:pPr>
          </w:p>
        </w:tc>
      </w:tr>
      <w:tr w:rsidR="00064C86" w:rsidTr="00064C8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b/>
                <w:lang w:eastAsia="en-US"/>
              </w:rPr>
            </w:pPr>
            <w:proofErr w:type="spellStart"/>
            <w:r>
              <w:rPr>
                <w:rFonts w:eastAsia="Calibri"/>
                <w:b/>
                <w:lang w:eastAsia="en-US"/>
              </w:rPr>
              <w:t>Сынау</w:t>
            </w:r>
            <w:proofErr w:type="spellEnd"/>
            <w:r>
              <w:rPr>
                <w:rFonts w:eastAsia="Calibri"/>
                <w:b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lang w:eastAsia="en-US"/>
              </w:rPr>
              <w:t>иш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86" w:rsidRDefault="00064C8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86" w:rsidRDefault="00064C86">
            <w:pPr>
              <w:rPr>
                <w:rFonts w:eastAsia="Calibri"/>
                <w:b/>
                <w:lang w:eastAsia="en-US"/>
              </w:rPr>
            </w:pPr>
          </w:p>
        </w:tc>
      </w:tr>
      <w:tr w:rsidR="00064C86" w:rsidTr="00064C8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Сёз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тутуш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86" w:rsidRDefault="00064C8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86" w:rsidRDefault="00064C86">
            <w:pPr>
              <w:rPr>
                <w:rFonts w:eastAsia="Calibri"/>
                <w:b/>
                <w:lang w:eastAsia="en-US"/>
              </w:rPr>
            </w:pPr>
          </w:p>
        </w:tc>
      </w:tr>
      <w:tr w:rsidR="00064C86" w:rsidTr="00064C8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Текстни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темасы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86" w:rsidRDefault="00064C8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86" w:rsidRDefault="00064C86">
            <w:pPr>
              <w:rPr>
                <w:rFonts w:eastAsia="Calibri"/>
                <w:b/>
                <w:lang w:eastAsia="en-US"/>
              </w:rPr>
            </w:pPr>
          </w:p>
        </w:tc>
      </w:tr>
      <w:tr w:rsidR="00064C86" w:rsidTr="00064C8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Бегитиу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ишле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86" w:rsidRDefault="00064C8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86" w:rsidRDefault="00064C86">
            <w:pPr>
              <w:rPr>
                <w:rFonts w:eastAsia="Calibri"/>
                <w:b/>
                <w:lang w:eastAsia="en-US"/>
              </w:rPr>
            </w:pPr>
          </w:p>
        </w:tc>
      </w:tr>
      <w:tr w:rsidR="00064C86" w:rsidTr="00064C8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К/</w:t>
            </w:r>
            <w:proofErr w:type="spellStart"/>
            <w:r>
              <w:rPr>
                <w:rFonts w:eastAsia="Calibri"/>
                <w:b/>
                <w:lang w:eastAsia="en-US"/>
              </w:rPr>
              <w:t>Ж.Мени</w:t>
            </w:r>
            <w:proofErr w:type="spellEnd"/>
            <w:r>
              <w:rPr>
                <w:rFonts w:eastAsia="Calibri"/>
                <w:b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lang w:eastAsia="en-US"/>
              </w:rPr>
              <w:t>аппам</w:t>
            </w:r>
            <w:proofErr w:type="spellEnd"/>
            <w:r>
              <w:rPr>
                <w:rFonts w:eastAsia="Calibri"/>
                <w:b/>
                <w:lang w:eastAsia="en-US"/>
              </w:rPr>
              <w:t xml:space="preserve">.(145 </w:t>
            </w:r>
            <w:proofErr w:type="spellStart"/>
            <w:r>
              <w:rPr>
                <w:rFonts w:eastAsia="Calibri"/>
                <w:b/>
                <w:lang w:eastAsia="en-US"/>
              </w:rPr>
              <w:t>иш</w:t>
            </w:r>
            <w:proofErr w:type="spellEnd"/>
            <w:r>
              <w:rPr>
                <w:rFonts w:eastAsia="Calibri"/>
                <w:b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86" w:rsidRDefault="00064C8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86" w:rsidRDefault="00064C86">
            <w:pPr>
              <w:rPr>
                <w:rFonts w:eastAsia="Calibri"/>
                <w:b/>
                <w:lang w:eastAsia="en-US"/>
              </w:rPr>
            </w:pPr>
          </w:p>
        </w:tc>
      </w:tr>
      <w:tr w:rsidR="00064C86" w:rsidTr="00064C8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Сёзню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къурамы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86" w:rsidRDefault="00064C8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86" w:rsidRDefault="00064C86">
            <w:pPr>
              <w:rPr>
                <w:rFonts w:eastAsia="Calibri"/>
                <w:b/>
                <w:lang w:eastAsia="en-US"/>
              </w:rPr>
            </w:pPr>
          </w:p>
        </w:tc>
      </w:tr>
      <w:tr w:rsidR="00064C86" w:rsidTr="00064C8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Тамыр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86" w:rsidRDefault="00064C8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86" w:rsidRDefault="00064C86">
            <w:pPr>
              <w:rPr>
                <w:rFonts w:eastAsia="Calibri"/>
                <w:b/>
                <w:lang w:eastAsia="en-US"/>
              </w:rPr>
            </w:pPr>
          </w:p>
        </w:tc>
      </w:tr>
      <w:tr w:rsidR="00064C86" w:rsidTr="00064C8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Жалгъаула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86" w:rsidRDefault="00064C8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86" w:rsidRDefault="00064C86">
            <w:pPr>
              <w:rPr>
                <w:rFonts w:eastAsia="Calibri"/>
                <w:b/>
                <w:lang w:eastAsia="en-US"/>
              </w:rPr>
            </w:pPr>
          </w:p>
        </w:tc>
      </w:tr>
      <w:tr w:rsidR="00064C86" w:rsidTr="00064C8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86" w:rsidRDefault="00064C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</w:t>
            </w:r>
          </w:p>
          <w:p w:rsidR="00064C86" w:rsidRDefault="00064C86">
            <w:pPr>
              <w:rPr>
                <w:rFonts w:eastAsia="Calibri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Сёз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къураучу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жалгъаула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86" w:rsidRDefault="00064C8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86" w:rsidRDefault="00064C86">
            <w:pPr>
              <w:rPr>
                <w:rFonts w:eastAsia="Calibri"/>
                <w:b/>
                <w:lang w:eastAsia="en-US"/>
              </w:rPr>
            </w:pPr>
          </w:p>
        </w:tc>
      </w:tr>
      <w:tr w:rsidR="00064C86" w:rsidTr="00064C8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86" w:rsidRDefault="00064C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</w:p>
          <w:p w:rsidR="00064C86" w:rsidRDefault="00064C86">
            <w:pPr>
              <w:rPr>
                <w:rFonts w:eastAsia="Calibri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Сёз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тюрлендириучю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жалгъаула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86" w:rsidRDefault="00064C8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86" w:rsidRDefault="00064C86">
            <w:pPr>
              <w:rPr>
                <w:rFonts w:eastAsia="Calibri"/>
                <w:b/>
                <w:lang w:eastAsia="en-US"/>
              </w:rPr>
            </w:pPr>
          </w:p>
        </w:tc>
      </w:tr>
      <w:tr w:rsidR="00064C86" w:rsidTr="00064C8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Бегитиу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ишле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86" w:rsidRDefault="00064C8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86" w:rsidRDefault="00064C86">
            <w:pPr>
              <w:rPr>
                <w:rFonts w:eastAsia="Calibri"/>
                <w:b/>
                <w:lang w:eastAsia="en-US"/>
              </w:rPr>
            </w:pPr>
          </w:p>
        </w:tc>
      </w:tr>
      <w:tr w:rsidR="00064C86" w:rsidTr="00064C8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Э/</w:t>
            </w:r>
            <w:proofErr w:type="spellStart"/>
            <w:r>
              <w:rPr>
                <w:rFonts w:eastAsia="Calibri"/>
                <w:b/>
                <w:lang w:eastAsia="en-US"/>
              </w:rPr>
              <w:t>Ж.Биринчи</w:t>
            </w:r>
            <w:proofErr w:type="spellEnd"/>
            <w:r>
              <w:rPr>
                <w:rFonts w:eastAsia="Calibri"/>
                <w:b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lang w:eastAsia="en-US"/>
              </w:rPr>
              <w:t>чибин</w:t>
            </w:r>
            <w:proofErr w:type="spellEnd"/>
            <w:r>
              <w:rPr>
                <w:rFonts w:eastAsia="Calibri"/>
                <w:b/>
                <w:lang w:eastAsia="en-US"/>
              </w:rPr>
              <w:t xml:space="preserve">(224 </w:t>
            </w:r>
            <w:proofErr w:type="spellStart"/>
            <w:r>
              <w:rPr>
                <w:rFonts w:eastAsia="Calibri"/>
                <w:b/>
                <w:lang w:eastAsia="en-US"/>
              </w:rPr>
              <w:t>иш</w:t>
            </w:r>
            <w:proofErr w:type="spellEnd"/>
            <w:r>
              <w:rPr>
                <w:rFonts w:eastAsia="Calibri"/>
                <w:b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86" w:rsidRDefault="00064C8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86" w:rsidRDefault="00064C86">
            <w:pPr>
              <w:rPr>
                <w:rFonts w:eastAsia="Calibri"/>
                <w:b/>
                <w:lang w:eastAsia="en-US"/>
              </w:rPr>
            </w:pPr>
          </w:p>
        </w:tc>
      </w:tr>
      <w:tr w:rsidR="00064C86" w:rsidTr="00064C8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Тилни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кесеклери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86" w:rsidRDefault="00064C8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86" w:rsidRDefault="00064C86">
            <w:pPr>
              <w:rPr>
                <w:rFonts w:eastAsia="Calibri"/>
                <w:b/>
                <w:lang w:eastAsia="en-US"/>
              </w:rPr>
            </w:pPr>
          </w:p>
        </w:tc>
      </w:tr>
      <w:tr w:rsidR="00064C86" w:rsidTr="00064C8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Сонгурала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86" w:rsidRDefault="00064C8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86" w:rsidRDefault="00064C86">
            <w:pPr>
              <w:rPr>
                <w:rFonts w:eastAsia="Calibri"/>
                <w:b/>
                <w:lang w:eastAsia="en-US"/>
              </w:rPr>
            </w:pPr>
          </w:p>
        </w:tc>
      </w:tr>
      <w:tr w:rsidR="00064C86" w:rsidTr="00064C8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Ат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86" w:rsidRDefault="00064C8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86" w:rsidRDefault="00064C86">
            <w:pPr>
              <w:rPr>
                <w:rFonts w:eastAsia="Calibri"/>
                <w:b/>
                <w:lang w:eastAsia="en-US"/>
              </w:rPr>
            </w:pPr>
          </w:p>
        </w:tc>
      </w:tr>
      <w:tr w:rsidR="00064C86" w:rsidTr="00064C8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Атны</w:t>
            </w:r>
            <w:proofErr w:type="spellEnd"/>
            <w:r>
              <w:rPr>
                <w:rFonts w:eastAsia="Calibri"/>
                <w:lang w:eastAsia="en-US"/>
              </w:rPr>
              <w:t xml:space="preserve"> саны.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86" w:rsidRDefault="00064C8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86" w:rsidRDefault="00064C86">
            <w:pPr>
              <w:rPr>
                <w:rFonts w:eastAsia="Calibri"/>
                <w:b/>
                <w:lang w:eastAsia="en-US"/>
              </w:rPr>
            </w:pPr>
          </w:p>
        </w:tc>
      </w:tr>
      <w:tr w:rsidR="00064C86" w:rsidTr="00064C8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Атны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болушлада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тюрлениую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86" w:rsidRDefault="00064C8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86" w:rsidRDefault="00064C86">
            <w:pPr>
              <w:rPr>
                <w:rFonts w:eastAsia="Calibri"/>
                <w:b/>
                <w:lang w:eastAsia="en-US"/>
              </w:rPr>
            </w:pPr>
          </w:p>
        </w:tc>
      </w:tr>
      <w:tr w:rsidR="00064C86" w:rsidTr="00064C8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Кёплюк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санда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атланы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болушлада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тюрлениую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86" w:rsidRDefault="00064C8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86" w:rsidRDefault="00064C86">
            <w:pPr>
              <w:rPr>
                <w:rFonts w:eastAsia="Calibri"/>
                <w:b/>
                <w:lang w:eastAsia="en-US"/>
              </w:rPr>
            </w:pPr>
          </w:p>
        </w:tc>
      </w:tr>
      <w:tr w:rsidR="00064C86" w:rsidTr="00064C8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lastRenderedPageBreak/>
              <w:t>39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b/>
                <w:lang w:eastAsia="en-US"/>
              </w:rPr>
            </w:pPr>
            <w:proofErr w:type="spellStart"/>
            <w:r>
              <w:rPr>
                <w:rFonts w:eastAsia="Calibri"/>
                <w:b/>
                <w:lang w:eastAsia="en-US"/>
              </w:rPr>
              <w:t>Сынау</w:t>
            </w:r>
            <w:proofErr w:type="spellEnd"/>
            <w:r>
              <w:rPr>
                <w:rFonts w:eastAsia="Calibri"/>
                <w:b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lang w:eastAsia="en-US"/>
              </w:rPr>
              <w:t>иш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86" w:rsidRDefault="00064C8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86" w:rsidRDefault="00064C86">
            <w:pPr>
              <w:rPr>
                <w:rFonts w:eastAsia="Calibri"/>
                <w:b/>
                <w:lang w:eastAsia="en-US"/>
              </w:rPr>
            </w:pPr>
          </w:p>
        </w:tc>
      </w:tr>
      <w:tr w:rsidR="00064C86" w:rsidTr="00064C8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Сыфат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86" w:rsidRDefault="00064C8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86" w:rsidRDefault="00064C86">
            <w:pPr>
              <w:rPr>
                <w:rFonts w:eastAsia="Calibri"/>
                <w:b/>
                <w:lang w:eastAsia="en-US"/>
              </w:rPr>
            </w:pPr>
          </w:p>
        </w:tc>
      </w:tr>
      <w:tr w:rsidR="00064C86" w:rsidTr="00064C8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Сыфатны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ат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бла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жюрютюлюую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86" w:rsidRDefault="00064C8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86" w:rsidRDefault="00064C86">
            <w:pPr>
              <w:rPr>
                <w:rFonts w:eastAsia="Calibri"/>
                <w:b/>
                <w:lang w:eastAsia="en-US"/>
              </w:rPr>
            </w:pPr>
          </w:p>
        </w:tc>
      </w:tr>
      <w:tr w:rsidR="00064C86" w:rsidTr="00064C8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Атладан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къуралгъан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сыфатла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86" w:rsidRDefault="00064C8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86" w:rsidRDefault="00064C86">
            <w:pPr>
              <w:rPr>
                <w:rFonts w:eastAsia="Calibri"/>
                <w:b/>
                <w:lang w:eastAsia="en-US"/>
              </w:rPr>
            </w:pPr>
          </w:p>
        </w:tc>
      </w:tr>
      <w:tr w:rsidR="00064C86" w:rsidTr="00064C8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Алмаш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86" w:rsidRDefault="00064C8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86" w:rsidRDefault="00064C86">
            <w:pPr>
              <w:rPr>
                <w:rFonts w:eastAsia="Calibri"/>
                <w:b/>
                <w:lang w:eastAsia="en-US"/>
              </w:rPr>
            </w:pPr>
          </w:p>
        </w:tc>
      </w:tr>
      <w:tr w:rsidR="00064C86" w:rsidTr="00064C8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Алмашны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тюрлениую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86" w:rsidRDefault="00064C8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86" w:rsidRDefault="00064C86">
            <w:pPr>
              <w:rPr>
                <w:rFonts w:eastAsia="Calibri"/>
                <w:b/>
                <w:lang w:eastAsia="en-US"/>
              </w:rPr>
            </w:pPr>
          </w:p>
        </w:tc>
      </w:tr>
      <w:tr w:rsidR="00064C86" w:rsidTr="00064C8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Этим.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86" w:rsidRDefault="00064C8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86" w:rsidRDefault="00064C86">
            <w:pPr>
              <w:rPr>
                <w:rFonts w:eastAsia="Calibri"/>
                <w:b/>
                <w:lang w:eastAsia="en-US"/>
              </w:rPr>
            </w:pPr>
          </w:p>
        </w:tc>
      </w:tr>
      <w:tr w:rsidR="00064C86" w:rsidTr="00064C8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Этимни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саны</w:t>
            </w:r>
            <w:proofErr w:type="gramStart"/>
            <w:r>
              <w:rPr>
                <w:rFonts w:eastAsia="Calibri"/>
                <w:lang w:eastAsia="en-US"/>
              </w:rPr>
              <w:t>,б</w:t>
            </w:r>
            <w:proofErr w:type="gramEnd"/>
            <w:r>
              <w:rPr>
                <w:rFonts w:eastAsia="Calibri"/>
                <w:lang w:eastAsia="en-US"/>
              </w:rPr>
              <w:t>ети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86" w:rsidRDefault="00064C8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86" w:rsidRDefault="00064C86">
            <w:pPr>
              <w:rPr>
                <w:rFonts w:eastAsia="Calibri"/>
                <w:b/>
                <w:lang w:eastAsia="en-US"/>
              </w:rPr>
            </w:pPr>
          </w:p>
        </w:tc>
      </w:tr>
      <w:tr w:rsidR="00064C86" w:rsidTr="00064C8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Этимни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заманлары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86" w:rsidRDefault="00064C8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86" w:rsidRDefault="00064C86">
            <w:pPr>
              <w:rPr>
                <w:rFonts w:eastAsia="Calibri"/>
                <w:b/>
                <w:lang w:eastAsia="en-US"/>
              </w:rPr>
            </w:pPr>
          </w:p>
        </w:tc>
      </w:tr>
      <w:tr w:rsidR="00064C86" w:rsidTr="00064C8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Бегитиу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ишле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86" w:rsidRDefault="00064C8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86" w:rsidRDefault="00064C86">
            <w:pPr>
              <w:rPr>
                <w:rFonts w:eastAsia="Calibri"/>
                <w:b/>
                <w:lang w:eastAsia="en-US"/>
              </w:rPr>
            </w:pPr>
          </w:p>
        </w:tc>
      </w:tr>
      <w:tr w:rsidR="00064C86" w:rsidTr="00064C8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b/>
                <w:lang w:eastAsia="en-US"/>
              </w:rPr>
            </w:pPr>
            <w:proofErr w:type="gramStart"/>
            <w:r>
              <w:rPr>
                <w:rFonts w:eastAsia="Calibri"/>
                <w:b/>
                <w:lang w:eastAsia="en-US"/>
              </w:rPr>
              <w:t>К/Ж</w:t>
            </w:r>
            <w:proofErr w:type="gramEnd"/>
            <w:r>
              <w:rPr>
                <w:rFonts w:eastAsia="Calibri"/>
                <w:b/>
                <w:lang w:eastAsia="en-US"/>
              </w:rPr>
              <w:t>(412иш)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86" w:rsidRDefault="00064C8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86" w:rsidRDefault="00064C86">
            <w:pPr>
              <w:rPr>
                <w:rFonts w:eastAsia="Calibri"/>
                <w:b/>
                <w:lang w:eastAsia="en-US"/>
              </w:rPr>
            </w:pPr>
          </w:p>
        </w:tc>
      </w:tr>
      <w:tr w:rsidR="00064C86" w:rsidTr="00064C8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Къайтарыу</w:t>
            </w:r>
            <w:proofErr w:type="gramStart"/>
            <w:r>
              <w:rPr>
                <w:rFonts w:eastAsia="Calibri"/>
                <w:lang w:eastAsia="en-US"/>
              </w:rPr>
              <w:t>.С</w:t>
            </w:r>
            <w:proofErr w:type="gramEnd"/>
            <w:r>
              <w:rPr>
                <w:rFonts w:eastAsia="Calibri"/>
                <w:lang w:eastAsia="en-US"/>
              </w:rPr>
              <w:t>ёз.Айтым.Текст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86" w:rsidRDefault="00064C8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86" w:rsidRDefault="00064C86">
            <w:pPr>
              <w:rPr>
                <w:rFonts w:eastAsia="Calibri"/>
                <w:b/>
                <w:lang w:eastAsia="en-US"/>
              </w:rPr>
            </w:pPr>
          </w:p>
        </w:tc>
      </w:tr>
      <w:tr w:rsidR="00064C86" w:rsidTr="00064C8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Сёзню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къурамы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86" w:rsidRDefault="00064C8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86" w:rsidRDefault="00064C86">
            <w:pPr>
              <w:rPr>
                <w:rFonts w:eastAsia="Calibri"/>
                <w:b/>
                <w:lang w:eastAsia="en-US"/>
              </w:rPr>
            </w:pPr>
          </w:p>
        </w:tc>
      </w:tr>
      <w:tr w:rsidR="00064C86" w:rsidTr="00064C8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Тилни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кесеклери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86" w:rsidRDefault="00064C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86" w:rsidRDefault="00064C8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86" w:rsidRDefault="00064C86">
            <w:pPr>
              <w:rPr>
                <w:rFonts w:eastAsia="Calibri"/>
                <w:b/>
                <w:lang w:eastAsia="en-US"/>
              </w:rPr>
            </w:pPr>
          </w:p>
        </w:tc>
      </w:tr>
    </w:tbl>
    <w:p w:rsidR="00064C86" w:rsidRDefault="00064C86" w:rsidP="00064C86">
      <w:pPr>
        <w:tabs>
          <w:tab w:val="left" w:pos="4140"/>
        </w:tabs>
      </w:pPr>
    </w:p>
    <w:p w:rsidR="00064C86" w:rsidRDefault="00064C86" w:rsidP="00064C86">
      <w:pPr>
        <w:tabs>
          <w:tab w:val="left" w:pos="4140"/>
        </w:tabs>
      </w:pPr>
    </w:p>
    <w:p w:rsidR="00064C86" w:rsidRDefault="00064C86" w:rsidP="00064C86">
      <w:pPr>
        <w:tabs>
          <w:tab w:val="left" w:pos="4140"/>
        </w:tabs>
      </w:pPr>
    </w:p>
    <w:p w:rsidR="00064C86" w:rsidRDefault="00064C86" w:rsidP="00064C86">
      <w:pPr>
        <w:tabs>
          <w:tab w:val="left" w:pos="4140"/>
        </w:tabs>
      </w:pPr>
    </w:p>
    <w:p w:rsidR="00064C86" w:rsidRDefault="00064C86" w:rsidP="00064C86">
      <w:pPr>
        <w:tabs>
          <w:tab w:val="left" w:pos="4140"/>
        </w:tabs>
      </w:pPr>
    </w:p>
    <w:p w:rsidR="00064C86" w:rsidRDefault="00064C86" w:rsidP="00064C86">
      <w:pPr>
        <w:tabs>
          <w:tab w:val="left" w:pos="4140"/>
        </w:tabs>
      </w:pPr>
    </w:p>
    <w:p w:rsidR="00064C86" w:rsidRDefault="00064C86" w:rsidP="00064C86">
      <w:pPr>
        <w:tabs>
          <w:tab w:val="left" w:pos="4140"/>
        </w:tabs>
      </w:pPr>
    </w:p>
    <w:p w:rsidR="00064C86" w:rsidRDefault="00064C86" w:rsidP="00064C86">
      <w:pPr>
        <w:tabs>
          <w:tab w:val="left" w:pos="4140"/>
        </w:tabs>
      </w:pPr>
    </w:p>
    <w:p w:rsidR="00064C86" w:rsidRDefault="00064C86" w:rsidP="00064C86">
      <w:pPr>
        <w:tabs>
          <w:tab w:val="left" w:pos="4140"/>
        </w:tabs>
      </w:pPr>
    </w:p>
    <w:p w:rsidR="00064C86" w:rsidRDefault="00064C86" w:rsidP="00064C86">
      <w:pPr>
        <w:tabs>
          <w:tab w:val="left" w:pos="4140"/>
        </w:tabs>
      </w:pPr>
    </w:p>
    <w:p w:rsidR="00064C86" w:rsidRDefault="00064C86" w:rsidP="00064C86">
      <w:pPr>
        <w:tabs>
          <w:tab w:val="left" w:pos="4140"/>
        </w:tabs>
        <w:rPr>
          <w:sz w:val="28"/>
          <w:szCs w:val="28"/>
        </w:rPr>
      </w:pPr>
    </w:p>
    <w:p w:rsidR="00064C86" w:rsidRDefault="00064C86" w:rsidP="00064C86">
      <w:pPr>
        <w:tabs>
          <w:tab w:val="left" w:pos="4140"/>
        </w:tabs>
        <w:rPr>
          <w:sz w:val="28"/>
          <w:szCs w:val="28"/>
        </w:rPr>
      </w:pPr>
    </w:p>
    <w:p w:rsidR="00064C86" w:rsidRDefault="00064C86" w:rsidP="00064C86">
      <w:pPr>
        <w:tabs>
          <w:tab w:val="left" w:pos="4140"/>
        </w:tabs>
        <w:rPr>
          <w:sz w:val="28"/>
          <w:szCs w:val="28"/>
        </w:rPr>
      </w:pPr>
    </w:p>
    <w:p w:rsidR="00064C86" w:rsidRDefault="00064C86" w:rsidP="00064C86">
      <w:pPr>
        <w:tabs>
          <w:tab w:val="left" w:pos="4140"/>
        </w:tabs>
        <w:rPr>
          <w:sz w:val="28"/>
          <w:szCs w:val="28"/>
        </w:rPr>
      </w:pPr>
    </w:p>
    <w:p w:rsidR="00064C86" w:rsidRDefault="00064C86" w:rsidP="00064C86">
      <w:pPr>
        <w:tabs>
          <w:tab w:val="left" w:pos="4140"/>
        </w:tabs>
        <w:rPr>
          <w:sz w:val="28"/>
          <w:szCs w:val="28"/>
        </w:rPr>
      </w:pPr>
    </w:p>
    <w:p w:rsidR="00064C86" w:rsidRDefault="00064C86" w:rsidP="00064C86">
      <w:pPr>
        <w:tabs>
          <w:tab w:val="left" w:pos="4140"/>
        </w:tabs>
        <w:rPr>
          <w:sz w:val="28"/>
          <w:szCs w:val="28"/>
        </w:rPr>
      </w:pPr>
    </w:p>
    <w:p w:rsidR="00064C86" w:rsidRDefault="00064C86" w:rsidP="00064C86">
      <w:pPr>
        <w:tabs>
          <w:tab w:val="left" w:pos="4140"/>
        </w:tabs>
        <w:rPr>
          <w:sz w:val="28"/>
          <w:szCs w:val="28"/>
        </w:rPr>
      </w:pPr>
    </w:p>
    <w:p w:rsidR="00064C86" w:rsidRDefault="00064C86" w:rsidP="00064C86">
      <w:pPr>
        <w:tabs>
          <w:tab w:val="left" w:pos="4140"/>
        </w:tabs>
        <w:rPr>
          <w:sz w:val="28"/>
          <w:szCs w:val="28"/>
        </w:rPr>
      </w:pPr>
    </w:p>
    <w:p w:rsidR="00246546" w:rsidRDefault="00246546"/>
    <w:sectPr w:rsidR="00246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4E39"/>
    <w:multiLevelType w:val="hybridMultilevel"/>
    <w:tmpl w:val="9D36ADD4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>
    <w:nsid w:val="2F6500B4"/>
    <w:multiLevelType w:val="hybridMultilevel"/>
    <w:tmpl w:val="814A8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C86"/>
    <w:rsid w:val="00064C86"/>
    <w:rsid w:val="00246546"/>
    <w:rsid w:val="0086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B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6B9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B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6B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5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1653</Words>
  <Characters>9426</Characters>
  <Application>Microsoft Office Word</Application>
  <DocSecurity>0</DocSecurity>
  <Lines>78</Lines>
  <Paragraphs>22</Paragraphs>
  <ScaleCrop>false</ScaleCrop>
  <Company/>
  <LinksUpToDate>false</LinksUpToDate>
  <CharactersWithSpaces>11057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Пользователь Windows</cp:lastModifiedBy>
  <cp:revision>3</cp:revision>
  <dcterms:created xsi:type="dcterms:W3CDTF">2020-01-27T13:17:00Z</dcterms:created>
  <dcterms:modified xsi:type="dcterms:W3CDTF">2020-11-08T18:04:00Z</dcterms:modified>
</cp:coreProperties>
</file>