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139" w:rsidRDefault="00EE3D51" w:rsidP="0005180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FD7D3" wp14:editId="7C47796A">
            <wp:extent cx="6594246" cy="9296400"/>
            <wp:effectExtent l="0" t="0" r="0" b="0"/>
            <wp:docPr id="1" name="Рисунок 1" descr="G:\история и общество\история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тория и общество\история001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87" cy="92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2072" w:rsidRPr="00942072" w:rsidRDefault="00942072" w:rsidP="009420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lastRenderedPageBreak/>
        <w:t>ПРИМЕРНАЯ РАБОЧАЯ ПРОГРАММА</w:t>
      </w:r>
    </w:p>
    <w:p w:rsidR="00942072" w:rsidRPr="00942072" w:rsidRDefault="00942072" w:rsidP="001F09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093A" w:rsidRPr="001F093A" w:rsidRDefault="001F093A" w:rsidP="001F093A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1F093A">
        <w:rPr>
          <w:rFonts w:ascii="Times New Roman" w:hAnsi="Times New Roman" w:cs="Times New Roman"/>
          <w:sz w:val="28"/>
          <w:szCs w:val="28"/>
        </w:rPr>
        <w:t>Программа курс</w:t>
      </w:r>
      <w:r w:rsidR="009066CF">
        <w:rPr>
          <w:rFonts w:ascii="Times New Roman" w:hAnsi="Times New Roman" w:cs="Times New Roman"/>
          <w:sz w:val="28"/>
          <w:szCs w:val="28"/>
        </w:rPr>
        <w:t>а</w:t>
      </w:r>
      <w:r w:rsidRPr="001F093A">
        <w:rPr>
          <w:rFonts w:ascii="Times New Roman" w:hAnsi="Times New Roman" w:cs="Times New Roman"/>
          <w:sz w:val="28"/>
          <w:szCs w:val="28"/>
        </w:rPr>
        <w:t xml:space="preserve"> «История России с </w:t>
      </w:r>
      <w:r w:rsidR="009066CF">
        <w:rPr>
          <w:rFonts w:ascii="Times New Roman" w:hAnsi="Times New Roman" w:cs="Times New Roman"/>
          <w:sz w:val="28"/>
          <w:szCs w:val="28"/>
        </w:rPr>
        <w:t>1914-начало 21 века»</w:t>
      </w:r>
      <w:r w:rsidRPr="001F093A">
        <w:rPr>
          <w:rFonts w:ascii="Times New Roman" w:hAnsi="Times New Roman" w:cs="Times New Roman"/>
          <w:spacing w:val="-1"/>
          <w:sz w:val="28"/>
          <w:szCs w:val="28"/>
        </w:rPr>
        <w:t xml:space="preserve"> обеспечивает изучение курса истории отечества </w:t>
      </w:r>
      <w:r w:rsidRPr="001F093A">
        <w:rPr>
          <w:rFonts w:ascii="Times New Roman" w:hAnsi="Times New Roman" w:cs="Times New Roman"/>
          <w:spacing w:val="-7"/>
          <w:sz w:val="28"/>
          <w:szCs w:val="28"/>
        </w:rPr>
        <w:t xml:space="preserve">учащимися </w:t>
      </w:r>
      <w:r w:rsidR="009066CF">
        <w:rPr>
          <w:rFonts w:ascii="Times New Roman" w:hAnsi="Times New Roman" w:cs="Times New Roman"/>
          <w:spacing w:val="-7"/>
          <w:sz w:val="28"/>
          <w:szCs w:val="28"/>
        </w:rPr>
        <w:t>10</w:t>
      </w:r>
      <w:r w:rsidRPr="001F093A">
        <w:rPr>
          <w:rFonts w:ascii="Times New Roman" w:hAnsi="Times New Roman" w:cs="Times New Roman"/>
          <w:spacing w:val="-7"/>
          <w:sz w:val="28"/>
          <w:szCs w:val="28"/>
        </w:rPr>
        <w:t xml:space="preserve"> класса. </w:t>
      </w:r>
    </w:p>
    <w:p w:rsidR="001F093A" w:rsidRPr="009B0DEA" w:rsidRDefault="001F093A" w:rsidP="001F093A">
      <w:pPr>
        <w:tabs>
          <w:tab w:val="left" w:pos="1843"/>
        </w:tabs>
        <w:spacing w:before="120" w:after="120" w:line="240" w:lineRule="auto"/>
        <w:jc w:val="both"/>
        <w:rPr>
          <w:sz w:val="28"/>
          <w:szCs w:val="28"/>
        </w:rPr>
      </w:pPr>
      <w:r w:rsidRPr="00CB6AED">
        <w:rPr>
          <w:spacing w:val="-7"/>
          <w:sz w:val="28"/>
          <w:szCs w:val="28"/>
        </w:rPr>
        <w:t xml:space="preserve">    </w:t>
      </w:r>
      <w:r>
        <w:rPr>
          <w:spacing w:val="-7"/>
          <w:sz w:val="28"/>
          <w:szCs w:val="28"/>
        </w:rPr>
        <w:t xml:space="preserve">   </w:t>
      </w:r>
      <w:r w:rsidRPr="009B0DEA">
        <w:rPr>
          <w:rStyle w:val="fontstyle01"/>
          <w:rFonts w:ascii="Times New Roman" w:hAnsi="Times New Roman"/>
          <w:sz w:val="28"/>
          <w:szCs w:val="28"/>
        </w:rPr>
        <w:t>Программа курса «История России» составлена на основе положений Федерального государственного образовательного стандарта основного общего образования (2010), названной Концепции учебно-методичес</w:t>
      </w:r>
      <w:r>
        <w:rPr>
          <w:rStyle w:val="fontstyle01"/>
          <w:rFonts w:ascii="Times New Roman" w:hAnsi="Times New Roman"/>
          <w:sz w:val="28"/>
          <w:szCs w:val="28"/>
        </w:rPr>
        <w:t xml:space="preserve">кого комплекса по отечественной </w:t>
      </w:r>
      <w:r w:rsidRPr="009B0DEA">
        <w:rPr>
          <w:rStyle w:val="fontstyle01"/>
          <w:rFonts w:ascii="Times New Roman" w:hAnsi="Times New Roman"/>
          <w:sz w:val="28"/>
          <w:szCs w:val="28"/>
        </w:rPr>
        <w:t>истории</w:t>
      </w:r>
      <w:r>
        <w:rPr>
          <w:color w:val="242021"/>
          <w:sz w:val="28"/>
          <w:szCs w:val="28"/>
        </w:rPr>
        <w:t xml:space="preserve"> </w:t>
      </w:r>
      <w:r w:rsidRPr="009B0DEA">
        <w:rPr>
          <w:rStyle w:val="fontstyle01"/>
          <w:rFonts w:ascii="Times New Roman" w:hAnsi="Times New Roman"/>
          <w:sz w:val="28"/>
          <w:szCs w:val="28"/>
        </w:rPr>
        <w:t>(2014), в которой, с учётом подходов современной исторической</w:t>
      </w:r>
      <w:r>
        <w:rPr>
          <w:color w:val="242021"/>
          <w:sz w:val="28"/>
          <w:szCs w:val="28"/>
        </w:rPr>
        <w:t xml:space="preserve"> </w:t>
      </w:r>
      <w:r w:rsidRPr="009B0DEA">
        <w:rPr>
          <w:rStyle w:val="fontstyle01"/>
          <w:rFonts w:ascii="Times New Roman" w:hAnsi="Times New Roman"/>
          <w:sz w:val="28"/>
          <w:szCs w:val="28"/>
        </w:rPr>
        <w:t>науки, охарактеризовано содержание школьного курса отечественной истории, а также Примерной образовательной программы основного общего образования (ПОП ООО, 2015)</w:t>
      </w:r>
      <w:r w:rsidRPr="009B0DEA">
        <w:rPr>
          <w:sz w:val="28"/>
          <w:szCs w:val="28"/>
        </w:rPr>
        <w:t xml:space="preserve"> </w:t>
      </w:r>
    </w:p>
    <w:p w:rsidR="001F093A" w:rsidRPr="001F093A" w:rsidRDefault="001F093A" w:rsidP="001F093A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93A">
        <w:rPr>
          <w:rFonts w:ascii="Times New Roman" w:hAnsi="Times New Roman" w:cs="Times New Roman"/>
          <w:spacing w:val="-7"/>
          <w:sz w:val="28"/>
          <w:szCs w:val="28"/>
        </w:rPr>
        <w:t xml:space="preserve">  </w:t>
      </w:r>
      <w:r w:rsidRPr="001F093A">
        <w:rPr>
          <w:rFonts w:ascii="Times New Roman" w:hAnsi="Times New Roman" w:cs="Times New Roman"/>
          <w:color w:val="242021"/>
          <w:sz w:val="28"/>
          <w:szCs w:val="28"/>
        </w:rPr>
        <w:t>Федеральный государственный образовательный стандарт основного общего образования утверждён приказом Министерства образования и</w:t>
      </w:r>
      <w:r w:rsidRPr="001F093A">
        <w:rPr>
          <w:rFonts w:ascii="Times New Roman" w:hAnsi="Times New Roman" w:cs="Times New Roman"/>
          <w:color w:val="242021"/>
          <w:sz w:val="28"/>
          <w:szCs w:val="28"/>
        </w:rPr>
        <w:br/>
        <w:t>науки РФ от 17.12.2010 г. Концепция учебно-методического комплекса по</w:t>
      </w:r>
      <w:r w:rsidRPr="001F093A">
        <w:rPr>
          <w:rFonts w:ascii="Times New Roman" w:hAnsi="Times New Roman" w:cs="Times New Roman"/>
          <w:color w:val="242021"/>
          <w:sz w:val="28"/>
          <w:szCs w:val="28"/>
        </w:rPr>
        <w:br/>
        <w:t>отечественной истории в соответствии с распоряжением Министерства образования и науки РФ (от 21 февраля 2014 г.) является основой для отбора образовательных программ основного общего и среднего общего образования.</w:t>
      </w:r>
      <w:r w:rsidRPr="001F09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93A" w:rsidRDefault="001F093A" w:rsidP="0056710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093A">
        <w:rPr>
          <w:rFonts w:ascii="Times New Roman" w:hAnsi="Times New Roman" w:cs="Times New Roman"/>
          <w:spacing w:val="-7"/>
          <w:sz w:val="28"/>
          <w:szCs w:val="28"/>
        </w:rPr>
        <w:t>Рабочая программа конкретизирует содержание предметных тем образовательного стандарта, дает распределение учебных часов по разделам с</w:t>
      </w:r>
      <w:r w:rsidRPr="001F093A">
        <w:rPr>
          <w:rFonts w:ascii="Times New Roman" w:hAnsi="Times New Roman" w:cs="Times New Roman"/>
          <w:sz w:val="28"/>
          <w:szCs w:val="28"/>
        </w:rPr>
        <w:t xml:space="preserve"> учетом логики учебного процесса, возрастных особенностей учащихся</w:t>
      </w:r>
      <w:r w:rsidRPr="001F093A">
        <w:rPr>
          <w:rFonts w:ascii="Times New Roman" w:hAnsi="Times New Roman" w:cs="Times New Roman"/>
          <w:spacing w:val="-7"/>
          <w:sz w:val="28"/>
          <w:szCs w:val="28"/>
        </w:rPr>
        <w:t xml:space="preserve">. Она рассчитана на </w:t>
      </w:r>
      <w:r w:rsidR="0056710B">
        <w:rPr>
          <w:rFonts w:ascii="Times New Roman" w:hAnsi="Times New Roman" w:cs="Times New Roman"/>
          <w:spacing w:val="-7"/>
          <w:sz w:val="28"/>
          <w:szCs w:val="28"/>
        </w:rPr>
        <w:t>40</w:t>
      </w:r>
      <w:r w:rsidRPr="001F093A">
        <w:rPr>
          <w:rFonts w:ascii="Times New Roman" w:hAnsi="Times New Roman" w:cs="Times New Roman"/>
          <w:spacing w:val="-7"/>
          <w:sz w:val="28"/>
          <w:szCs w:val="28"/>
        </w:rPr>
        <w:t xml:space="preserve"> учебных часа из расчета 2 учебных часа в неделю.</w:t>
      </w:r>
    </w:p>
    <w:p w:rsidR="004A6FA0" w:rsidRPr="004A6FA0" w:rsidRDefault="004A6FA0" w:rsidP="004A6FA0">
      <w:pPr>
        <w:keepNext/>
        <w:keepLines/>
        <w:spacing w:after="116" w:line="240" w:lineRule="auto"/>
        <w:ind w:left="279" w:hanging="10"/>
        <w:outlineLvl w:val="3"/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  <w:t>Статус документа</w:t>
      </w:r>
    </w:p>
    <w:p w:rsidR="004A6FA0" w:rsidRPr="004A6FA0" w:rsidRDefault="004A6FA0" w:rsidP="004A6FA0">
      <w:pPr>
        <w:spacing w:after="15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Рабочая программа полностью отражает основные идеи и предметные темы Историко-культурного стандарта и ФГОС основного общего образования.</w:t>
      </w:r>
    </w:p>
    <w:p w:rsidR="004A6FA0" w:rsidRPr="004A6FA0" w:rsidRDefault="004A6FA0" w:rsidP="004A6FA0">
      <w:pPr>
        <w:spacing w:after="214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Данная рабочая программа позволяет учителям получить представление о целях и содержании учебного предмета, а также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этапов. На её основе учитель самостоятельно может разработать свою рабочую программу, ориентируясь на личный опыт, особенности образовательного процесса в конкретной образовательной организации, степень подготовленности класса и т.п.</w:t>
      </w:r>
    </w:p>
    <w:p w:rsidR="00942072" w:rsidRPr="00942072" w:rsidRDefault="00942072" w:rsidP="001F093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A6FA0">
        <w:rPr>
          <w:rFonts w:ascii="Times New Roman" w:hAnsi="Times New Roman" w:cs="Times New Roman"/>
          <w:b/>
          <w:sz w:val="28"/>
          <w:szCs w:val="28"/>
        </w:rPr>
        <w:t xml:space="preserve">Методологической основой </w:t>
      </w:r>
      <w:r w:rsidR="001F093A" w:rsidRPr="004A6FA0">
        <w:rPr>
          <w:rFonts w:ascii="Times New Roman" w:hAnsi="Times New Roman" w:cs="Times New Roman"/>
          <w:b/>
          <w:sz w:val="28"/>
          <w:szCs w:val="28"/>
        </w:rPr>
        <w:t>изучения курса истории</w:t>
      </w:r>
      <w:r w:rsidR="001F093A">
        <w:rPr>
          <w:rFonts w:ascii="Times New Roman" w:hAnsi="Times New Roman" w:cs="Times New Roman"/>
          <w:sz w:val="28"/>
          <w:szCs w:val="28"/>
        </w:rPr>
        <w:t xml:space="preserve"> в основ</w:t>
      </w:r>
      <w:r w:rsidRPr="00942072">
        <w:rPr>
          <w:rFonts w:ascii="Times New Roman" w:hAnsi="Times New Roman" w:cs="Times New Roman"/>
          <w:sz w:val="28"/>
          <w:szCs w:val="28"/>
        </w:rPr>
        <w:t>ной школе является системно-д</w:t>
      </w:r>
      <w:r>
        <w:rPr>
          <w:rFonts w:ascii="Times New Roman" w:hAnsi="Times New Roman" w:cs="Times New Roman"/>
          <w:sz w:val="28"/>
          <w:szCs w:val="28"/>
        </w:rPr>
        <w:t>еятельностный подход, обеспечи</w:t>
      </w:r>
      <w:r w:rsidRPr="00942072">
        <w:rPr>
          <w:rFonts w:ascii="Times New Roman" w:hAnsi="Times New Roman" w:cs="Times New Roman"/>
          <w:sz w:val="28"/>
          <w:szCs w:val="28"/>
        </w:rPr>
        <w:t xml:space="preserve">вающий достижение личностных, </w:t>
      </w:r>
      <w:proofErr w:type="spellStart"/>
      <w:r w:rsidRPr="00942072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942072">
        <w:rPr>
          <w:rFonts w:ascii="Times New Roman" w:hAnsi="Times New Roman" w:cs="Times New Roman"/>
          <w:sz w:val="28"/>
          <w:szCs w:val="28"/>
        </w:rPr>
        <w:t xml:space="preserve"> и предметных образовательных результатов посредством организации активной познавательной деятельности школьников.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Методологическая основа преподавания курса истории в школе зиждется на следующих образо</w:t>
      </w:r>
      <w:r>
        <w:rPr>
          <w:rFonts w:ascii="Times New Roman" w:hAnsi="Times New Roman" w:cs="Times New Roman"/>
          <w:sz w:val="28"/>
          <w:szCs w:val="28"/>
        </w:rPr>
        <w:t>вательных и воспитательных при</w:t>
      </w:r>
      <w:r w:rsidRPr="00942072">
        <w:rPr>
          <w:rFonts w:ascii="Times New Roman" w:hAnsi="Times New Roman" w:cs="Times New Roman"/>
          <w:sz w:val="28"/>
          <w:szCs w:val="28"/>
        </w:rPr>
        <w:t>оритетах: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—</w:t>
      </w:r>
      <w:r w:rsidRPr="00942072">
        <w:rPr>
          <w:rFonts w:ascii="Times New Roman" w:hAnsi="Times New Roman" w:cs="Times New Roman"/>
          <w:sz w:val="28"/>
          <w:szCs w:val="28"/>
        </w:rPr>
        <w:tab/>
        <w:t>принцип научности, определяющий соответствие учебных единиц основным результатам научных исследований;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lastRenderedPageBreak/>
        <w:t>—</w:t>
      </w:r>
      <w:r w:rsidRPr="00942072">
        <w:rPr>
          <w:rFonts w:ascii="Times New Roman" w:hAnsi="Times New Roman" w:cs="Times New Roman"/>
          <w:sz w:val="28"/>
          <w:szCs w:val="28"/>
        </w:rPr>
        <w:tab/>
        <w:t>многоуровневое представл</w:t>
      </w:r>
      <w:r>
        <w:rPr>
          <w:rFonts w:ascii="Times New Roman" w:hAnsi="Times New Roman" w:cs="Times New Roman"/>
          <w:sz w:val="28"/>
          <w:szCs w:val="28"/>
        </w:rPr>
        <w:t>ение истории в единстве локаль</w:t>
      </w:r>
      <w:r w:rsidRPr="00942072">
        <w:rPr>
          <w:rFonts w:ascii="Times New Roman" w:hAnsi="Times New Roman" w:cs="Times New Roman"/>
          <w:sz w:val="28"/>
          <w:szCs w:val="28"/>
        </w:rPr>
        <w:t>ной, региональной, отечественно</w:t>
      </w:r>
      <w:r>
        <w:rPr>
          <w:rFonts w:ascii="Times New Roman" w:hAnsi="Times New Roman" w:cs="Times New Roman"/>
          <w:sz w:val="28"/>
          <w:szCs w:val="28"/>
        </w:rPr>
        <w:t>й и мировой истории, рассмотре</w:t>
      </w:r>
      <w:r w:rsidRPr="00942072">
        <w:rPr>
          <w:rFonts w:ascii="Times New Roman" w:hAnsi="Times New Roman" w:cs="Times New Roman"/>
          <w:sz w:val="28"/>
          <w:szCs w:val="28"/>
        </w:rPr>
        <w:t>ние исторического процесса как</w:t>
      </w:r>
      <w:r>
        <w:rPr>
          <w:rFonts w:ascii="Times New Roman" w:hAnsi="Times New Roman" w:cs="Times New Roman"/>
          <w:sz w:val="28"/>
          <w:szCs w:val="28"/>
        </w:rPr>
        <w:t xml:space="preserve"> совокупности усилий многих по</w:t>
      </w:r>
      <w:r w:rsidRPr="00942072">
        <w:rPr>
          <w:rFonts w:ascii="Times New Roman" w:hAnsi="Times New Roman" w:cs="Times New Roman"/>
          <w:sz w:val="28"/>
          <w:szCs w:val="28"/>
        </w:rPr>
        <w:t>колений, народов и государств;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—</w:t>
      </w:r>
      <w:r w:rsidRPr="00942072">
        <w:rPr>
          <w:rFonts w:ascii="Times New Roman" w:hAnsi="Times New Roman" w:cs="Times New Roman"/>
          <w:sz w:val="28"/>
          <w:szCs w:val="28"/>
        </w:rPr>
        <w:tab/>
        <w:t>многофакторный подход к освещению истории всех сторон жизни государства и общества;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—</w:t>
      </w:r>
      <w:r w:rsidRPr="00942072">
        <w:rPr>
          <w:rFonts w:ascii="Times New Roman" w:hAnsi="Times New Roman" w:cs="Times New Roman"/>
          <w:sz w:val="28"/>
          <w:szCs w:val="28"/>
        </w:rPr>
        <w:tab/>
        <w:t xml:space="preserve">исторический подход как основа формирования содержания курса и </w:t>
      </w:r>
      <w:proofErr w:type="spellStart"/>
      <w:r w:rsidRPr="00942072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942072">
        <w:rPr>
          <w:rFonts w:ascii="Times New Roman" w:hAnsi="Times New Roman" w:cs="Times New Roman"/>
          <w:sz w:val="28"/>
          <w:szCs w:val="28"/>
        </w:rPr>
        <w:t xml:space="preserve"> связей, п</w:t>
      </w:r>
      <w:r>
        <w:rPr>
          <w:rFonts w:ascii="Times New Roman" w:hAnsi="Times New Roman" w:cs="Times New Roman"/>
          <w:sz w:val="28"/>
          <w:szCs w:val="28"/>
        </w:rPr>
        <w:t>режде всего, с учебными предме</w:t>
      </w:r>
      <w:r w:rsidRPr="00942072">
        <w:rPr>
          <w:rFonts w:ascii="Times New Roman" w:hAnsi="Times New Roman" w:cs="Times New Roman"/>
          <w:sz w:val="28"/>
          <w:szCs w:val="28"/>
        </w:rPr>
        <w:t>тами социально-гуманитарного цикла;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—</w:t>
      </w:r>
      <w:r w:rsidRPr="00942072">
        <w:rPr>
          <w:rFonts w:ascii="Times New Roman" w:hAnsi="Times New Roman" w:cs="Times New Roman"/>
          <w:sz w:val="28"/>
          <w:szCs w:val="28"/>
        </w:rPr>
        <w:tab/>
        <w:t>антропологический под</w:t>
      </w:r>
      <w:r>
        <w:rPr>
          <w:rFonts w:ascii="Times New Roman" w:hAnsi="Times New Roman" w:cs="Times New Roman"/>
          <w:sz w:val="28"/>
          <w:szCs w:val="28"/>
        </w:rPr>
        <w:t>ход, формирующий личностное эмо</w:t>
      </w:r>
      <w:r w:rsidRPr="00942072">
        <w:rPr>
          <w:rFonts w:ascii="Times New Roman" w:hAnsi="Times New Roman" w:cs="Times New Roman"/>
          <w:sz w:val="28"/>
          <w:szCs w:val="28"/>
        </w:rPr>
        <w:t>ционально окрашенное восприятие прошлого;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—</w:t>
      </w:r>
      <w:r w:rsidRPr="00942072">
        <w:rPr>
          <w:rFonts w:ascii="Times New Roman" w:hAnsi="Times New Roman" w:cs="Times New Roman"/>
          <w:sz w:val="28"/>
          <w:szCs w:val="28"/>
        </w:rPr>
        <w:tab/>
        <w:t>историко-культурологи</w:t>
      </w:r>
      <w:r>
        <w:rPr>
          <w:rFonts w:ascii="Times New Roman" w:hAnsi="Times New Roman" w:cs="Times New Roman"/>
          <w:sz w:val="28"/>
          <w:szCs w:val="28"/>
        </w:rPr>
        <w:t>ческий подход, формирующий спо</w:t>
      </w:r>
      <w:r w:rsidRPr="00942072">
        <w:rPr>
          <w:rFonts w:ascii="Times New Roman" w:hAnsi="Times New Roman" w:cs="Times New Roman"/>
          <w:sz w:val="28"/>
          <w:szCs w:val="28"/>
        </w:rPr>
        <w:t>собности к межкультурному диал</w:t>
      </w:r>
      <w:r w:rsidR="001F093A">
        <w:rPr>
          <w:rFonts w:ascii="Times New Roman" w:hAnsi="Times New Roman" w:cs="Times New Roman"/>
          <w:sz w:val="28"/>
          <w:szCs w:val="28"/>
        </w:rPr>
        <w:t>огу, восприятию и бережному от</w:t>
      </w:r>
      <w:r w:rsidRPr="00942072">
        <w:rPr>
          <w:rFonts w:ascii="Times New Roman" w:hAnsi="Times New Roman" w:cs="Times New Roman"/>
          <w:sz w:val="28"/>
          <w:szCs w:val="28"/>
        </w:rPr>
        <w:t>ношению к культурному наследию.</w:t>
      </w:r>
    </w:p>
    <w:p w:rsidR="004A6FA0" w:rsidRDefault="004A6FA0" w:rsidP="004A6FA0">
      <w:pPr>
        <w:spacing w:after="56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</w:p>
    <w:p w:rsidR="004A6FA0" w:rsidRDefault="00A72826" w:rsidP="004A6FA0">
      <w:pPr>
        <w:spacing w:after="56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A72826"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  <w:t>Цели курса</w:t>
      </w:r>
      <w:r w:rsidRPr="00A72826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:</w:t>
      </w:r>
      <w:r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</w:t>
      </w:r>
      <w:r w:rsidR="004A6FA0"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Основной </w:t>
      </w:r>
      <w:r w:rsidR="004A6FA0" w:rsidRPr="00A72826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целью</w:t>
      </w:r>
      <w:r w:rsidR="004A6FA0"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курса «История России» в </w:t>
      </w:r>
      <w:r w:rsid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10</w:t>
      </w:r>
      <w:r w:rsidR="004A6FA0"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классе является формирование элементарных представлений у обучающихся о возникновении и развитии российского общес</w:t>
      </w:r>
      <w:r w:rsid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тва, государства и культуры в X</w:t>
      </w:r>
      <w:r w:rsidR="004A6FA0"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X в., что вносит важнейший вклад в решение главной цели исторического образования — «формирование у учащихся исторического мышления как основы гражданской идентичности ценностно ориентированной личности». </w:t>
      </w:r>
    </w:p>
    <w:p w:rsidR="004A6FA0" w:rsidRPr="00A72826" w:rsidRDefault="00A72826" w:rsidP="004A6FA0">
      <w:pPr>
        <w:spacing w:after="56" w:line="240" w:lineRule="auto"/>
        <w:ind w:left="-15" w:firstLine="274"/>
        <w:jc w:val="both"/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</w:pPr>
      <w:r w:rsidRPr="00A72826"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  <w:t>З</w:t>
      </w:r>
      <w:r w:rsidR="004A6FA0" w:rsidRPr="00A72826"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  <w:t>адачи курса:</w:t>
      </w:r>
    </w:p>
    <w:p w:rsidR="004A6FA0" w:rsidRPr="004A6FA0" w:rsidRDefault="004A6FA0" w:rsidP="004A6FA0">
      <w:pPr>
        <w:numPr>
          <w:ilvl w:val="0"/>
          <w:numId w:val="5"/>
        </w:numPr>
        <w:spacing w:after="48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формирование у молодого поколения исторических ориентиров самоидентификации в современном российском обществе;</w:t>
      </w:r>
    </w:p>
    <w:p w:rsidR="004A6FA0" w:rsidRPr="004A6FA0" w:rsidRDefault="004A6FA0" w:rsidP="004A6FA0">
      <w:pPr>
        <w:numPr>
          <w:ilvl w:val="0"/>
          <w:numId w:val="5"/>
        </w:numPr>
        <w:spacing w:after="48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овладение знаниями об особенностях развития российского общества в ХХ в. в социальной, экономической, политической и духовной сферах;</w:t>
      </w:r>
    </w:p>
    <w:p w:rsidR="004A6FA0" w:rsidRPr="004A6FA0" w:rsidRDefault="004A6FA0" w:rsidP="004A6FA0">
      <w:pPr>
        <w:numPr>
          <w:ilvl w:val="0"/>
          <w:numId w:val="5"/>
        </w:numPr>
        <w:spacing w:after="48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воспитание в духе уважения к истории своего Отечества как единого и неделимого многонационального государства;</w:t>
      </w:r>
    </w:p>
    <w:p w:rsidR="004A6FA0" w:rsidRPr="004A6FA0" w:rsidRDefault="004A6FA0" w:rsidP="004A6FA0">
      <w:pPr>
        <w:numPr>
          <w:ilvl w:val="0"/>
          <w:numId w:val="5"/>
        </w:numPr>
        <w:spacing w:after="51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развитие способностей обучающихся на основе исторического анализа и проблемного подхода осмысливать процессы, события и явления в их динамике, взаимосвязи и взаимообусловленности с учётом принципов научной объективности и историзма;</w:t>
      </w:r>
    </w:p>
    <w:p w:rsidR="004A6FA0" w:rsidRPr="004A6FA0" w:rsidRDefault="004A6FA0" w:rsidP="004A6FA0">
      <w:pPr>
        <w:numPr>
          <w:ilvl w:val="0"/>
          <w:numId w:val="5"/>
        </w:numPr>
        <w:spacing w:after="48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развитие умений самостоятельно овладевать историческими знаниями, аргументированно представлять собственную позицию по актуальным вопросам прошлого;</w:t>
      </w:r>
    </w:p>
    <w:p w:rsidR="004A6FA0" w:rsidRPr="004A6FA0" w:rsidRDefault="004A6FA0" w:rsidP="004A6FA0">
      <w:pPr>
        <w:numPr>
          <w:ilvl w:val="0"/>
          <w:numId w:val="5"/>
        </w:numPr>
        <w:spacing w:after="15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развитие навыков исторического анализа и синтеза, формирование понимания взаимовлияния исторических событий и процессов.</w:t>
      </w:r>
    </w:p>
    <w:p w:rsidR="004A6FA0" w:rsidRDefault="004A6FA0" w:rsidP="004A6FA0">
      <w:pPr>
        <w:spacing w:after="48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</w:p>
    <w:p w:rsidR="004A6FA0" w:rsidRPr="004A6FA0" w:rsidRDefault="004A6FA0" w:rsidP="004A6FA0">
      <w:pPr>
        <w:spacing w:after="48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Реализация данных общих задач курса в соответствии с Концепцией нового учебно-методического комплекса по отечественной истории должна основываться на следующих </w:t>
      </w:r>
      <w:r w:rsidRPr="004A6FA0"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  <w:t xml:space="preserve">базовых принципах 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школьного исторического образования:</w:t>
      </w:r>
    </w:p>
    <w:p w:rsidR="004A6FA0" w:rsidRPr="004A6FA0" w:rsidRDefault="004A6FA0" w:rsidP="004A6FA0">
      <w:pPr>
        <w:numPr>
          <w:ilvl w:val="0"/>
          <w:numId w:val="5"/>
        </w:numPr>
        <w:spacing w:after="47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lastRenderedPageBreak/>
        <w:t>ценностях</w:t>
      </w: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гражданского</w:t>
      </w: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общества</w:t>
      </w: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— верховенство права, социальная солидарность, безопасность, свобода и ответственность;</w:t>
      </w:r>
    </w:p>
    <w:p w:rsidR="004A6FA0" w:rsidRPr="004A6FA0" w:rsidRDefault="004A6FA0" w:rsidP="004A6FA0">
      <w:pPr>
        <w:numPr>
          <w:ilvl w:val="0"/>
          <w:numId w:val="5"/>
        </w:numPr>
        <w:spacing w:after="46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идее преемственности</w:t>
      </w: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этапов российской истории;</w:t>
      </w:r>
    </w:p>
    <w:p w:rsidR="004A6FA0" w:rsidRPr="004A6FA0" w:rsidRDefault="004A6FA0" w:rsidP="004A6FA0">
      <w:pPr>
        <w:numPr>
          <w:ilvl w:val="0"/>
          <w:numId w:val="5"/>
        </w:numPr>
        <w:spacing w:after="48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воспитательном</w:t>
      </w: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потенциале</w:t>
      </w: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исторического образования, его исключительной роли в формировании российской гражданской идентичности и патриотизма;</w:t>
      </w:r>
    </w:p>
    <w:p w:rsidR="004A6FA0" w:rsidRPr="004A6FA0" w:rsidRDefault="004A6FA0" w:rsidP="004A6FA0">
      <w:pPr>
        <w:numPr>
          <w:ilvl w:val="0"/>
          <w:numId w:val="5"/>
        </w:numPr>
        <w:spacing w:after="15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общественном</w:t>
      </w: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согласии</w:t>
      </w: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и уважении</w:t>
      </w: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как необходимом условии взаимодействия государств и народов в новейшей истории;</w:t>
      </w:r>
    </w:p>
    <w:p w:rsidR="004A6FA0" w:rsidRPr="004A6FA0" w:rsidRDefault="004A6FA0" w:rsidP="004A6FA0">
      <w:pPr>
        <w:numPr>
          <w:ilvl w:val="0"/>
          <w:numId w:val="5"/>
        </w:numPr>
        <w:spacing w:after="15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познавательном</w:t>
      </w: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значении российской истории.</w:t>
      </w:r>
    </w:p>
    <w:p w:rsidR="004A6FA0" w:rsidRPr="004A6FA0" w:rsidRDefault="004A6FA0" w:rsidP="004A6FA0">
      <w:pPr>
        <w:spacing w:after="50" w:line="240" w:lineRule="auto"/>
        <w:ind w:left="-15" w:firstLine="274"/>
        <w:jc w:val="both"/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</w:pPr>
    </w:p>
    <w:p w:rsidR="004A6FA0" w:rsidRPr="004A6FA0" w:rsidRDefault="004A6FA0" w:rsidP="004A6FA0">
      <w:pPr>
        <w:spacing w:after="50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  <w:t>Основными приоритетами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курса отечественной истории, согласно Концепции нового учебно-методического комплекса по отечественной истории, являются:</w:t>
      </w:r>
    </w:p>
    <w:p w:rsidR="004A6FA0" w:rsidRPr="004A6FA0" w:rsidRDefault="004A6FA0" w:rsidP="004A6FA0">
      <w:pPr>
        <w:numPr>
          <w:ilvl w:val="0"/>
          <w:numId w:val="5"/>
        </w:numPr>
        <w:spacing w:after="45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многоуровневое представление истории;</w:t>
      </w:r>
    </w:p>
    <w:p w:rsidR="004A6FA0" w:rsidRPr="004A6FA0" w:rsidRDefault="004A6FA0" w:rsidP="004A6FA0">
      <w:pPr>
        <w:numPr>
          <w:ilvl w:val="0"/>
          <w:numId w:val="5"/>
        </w:numPr>
        <w:spacing w:after="42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многоаспектный (многофакторный) характер истории;</w:t>
      </w:r>
    </w:p>
    <w:p w:rsidR="004A6FA0" w:rsidRPr="004A6FA0" w:rsidRDefault="004A6FA0" w:rsidP="004A6FA0">
      <w:pPr>
        <w:numPr>
          <w:ilvl w:val="0"/>
          <w:numId w:val="5"/>
        </w:numPr>
        <w:spacing w:after="44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человек в истории;</w:t>
      </w:r>
    </w:p>
    <w:p w:rsidR="004A6FA0" w:rsidRPr="004A6FA0" w:rsidRDefault="004A6FA0" w:rsidP="004A6FA0">
      <w:pPr>
        <w:numPr>
          <w:ilvl w:val="0"/>
          <w:numId w:val="5"/>
        </w:numPr>
        <w:spacing w:after="15" w:line="240" w:lineRule="auto"/>
        <w:ind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историко-культурологический подход: пространство диалога.</w:t>
      </w:r>
    </w:p>
    <w:p w:rsidR="004A6FA0" w:rsidRPr="004A6FA0" w:rsidRDefault="004A6FA0" w:rsidP="004A6FA0">
      <w:pPr>
        <w:spacing w:after="15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Многоуровневое представление истории России в </w:t>
      </w:r>
      <w:r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10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классе заключается в раскрытии как своеобразия и неповторимости российской истории, так и её связи с ведущими процессами мировой истории.</w:t>
      </w:r>
    </w:p>
    <w:p w:rsidR="004A6FA0" w:rsidRPr="004A6FA0" w:rsidRDefault="004A6FA0" w:rsidP="004A6FA0">
      <w:pPr>
        <w:spacing w:after="15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Ещё одним важным моментом здесь является обращение к материалу по региональной истории — богатому наглядной и яркой информацией, вызывающей большой интерес и имеющей личностную значимость для обучающихся. Речь идёт о многоуровневом рассмотрении истории государства и населяющих его народов, истории региона, города, села, семьи. Изучение региональной истории способствует развитию интереса школьников к прошлому и настоящему родной страны, осознанию своей гражданской и социальной идентичности, развитию исторической памяти и воспитанию патриотизма. Поэтому региональная тематика нашла отражение в планируемых предметных и личностных результатах, данных в поурочном тематическом планировании.</w:t>
      </w:r>
    </w:p>
    <w:p w:rsidR="004A6FA0" w:rsidRPr="004A6FA0" w:rsidRDefault="004A6FA0" w:rsidP="004A6FA0">
      <w:pPr>
        <w:spacing w:after="15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Многоаспектный (многофакторный) характер истории предполагает признание наличия нескольких одинаково важных факторов исторического развития: природно-климатического, политического, экономического, религиозного и т.п. С учётом этих факторов следует рассматривать ключевые явления и процессы российской истории. При этом не должно создаваться ситуации доминирования политической истории, так как освещение проблем духовной и культурной жизни России является одной из важнейших задач исторического образования. </w:t>
      </w:r>
    </w:p>
    <w:p w:rsidR="004A6FA0" w:rsidRPr="004A6FA0" w:rsidRDefault="004A6FA0" w:rsidP="004A6FA0">
      <w:pPr>
        <w:spacing w:after="15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Для преподавания истории в школе исключительно велика роль историко-антропологического подхода. Именно человеческое измерение истории прививает интерес и уважение к своей истории, служит источником и инструментом формирования у молодого поколения личностного, 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lastRenderedPageBreak/>
        <w:t>эмоционально окрашенного восприятия прошлого. Линия «человек в истории» в курсе отечественной истории раскрывает условия жизни и быта, традиции и ценности российского общества, отношение наших предков к миру природы, к соседним народам, к социальным, религиозным и политическим институтам России, к способам самовыражения и реализации творческих способностей личности в разных исторических условиях.</w:t>
      </w:r>
    </w:p>
    <w:p w:rsidR="004A6FA0" w:rsidRPr="004A6FA0" w:rsidRDefault="004A6FA0" w:rsidP="004A6FA0">
      <w:pPr>
        <w:spacing w:after="271" w:line="240" w:lineRule="auto"/>
        <w:ind w:left="-15" w:firstLine="274"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Изучение культуры и культурного взаимодействия между народами нашей страны в древности даёт представление о нравственных корнях и основах российского общества, знакомит школьников с культурными достижениями и традициями народов, входивших в состав Российской империи в 1801—1914 гг. Образы культуры, характеристика многообразия и опыта культурного взаимодействия различных народов способствуют формированию у обучающихся гражданской идентичности и умению вести межкультурный диалог, что особенно актуально в современной школе. Также историко-культурологический подход предполагает формирование бережного отношения к культурному наследию, ценностного отношения к памятникам истории и культуры нашей страны.</w:t>
      </w:r>
    </w:p>
    <w:p w:rsidR="004A6FA0" w:rsidRDefault="004A6FA0" w:rsidP="004A6F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FA0" w:rsidRDefault="004A6FA0" w:rsidP="004A6F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072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курса</w:t>
      </w:r>
    </w:p>
    <w:p w:rsidR="00942072" w:rsidRPr="0056710B" w:rsidRDefault="00942072" w:rsidP="0094207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710B">
        <w:rPr>
          <w:rFonts w:ascii="Times New Roman" w:hAnsi="Times New Roman" w:cs="Times New Roman"/>
          <w:b/>
          <w:sz w:val="28"/>
          <w:szCs w:val="28"/>
        </w:rPr>
        <w:t>Личностными результатами освоения курса истории являются: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сформированность российской гражданской идентичности, уважительного отношения к своему</w:t>
      </w:r>
      <w:r>
        <w:rPr>
          <w:rFonts w:ascii="Times New Roman" w:hAnsi="Times New Roman" w:cs="Times New Roman"/>
          <w:sz w:val="28"/>
          <w:szCs w:val="28"/>
        </w:rPr>
        <w:t xml:space="preserve"> народу, чувства ответственнос</w:t>
      </w:r>
      <w:r w:rsidRPr="00942072">
        <w:rPr>
          <w:rFonts w:ascii="Times New Roman" w:hAnsi="Times New Roman" w:cs="Times New Roman"/>
          <w:sz w:val="28"/>
          <w:szCs w:val="28"/>
        </w:rPr>
        <w:t xml:space="preserve">ти перед Родиной, гордости за свой край, свою Родину, </w:t>
      </w:r>
      <w:r w:rsidR="001F093A" w:rsidRPr="00942072">
        <w:rPr>
          <w:rFonts w:ascii="Times New Roman" w:hAnsi="Times New Roman" w:cs="Times New Roman"/>
          <w:sz w:val="28"/>
          <w:szCs w:val="28"/>
        </w:rPr>
        <w:t>прошлое и</w:t>
      </w:r>
      <w:r w:rsidRPr="00942072">
        <w:rPr>
          <w:rFonts w:ascii="Times New Roman" w:hAnsi="Times New Roman" w:cs="Times New Roman"/>
          <w:sz w:val="28"/>
          <w:szCs w:val="28"/>
        </w:rPr>
        <w:t xml:space="preserve"> настоящее многонационального народа России;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сформированность гражданской позиции обучающегося как активного и ответственного член</w:t>
      </w:r>
      <w:r>
        <w:rPr>
          <w:rFonts w:ascii="Times New Roman" w:hAnsi="Times New Roman" w:cs="Times New Roman"/>
          <w:sz w:val="28"/>
          <w:szCs w:val="28"/>
        </w:rPr>
        <w:t>а российского общества, осозна</w:t>
      </w:r>
      <w:r w:rsidRPr="00942072">
        <w:rPr>
          <w:rFonts w:ascii="Times New Roman" w:hAnsi="Times New Roman" w:cs="Times New Roman"/>
          <w:sz w:val="28"/>
          <w:szCs w:val="28"/>
        </w:rPr>
        <w:t>ющего свои конституционные права и обязанности, уважающего закон и правопорядок, облада</w:t>
      </w:r>
      <w:r>
        <w:rPr>
          <w:rFonts w:ascii="Times New Roman" w:hAnsi="Times New Roman" w:cs="Times New Roman"/>
          <w:sz w:val="28"/>
          <w:szCs w:val="28"/>
        </w:rPr>
        <w:t>ющего чувством собственного до</w:t>
      </w:r>
      <w:r w:rsidRPr="00942072">
        <w:rPr>
          <w:rFonts w:ascii="Times New Roman" w:hAnsi="Times New Roman" w:cs="Times New Roman"/>
          <w:sz w:val="28"/>
          <w:szCs w:val="28"/>
        </w:rPr>
        <w:t>стоинства, осознанно принимающего традиционные национ</w:t>
      </w:r>
      <w:r>
        <w:rPr>
          <w:rFonts w:ascii="Times New Roman" w:hAnsi="Times New Roman" w:cs="Times New Roman"/>
          <w:sz w:val="28"/>
          <w:szCs w:val="28"/>
        </w:rPr>
        <w:t>аль</w:t>
      </w:r>
      <w:r w:rsidRPr="00942072">
        <w:rPr>
          <w:rFonts w:ascii="Times New Roman" w:hAnsi="Times New Roman" w:cs="Times New Roman"/>
          <w:sz w:val="28"/>
          <w:szCs w:val="28"/>
        </w:rPr>
        <w:t>ные и общечеловеческие гуманистические и демократические ценности;</w:t>
      </w:r>
    </w:p>
    <w:p w:rsidR="00580DD9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сформированность мировоз</w:t>
      </w:r>
      <w:r>
        <w:rPr>
          <w:rFonts w:ascii="Times New Roman" w:hAnsi="Times New Roman" w:cs="Times New Roman"/>
          <w:sz w:val="28"/>
          <w:szCs w:val="28"/>
        </w:rPr>
        <w:t>зрения, соответствующего совре</w:t>
      </w:r>
      <w:r w:rsidRPr="00942072">
        <w:rPr>
          <w:rFonts w:ascii="Times New Roman" w:hAnsi="Times New Roman" w:cs="Times New Roman"/>
          <w:sz w:val="28"/>
          <w:szCs w:val="28"/>
        </w:rPr>
        <w:t>менному уровню развития науки</w:t>
      </w:r>
      <w:r>
        <w:rPr>
          <w:rFonts w:ascii="Times New Roman" w:hAnsi="Times New Roman" w:cs="Times New Roman"/>
          <w:sz w:val="28"/>
          <w:szCs w:val="28"/>
        </w:rPr>
        <w:t xml:space="preserve"> и общественной практики, осно</w:t>
      </w:r>
      <w:r w:rsidRPr="00942072">
        <w:rPr>
          <w:rFonts w:ascii="Times New Roman" w:hAnsi="Times New Roman" w:cs="Times New Roman"/>
          <w:sz w:val="28"/>
          <w:szCs w:val="28"/>
        </w:rPr>
        <w:t xml:space="preserve">ванного на диалоге культур, а </w:t>
      </w:r>
      <w:r>
        <w:rPr>
          <w:rFonts w:ascii="Times New Roman" w:hAnsi="Times New Roman" w:cs="Times New Roman"/>
          <w:sz w:val="28"/>
          <w:szCs w:val="28"/>
        </w:rPr>
        <w:t>также различных форм обществен</w:t>
      </w:r>
      <w:r w:rsidRPr="00942072">
        <w:rPr>
          <w:rFonts w:ascii="Times New Roman" w:hAnsi="Times New Roman" w:cs="Times New Roman"/>
          <w:sz w:val="28"/>
          <w:szCs w:val="28"/>
        </w:rPr>
        <w:t>ного сознания, осознание сво</w:t>
      </w:r>
      <w:r w:rsidR="00580DD9">
        <w:rPr>
          <w:rFonts w:ascii="Times New Roman" w:hAnsi="Times New Roman" w:cs="Times New Roman"/>
          <w:sz w:val="28"/>
          <w:szCs w:val="28"/>
        </w:rPr>
        <w:t>его места в поликультурном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</w:t>
      </w:r>
      <w:r>
        <w:rPr>
          <w:rFonts w:ascii="Times New Roman" w:hAnsi="Times New Roman" w:cs="Times New Roman"/>
          <w:sz w:val="28"/>
          <w:szCs w:val="28"/>
        </w:rPr>
        <w:t>ь и способность к самостоятель</w:t>
      </w:r>
      <w:r w:rsidRPr="00942072">
        <w:rPr>
          <w:rFonts w:ascii="Times New Roman" w:hAnsi="Times New Roman" w:cs="Times New Roman"/>
          <w:sz w:val="28"/>
          <w:szCs w:val="28"/>
        </w:rPr>
        <w:t>ной, творческой и ответственной деятельности;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готовность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нравственное сознание и поведение на основе усвоения общечеловеческих ценностей;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готовность и способност</w:t>
      </w:r>
      <w:r>
        <w:rPr>
          <w:rFonts w:ascii="Times New Roman" w:hAnsi="Times New Roman" w:cs="Times New Roman"/>
          <w:sz w:val="28"/>
          <w:szCs w:val="28"/>
        </w:rPr>
        <w:t>ь к образованию и самообразова</w:t>
      </w:r>
      <w:r w:rsidRPr="00942072">
        <w:rPr>
          <w:rFonts w:ascii="Times New Roman" w:hAnsi="Times New Roman" w:cs="Times New Roman"/>
          <w:sz w:val="28"/>
          <w:szCs w:val="28"/>
        </w:rPr>
        <w:t>нию, на протяжении всей жизн</w:t>
      </w:r>
      <w:r w:rsidR="001F093A">
        <w:rPr>
          <w:rFonts w:ascii="Times New Roman" w:hAnsi="Times New Roman" w:cs="Times New Roman"/>
          <w:sz w:val="28"/>
          <w:szCs w:val="28"/>
        </w:rPr>
        <w:t>и; сознательное отношение к не</w:t>
      </w:r>
      <w:r w:rsidRPr="00942072">
        <w:rPr>
          <w:rFonts w:ascii="Times New Roman" w:hAnsi="Times New Roman" w:cs="Times New Roman"/>
          <w:sz w:val="28"/>
          <w:szCs w:val="28"/>
        </w:rPr>
        <w:t xml:space="preserve">прерывному образованию как </w:t>
      </w:r>
      <w:r>
        <w:rPr>
          <w:rFonts w:ascii="Times New Roman" w:hAnsi="Times New Roman" w:cs="Times New Roman"/>
          <w:sz w:val="28"/>
          <w:szCs w:val="28"/>
        </w:rPr>
        <w:t>условию успешной профессиональ</w:t>
      </w:r>
      <w:r w:rsidRPr="00942072">
        <w:rPr>
          <w:rFonts w:ascii="Times New Roman" w:hAnsi="Times New Roman" w:cs="Times New Roman"/>
          <w:sz w:val="28"/>
          <w:szCs w:val="28"/>
        </w:rPr>
        <w:t>ной и общественной деятельности.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F093A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1F093A">
        <w:rPr>
          <w:rFonts w:ascii="Times New Roman" w:hAnsi="Times New Roman" w:cs="Times New Roman"/>
          <w:b/>
          <w:sz w:val="28"/>
          <w:szCs w:val="28"/>
        </w:rPr>
        <w:t xml:space="preserve"> результаты </w:t>
      </w:r>
      <w:r w:rsidRPr="00942072">
        <w:rPr>
          <w:rFonts w:ascii="Times New Roman" w:hAnsi="Times New Roman" w:cs="Times New Roman"/>
          <w:sz w:val="28"/>
          <w:szCs w:val="28"/>
        </w:rPr>
        <w:t>освоения к</w:t>
      </w:r>
      <w:r>
        <w:rPr>
          <w:rFonts w:ascii="Times New Roman" w:hAnsi="Times New Roman" w:cs="Times New Roman"/>
          <w:sz w:val="28"/>
          <w:szCs w:val="28"/>
        </w:rPr>
        <w:t>урса истории пред</w:t>
      </w:r>
      <w:r w:rsidRPr="00942072">
        <w:rPr>
          <w:rFonts w:ascii="Times New Roman" w:hAnsi="Times New Roman" w:cs="Times New Roman"/>
          <w:sz w:val="28"/>
          <w:szCs w:val="28"/>
        </w:rPr>
        <w:t>ставлены тремя группами унив</w:t>
      </w:r>
      <w:r>
        <w:rPr>
          <w:rFonts w:ascii="Times New Roman" w:hAnsi="Times New Roman" w:cs="Times New Roman"/>
          <w:sz w:val="28"/>
          <w:szCs w:val="28"/>
        </w:rPr>
        <w:t>ерсальных учебных действий (да</w:t>
      </w:r>
      <w:r w:rsidRPr="00942072">
        <w:rPr>
          <w:rFonts w:ascii="Times New Roman" w:hAnsi="Times New Roman" w:cs="Times New Roman"/>
          <w:sz w:val="28"/>
          <w:szCs w:val="28"/>
        </w:rPr>
        <w:t>лее УУД).</w:t>
      </w:r>
    </w:p>
    <w:p w:rsidR="00942072" w:rsidRPr="001F093A" w:rsidRDefault="00942072" w:rsidP="0094207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93A">
        <w:rPr>
          <w:rFonts w:ascii="Times New Roman" w:hAnsi="Times New Roman" w:cs="Times New Roman"/>
          <w:b/>
          <w:sz w:val="28"/>
          <w:szCs w:val="28"/>
        </w:rPr>
        <w:t>1.</w:t>
      </w:r>
      <w:r w:rsidRPr="001F093A">
        <w:rPr>
          <w:rFonts w:ascii="Times New Roman" w:hAnsi="Times New Roman" w:cs="Times New Roman"/>
          <w:b/>
          <w:sz w:val="28"/>
          <w:szCs w:val="28"/>
        </w:rPr>
        <w:tab/>
        <w:t>Регулятивные УУД: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умение самостоятельно определять цели / задачи, задавать параметры и критерии, по которым можно определить, что цель / достигнута;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способность оценивать возможные последствия достижения поставленной цели;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умение организовывать эф</w:t>
      </w:r>
      <w:r>
        <w:rPr>
          <w:rFonts w:ascii="Times New Roman" w:hAnsi="Times New Roman" w:cs="Times New Roman"/>
          <w:sz w:val="28"/>
          <w:szCs w:val="28"/>
        </w:rPr>
        <w:t>фективный поиск ресурсов, необ</w:t>
      </w:r>
      <w:r w:rsidRPr="00942072">
        <w:rPr>
          <w:rFonts w:ascii="Times New Roman" w:hAnsi="Times New Roman" w:cs="Times New Roman"/>
          <w:sz w:val="28"/>
          <w:szCs w:val="28"/>
        </w:rPr>
        <w:t>ходимых для достижения поставленной цели;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умение сопоставлять полученный результат деятельности с поставленной заранее целью.</w:t>
      </w:r>
    </w:p>
    <w:p w:rsidR="00893F5D" w:rsidRDefault="00893F5D" w:rsidP="0094207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2072" w:rsidRPr="001F093A" w:rsidRDefault="00942072" w:rsidP="0094207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93A">
        <w:rPr>
          <w:rFonts w:ascii="Times New Roman" w:hAnsi="Times New Roman" w:cs="Times New Roman"/>
          <w:b/>
          <w:sz w:val="28"/>
          <w:szCs w:val="28"/>
        </w:rPr>
        <w:t>2.</w:t>
      </w:r>
      <w:r w:rsidRPr="001F093A">
        <w:rPr>
          <w:rFonts w:ascii="Times New Roman" w:hAnsi="Times New Roman" w:cs="Times New Roman"/>
          <w:b/>
          <w:sz w:val="28"/>
          <w:szCs w:val="28"/>
        </w:rPr>
        <w:tab/>
        <w:t>Познавательные УУД: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умение искать и находить</w:t>
      </w:r>
      <w:r>
        <w:rPr>
          <w:rFonts w:ascii="Times New Roman" w:hAnsi="Times New Roman" w:cs="Times New Roman"/>
          <w:sz w:val="28"/>
          <w:szCs w:val="28"/>
        </w:rPr>
        <w:t xml:space="preserve"> обобщённые способы решения за</w:t>
      </w:r>
      <w:r w:rsidRPr="00942072">
        <w:rPr>
          <w:rFonts w:ascii="Times New Roman" w:hAnsi="Times New Roman" w:cs="Times New Roman"/>
          <w:sz w:val="28"/>
          <w:szCs w:val="28"/>
        </w:rPr>
        <w:t>дач, в том числе, осуществлять</w:t>
      </w:r>
      <w:r w:rsidR="0056710B">
        <w:rPr>
          <w:rFonts w:ascii="Times New Roman" w:hAnsi="Times New Roman" w:cs="Times New Roman"/>
          <w:sz w:val="28"/>
          <w:szCs w:val="28"/>
        </w:rPr>
        <w:t xml:space="preserve"> развёрнутый информационный по</w:t>
      </w:r>
      <w:r w:rsidRPr="00942072">
        <w:rPr>
          <w:rFonts w:ascii="Times New Roman" w:hAnsi="Times New Roman" w:cs="Times New Roman"/>
          <w:sz w:val="28"/>
          <w:szCs w:val="28"/>
        </w:rPr>
        <w:t>иск и ставить на его основе новые</w:t>
      </w:r>
      <w:r>
        <w:rPr>
          <w:rFonts w:ascii="Times New Roman" w:hAnsi="Times New Roman" w:cs="Times New Roman"/>
          <w:sz w:val="28"/>
          <w:szCs w:val="28"/>
        </w:rPr>
        <w:t xml:space="preserve"> (учебные и познавательные) за</w:t>
      </w:r>
      <w:r w:rsidRPr="00942072">
        <w:rPr>
          <w:rFonts w:ascii="Times New Roman" w:hAnsi="Times New Roman" w:cs="Times New Roman"/>
          <w:sz w:val="28"/>
          <w:szCs w:val="28"/>
        </w:rPr>
        <w:t>дачи;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умение критически оценивать и</w:t>
      </w:r>
      <w:r>
        <w:rPr>
          <w:rFonts w:ascii="Times New Roman" w:hAnsi="Times New Roman" w:cs="Times New Roman"/>
          <w:sz w:val="28"/>
          <w:szCs w:val="28"/>
        </w:rPr>
        <w:t xml:space="preserve"> интерпретировать информа</w:t>
      </w:r>
      <w:r w:rsidRPr="00942072">
        <w:rPr>
          <w:rFonts w:ascii="Times New Roman" w:hAnsi="Times New Roman" w:cs="Times New Roman"/>
          <w:sz w:val="28"/>
          <w:szCs w:val="28"/>
        </w:rPr>
        <w:t>цию с разных позиций, распознавать и фиксировать противоречия в информационных источниках;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умение преобразовывать информацию из одной формы   в другую;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умение находить и приводить критические аргументы в отношении действий и суждений др</w:t>
      </w:r>
      <w:r>
        <w:rPr>
          <w:rFonts w:ascii="Times New Roman" w:hAnsi="Times New Roman" w:cs="Times New Roman"/>
          <w:sz w:val="28"/>
          <w:szCs w:val="28"/>
        </w:rPr>
        <w:t>угого; спокойно и разумно отно</w:t>
      </w:r>
      <w:r w:rsidRPr="00942072">
        <w:rPr>
          <w:rFonts w:ascii="Times New Roman" w:hAnsi="Times New Roman" w:cs="Times New Roman"/>
          <w:sz w:val="28"/>
          <w:szCs w:val="28"/>
        </w:rPr>
        <w:t>ситься к критическим замечания</w:t>
      </w:r>
      <w:r>
        <w:rPr>
          <w:rFonts w:ascii="Times New Roman" w:hAnsi="Times New Roman" w:cs="Times New Roman"/>
          <w:sz w:val="28"/>
          <w:szCs w:val="28"/>
        </w:rPr>
        <w:t>м в отношении собственного суж</w:t>
      </w:r>
      <w:r w:rsidRPr="00942072">
        <w:rPr>
          <w:rFonts w:ascii="Times New Roman" w:hAnsi="Times New Roman" w:cs="Times New Roman"/>
          <w:sz w:val="28"/>
          <w:szCs w:val="28"/>
        </w:rPr>
        <w:t>дения, рассматривать их как ресурс собственного развития;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способность выходить за</w:t>
      </w:r>
      <w:r>
        <w:rPr>
          <w:rFonts w:ascii="Times New Roman" w:hAnsi="Times New Roman" w:cs="Times New Roman"/>
          <w:sz w:val="28"/>
          <w:szCs w:val="28"/>
        </w:rPr>
        <w:t xml:space="preserve"> рамки учебного предмета и осу</w:t>
      </w:r>
      <w:r w:rsidRPr="00942072">
        <w:rPr>
          <w:rFonts w:ascii="Times New Roman" w:hAnsi="Times New Roman" w:cs="Times New Roman"/>
          <w:sz w:val="28"/>
          <w:szCs w:val="28"/>
        </w:rPr>
        <w:t>ществлять целенаправленный поиск возможностей для широкого переноса средств и способов действия;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умение выстраивать инди</w:t>
      </w:r>
      <w:r>
        <w:rPr>
          <w:rFonts w:ascii="Times New Roman" w:hAnsi="Times New Roman" w:cs="Times New Roman"/>
          <w:sz w:val="28"/>
          <w:szCs w:val="28"/>
        </w:rPr>
        <w:t>видуальную образовательную тра</w:t>
      </w:r>
      <w:r w:rsidRPr="00942072">
        <w:rPr>
          <w:rFonts w:ascii="Times New Roman" w:hAnsi="Times New Roman" w:cs="Times New Roman"/>
          <w:sz w:val="28"/>
          <w:szCs w:val="28"/>
        </w:rPr>
        <w:t>екторию, учитывая ограничения со стороны других участников    и ресурсные ограничения.</w:t>
      </w:r>
    </w:p>
    <w:p w:rsidR="00893F5D" w:rsidRDefault="00893F5D" w:rsidP="0094207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2072" w:rsidRPr="001F093A" w:rsidRDefault="00942072" w:rsidP="0094207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93A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Pr="001F093A">
        <w:rPr>
          <w:rFonts w:ascii="Times New Roman" w:hAnsi="Times New Roman" w:cs="Times New Roman"/>
          <w:b/>
          <w:sz w:val="28"/>
          <w:szCs w:val="28"/>
        </w:rPr>
        <w:tab/>
        <w:t>Коммуникативные УУД: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способность осуществлять деловую коммуникацию как со сверстниками, так и со взрослыми;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способность выступать в разных ролях при осуществлении групповой работы (генератор идей</w:t>
      </w:r>
      <w:r>
        <w:rPr>
          <w:rFonts w:ascii="Times New Roman" w:hAnsi="Times New Roman" w:cs="Times New Roman"/>
          <w:sz w:val="28"/>
          <w:szCs w:val="28"/>
        </w:rPr>
        <w:t>, критик, исполнитель, выступа</w:t>
      </w:r>
      <w:r w:rsidRPr="00942072">
        <w:rPr>
          <w:rFonts w:ascii="Times New Roman" w:hAnsi="Times New Roman" w:cs="Times New Roman"/>
          <w:sz w:val="28"/>
          <w:szCs w:val="28"/>
        </w:rPr>
        <w:t>ющий, эксперт и т.д.);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 xml:space="preserve">умение координировать и выполнять работу </w:t>
      </w:r>
      <w:r>
        <w:rPr>
          <w:rFonts w:ascii="Times New Roman" w:hAnsi="Times New Roman" w:cs="Times New Roman"/>
          <w:sz w:val="28"/>
          <w:szCs w:val="28"/>
        </w:rPr>
        <w:t>в условиях ре</w:t>
      </w:r>
      <w:r w:rsidRPr="00942072">
        <w:rPr>
          <w:rFonts w:ascii="Times New Roman" w:hAnsi="Times New Roman" w:cs="Times New Roman"/>
          <w:sz w:val="28"/>
          <w:szCs w:val="28"/>
        </w:rPr>
        <w:t>ального, виртуального и комбинированного взаимодействия;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умение развёрнуто, логично и точно излагать свою точку зрения с использованием адекватн</w:t>
      </w:r>
      <w:r>
        <w:rPr>
          <w:rFonts w:ascii="Times New Roman" w:hAnsi="Times New Roman" w:cs="Times New Roman"/>
          <w:sz w:val="28"/>
          <w:szCs w:val="28"/>
        </w:rPr>
        <w:t>ых (устных и письменных) языко</w:t>
      </w:r>
      <w:r w:rsidRPr="00942072">
        <w:rPr>
          <w:rFonts w:ascii="Times New Roman" w:hAnsi="Times New Roman" w:cs="Times New Roman"/>
          <w:sz w:val="28"/>
          <w:szCs w:val="28"/>
        </w:rPr>
        <w:t>вых средств;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способность распознавать конфликтогенные ситуа</w:t>
      </w:r>
      <w:r>
        <w:rPr>
          <w:rFonts w:ascii="Times New Roman" w:hAnsi="Times New Roman" w:cs="Times New Roman"/>
          <w:sz w:val="28"/>
          <w:szCs w:val="28"/>
        </w:rPr>
        <w:t>ции и пре</w:t>
      </w:r>
      <w:r w:rsidRPr="00942072">
        <w:rPr>
          <w:rFonts w:ascii="Times New Roman" w:hAnsi="Times New Roman" w:cs="Times New Roman"/>
          <w:sz w:val="28"/>
          <w:szCs w:val="28"/>
        </w:rPr>
        <w:t>дотвращать конфликты, выстраивать деловую и образовательную коммуникацию, избегая личностных оценочных суждений.</w:t>
      </w:r>
    </w:p>
    <w:p w:rsidR="00893F5D" w:rsidRDefault="00893F5D" w:rsidP="0094207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093A">
        <w:rPr>
          <w:rFonts w:ascii="Times New Roman" w:hAnsi="Times New Roman" w:cs="Times New Roman"/>
          <w:b/>
          <w:sz w:val="28"/>
          <w:szCs w:val="28"/>
        </w:rPr>
        <w:t>На предметном уровне</w:t>
      </w:r>
      <w:r w:rsidRPr="00942072">
        <w:rPr>
          <w:rFonts w:ascii="Times New Roman" w:hAnsi="Times New Roman" w:cs="Times New Roman"/>
          <w:sz w:val="28"/>
          <w:szCs w:val="28"/>
        </w:rPr>
        <w:t xml:space="preserve"> в результате освоение курса истории на базовом уровне обучающиеся научатся: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характеризовать этапы становления исторической науки;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раскрывать сущность методов   исторического   познания   и применять их на практике;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формулировать принципы периодизации истории развития человечества;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определять роль исторической науки и исторического познания в решении задач прогрессивного развития России в глобальном</w:t>
      </w:r>
      <w:r w:rsidR="0056710B">
        <w:rPr>
          <w:rFonts w:ascii="Times New Roman" w:hAnsi="Times New Roman" w:cs="Times New Roman"/>
          <w:sz w:val="28"/>
          <w:szCs w:val="28"/>
        </w:rPr>
        <w:t xml:space="preserve"> мире;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датировать важнейшие события и процессы мировой истории, характеризовать их в контек</w:t>
      </w:r>
      <w:r>
        <w:rPr>
          <w:rFonts w:ascii="Times New Roman" w:hAnsi="Times New Roman" w:cs="Times New Roman"/>
          <w:sz w:val="28"/>
          <w:szCs w:val="28"/>
        </w:rPr>
        <w:t>сте конкретных исторических пе</w:t>
      </w:r>
      <w:r w:rsidRPr="00942072">
        <w:rPr>
          <w:rFonts w:ascii="Times New Roman" w:hAnsi="Times New Roman" w:cs="Times New Roman"/>
          <w:sz w:val="28"/>
          <w:szCs w:val="28"/>
        </w:rPr>
        <w:t>риодов и этапов развития человечества;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владеть современной терминологией исторической науки, предусмотренной программой;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характеризовать особенности исторического пути России и оценивать её роль в мировом сообществе;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анализировать современные версии и трактовки важнейших проблем отечественной и всемирной истории;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проводить поиск исторической информации в источниках разного типа;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 xml:space="preserve">анализировать историческую информацию, представленную в разных знаковых системах (текст, </w:t>
      </w:r>
      <w:r>
        <w:rPr>
          <w:rFonts w:ascii="Times New Roman" w:hAnsi="Times New Roman" w:cs="Times New Roman"/>
          <w:sz w:val="28"/>
          <w:szCs w:val="28"/>
        </w:rPr>
        <w:t>карта, таблица, схема, аудиови</w:t>
      </w:r>
      <w:r w:rsidRPr="00942072">
        <w:rPr>
          <w:rFonts w:ascii="Times New Roman" w:hAnsi="Times New Roman" w:cs="Times New Roman"/>
          <w:sz w:val="28"/>
          <w:szCs w:val="28"/>
        </w:rPr>
        <w:t>зуальный ряд);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различать в исторической</w:t>
      </w:r>
      <w:r>
        <w:rPr>
          <w:rFonts w:ascii="Times New Roman" w:hAnsi="Times New Roman" w:cs="Times New Roman"/>
          <w:sz w:val="28"/>
          <w:szCs w:val="28"/>
        </w:rPr>
        <w:t xml:space="preserve"> информации факты и мнения, ис</w:t>
      </w:r>
      <w:r w:rsidRPr="00942072">
        <w:rPr>
          <w:rFonts w:ascii="Times New Roman" w:hAnsi="Times New Roman" w:cs="Times New Roman"/>
          <w:sz w:val="28"/>
          <w:szCs w:val="28"/>
        </w:rPr>
        <w:t>торические описания и исторические объяснения;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готовить сообщения, презе</w:t>
      </w:r>
      <w:r>
        <w:rPr>
          <w:rFonts w:ascii="Times New Roman" w:hAnsi="Times New Roman" w:cs="Times New Roman"/>
          <w:sz w:val="28"/>
          <w:szCs w:val="28"/>
        </w:rPr>
        <w:t>нтации и рефераты по историчес</w:t>
      </w:r>
      <w:r w:rsidRPr="00942072">
        <w:rPr>
          <w:rFonts w:ascii="Times New Roman" w:hAnsi="Times New Roman" w:cs="Times New Roman"/>
          <w:sz w:val="28"/>
          <w:szCs w:val="28"/>
        </w:rPr>
        <w:t>кой тематике;</w:t>
      </w:r>
    </w:p>
    <w:p w:rsidR="00942072" w:rsidRP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устанавливать причинно-с</w:t>
      </w:r>
      <w:r>
        <w:rPr>
          <w:rFonts w:ascii="Times New Roman" w:hAnsi="Times New Roman" w:cs="Times New Roman"/>
          <w:sz w:val="28"/>
          <w:szCs w:val="28"/>
        </w:rPr>
        <w:t>ледственные связи между явлени</w:t>
      </w:r>
      <w:r w:rsidRPr="00942072">
        <w:rPr>
          <w:rFonts w:ascii="Times New Roman" w:hAnsi="Times New Roman" w:cs="Times New Roman"/>
          <w:sz w:val="28"/>
          <w:szCs w:val="28"/>
        </w:rPr>
        <w:t>ями, пространственные и време</w:t>
      </w:r>
      <w:r>
        <w:rPr>
          <w:rFonts w:ascii="Times New Roman" w:hAnsi="Times New Roman" w:cs="Times New Roman"/>
          <w:sz w:val="28"/>
          <w:szCs w:val="28"/>
        </w:rPr>
        <w:t>нные рамки изучаемых историчес</w:t>
      </w:r>
      <w:r w:rsidRPr="00942072">
        <w:rPr>
          <w:rFonts w:ascii="Times New Roman" w:hAnsi="Times New Roman" w:cs="Times New Roman"/>
          <w:sz w:val="28"/>
          <w:szCs w:val="28"/>
        </w:rPr>
        <w:t>ких процессов и явлений;</w:t>
      </w:r>
    </w:p>
    <w:p w:rsidR="00942072" w:rsidRDefault="00942072" w:rsidP="0089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42072">
        <w:rPr>
          <w:rFonts w:ascii="Times New Roman" w:hAnsi="Times New Roman" w:cs="Times New Roman"/>
          <w:sz w:val="28"/>
          <w:szCs w:val="28"/>
        </w:rPr>
        <w:tab/>
        <w:t>вести диалог и обосновывать свою точку зрения в дискуссии по исторической тематике.</w:t>
      </w:r>
    </w:p>
    <w:p w:rsidR="00893F5D" w:rsidRDefault="00893F5D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F5D" w:rsidRPr="00873C09" w:rsidRDefault="00893F5D" w:rsidP="00893F5D">
      <w:pPr>
        <w:pStyle w:val="ad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 xml:space="preserve">Нормы оценки знаний за выполнение теста учащихся по </w:t>
      </w:r>
      <w:r>
        <w:rPr>
          <w:rFonts w:ascii="Times New Roman" w:hAnsi="Times New Roman"/>
          <w:b/>
          <w:sz w:val="28"/>
          <w:szCs w:val="28"/>
        </w:rPr>
        <w:t>истории</w:t>
      </w:r>
    </w:p>
    <w:p w:rsidR="00893F5D" w:rsidRPr="00873C09" w:rsidRDefault="00893F5D" w:rsidP="00893F5D">
      <w:pPr>
        <w:pStyle w:val="ad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903"/>
        <w:gridCol w:w="1903"/>
        <w:gridCol w:w="1903"/>
        <w:gridCol w:w="1913"/>
      </w:tblGrid>
      <w:tr w:rsidR="00893F5D" w:rsidRPr="005E57C2" w:rsidTr="0017763F">
        <w:trPr>
          <w:trHeight w:val="377"/>
          <w:jc w:val="center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F5D" w:rsidRPr="005E57C2" w:rsidRDefault="00893F5D" w:rsidP="0017763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b/>
                <w:sz w:val="24"/>
                <w:szCs w:val="24"/>
              </w:rPr>
              <w:t>% выполнения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F5D" w:rsidRPr="005E57C2" w:rsidRDefault="00893F5D" w:rsidP="0017763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0-35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F5D" w:rsidRPr="005E57C2" w:rsidRDefault="00893F5D" w:rsidP="0017763F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3F5D" w:rsidRPr="005E57C2" w:rsidRDefault="00893F5D" w:rsidP="0017763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36-60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F5D" w:rsidRPr="005E57C2" w:rsidRDefault="00893F5D" w:rsidP="0017763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61-85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F5D" w:rsidRPr="005E57C2" w:rsidRDefault="00893F5D" w:rsidP="0017763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86-100</w:t>
            </w:r>
          </w:p>
        </w:tc>
      </w:tr>
      <w:tr w:rsidR="00893F5D" w:rsidRPr="005E57C2" w:rsidTr="0017763F">
        <w:trPr>
          <w:trHeight w:val="444"/>
          <w:jc w:val="center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F5D" w:rsidRPr="005E57C2" w:rsidRDefault="00893F5D" w:rsidP="0017763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F5D" w:rsidRPr="005E57C2" w:rsidRDefault="00893F5D" w:rsidP="0017763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F5D" w:rsidRPr="005E57C2" w:rsidRDefault="00893F5D" w:rsidP="0017763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3F5D" w:rsidRPr="005E57C2" w:rsidRDefault="00893F5D" w:rsidP="0017763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F5D" w:rsidRPr="005E57C2" w:rsidRDefault="00893F5D" w:rsidP="0017763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</w:tbl>
    <w:p w:rsidR="00893F5D" w:rsidRDefault="00893F5D" w:rsidP="00893F5D">
      <w:pPr>
        <w:pStyle w:val="ad"/>
        <w:ind w:left="426"/>
        <w:rPr>
          <w:rFonts w:ascii="Times New Roman" w:hAnsi="Times New Roman"/>
          <w:b/>
          <w:sz w:val="28"/>
          <w:szCs w:val="28"/>
        </w:rPr>
      </w:pPr>
    </w:p>
    <w:p w:rsidR="00893F5D" w:rsidRPr="00873C09" w:rsidRDefault="00893F5D" w:rsidP="00893F5D">
      <w:pPr>
        <w:pStyle w:val="ad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 xml:space="preserve">Нормы оценки знаний учащихся по </w:t>
      </w:r>
      <w:r>
        <w:rPr>
          <w:rFonts w:ascii="Times New Roman" w:hAnsi="Times New Roman"/>
          <w:b/>
          <w:sz w:val="28"/>
          <w:szCs w:val="28"/>
        </w:rPr>
        <w:t>истории</w:t>
      </w:r>
    </w:p>
    <w:p w:rsidR="00893F5D" w:rsidRDefault="00893F5D" w:rsidP="00893F5D">
      <w:pPr>
        <w:pStyle w:val="ad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>(устный, письменный ответ)</w:t>
      </w:r>
    </w:p>
    <w:p w:rsidR="00893F5D" w:rsidRPr="00873C09" w:rsidRDefault="00893F5D" w:rsidP="00893F5D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893F5D" w:rsidRPr="00873C09" w:rsidRDefault="00893F5D" w:rsidP="00893F5D">
      <w:pPr>
        <w:pStyle w:val="ad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>Отметка «5»</w:t>
      </w:r>
      <w:r w:rsidRPr="00873C09">
        <w:rPr>
          <w:rFonts w:ascii="Times New Roman" w:hAnsi="Times New Roman"/>
          <w:sz w:val="28"/>
          <w:szCs w:val="28"/>
        </w:rPr>
        <w:t xml:space="preserve"> выставляется в том случае, если учащийся или экзаменующийся в полном объеме выполняет предъявленные задания и демонстрирует следующие знания и умения: </w:t>
      </w:r>
    </w:p>
    <w:p w:rsidR="00893F5D" w:rsidRPr="00873C09" w:rsidRDefault="00893F5D" w:rsidP="00893F5D">
      <w:pPr>
        <w:pStyle w:val="ad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логично, развернуто излагать содержание вопроса, в котором продемонстрировано умение описать то или иное общественное явление или процесс; </w:t>
      </w:r>
    </w:p>
    <w:p w:rsidR="00893F5D" w:rsidRPr="00873C09" w:rsidRDefault="00893F5D" w:rsidP="00893F5D">
      <w:pPr>
        <w:pStyle w:val="ad"/>
        <w:numPr>
          <w:ilvl w:val="0"/>
          <w:numId w:val="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сравнивать несколько социальных объектов, процессов (или несколько источников), выделяя их существенные признаки, закономерности развития; </w:t>
      </w:r>
    </w:p>
    <w:p w:rsidR="00893F5D" w:rsidRPr="00873C09" w:rsidRDefault="00893F5D" w:rsidP="00893F5D">
      <w:pPr>
        <w:pStyle w:val="ad"/>
        <w:numPr>
          <w:ilvl w:val="0"/>
          <w:numId w:val="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делать вывод по вопросу и аргументировать его с теоретических позиций социальных наук; </w:t>
      </w:r>
    </w:p>
    <w:p w:rsidR="00893F5D" w:rsidRPr="00873C09" w:rsidRDefault="00893F5D" w:rsidP="00893F5D">
      <w:pPr>
        <w:pStyle w:val="ad"/>
        <w:numPr>
          <w:ilvl w:val="0"/>
          <w:numId w:val="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сопоставлять различные точки зрения, выдвигать аргументы в обоснование собственной позиции и контраргументы по отношению к иным взглядам; </w:t>
      </w:r>
    </w:p>
    <w:p w:rsidR="00893F5D" w:rsidRPr="00873C09" w:rsidRDefault="00893F5D" w:rsidP="00893F5D">
      <w:pPr>
        <w:pStyle w:val="ad"/>
        <w:numPr>
          <w:ilvl w:val="0"/>
          <w:numId w:val="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применять полученные знания при анализе конкретных ситуаций и планировать практические действия; </w:t>
      </w:r>
    </w:p>
    <w:p w:rsidR="00893F5D" w:rsidRPr="00873C09" w:rsidRDefault="00893F5D" w:rsidP="00893F5D">
      <w:pPr>
        <w:pStyle w:val="ad"/>
        <w:numPr>
          <w:ilvl w:val="0"/>
          <w:numId w:val="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оценивать действия субъектов социальной жизни с точки зрения социальных норм, экономической рациональности; </w:t>
      </w:r>
    </w:p>
    <w:p w:rsidR="00893F5D" w:rsidRPr="00873C09" w:rsidRDefault="00893F5D" w:rsidP="00893F5D">
      <w:pPr>
        <w:pStyle w:val="ad"/>
        <w:numPr>
          <w:ilvl w:val="0"/>
          <w:numId w:val="7"/>
        </w:numPr>
        <w:ind w:left="284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раскрывать содержание основных обществоведческих терминов в контексте вопроса;  </w:t>
      </w:r>
    </w:p>
    <w:p w:rsidR="00893F5D" w:rsidRDefault="00893F5D" w:rsidP="00893F5D">
      <w:pPr>
        <w:pStyle w:val="ad"/>
        <w:ind w:left="284"/>
        <w:rPr>
          <w:rFonts w:ascii="Times New Roman" w:hAnsi="Times New Roman"/>
          <w:b/>
          <w:sz w:val="28"/>
          <w:szCs w:val="28"/>
        </w:rPr>
      </w:pPr>
    </w:p>
    <w:p w:rsidR="00893F5D" w:rsidRPr="00873C09" w:rsidRDefault="00893F5D" w:rsidP="00893F5D">
      <w:pPr>
        <w:pStyle w:val="ad"/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>Отметка «4»</w:t>
      </w:r>
      <w:r w:rsidRPr="00873C09">
        <w:rPr>
          <w:rFonts w:ascii="Times New Roman" w:hAnsi="Times New Roman"/>
          <w:sz w:val="28"/>
          <w:szCs w:val="28"/>
        </w:rPr>
        <w:t xml:space="preserve"> выставляется в том случае, если учащийся или экзаменующийся  </w:t>
      </w:r>
    </w:p>
    <w:p w:rsidR="00893F5D" w:rsidRPr="00873C09" w:rsidRDefault="00893F5D" w:rsidP="00893F5D">
      <w:pPr>
        <w:pStyle w:val="ad"/>
        <w:numPr>
          <w:ilvl w:val="0"/>
          <w:numId w:val="8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продемонстрировал предъявляемые требования такие же, как и к ответу на «отлично», но при ответе допустил неточности, не искажающие общего правильного смысла;  </w:t>
      </w:r>
    </w:p>
    <w:p w:rsidR="00893F5D" w:rsidRPr="00873C09" w:rsidRDefault="00893F5D" w:rsidP="00893F5D">
      <w:pPr>
        <w:pStyle w:val="ad"/>
        <w:numPr>
          <w:ilvl w:val="0"/>
          <w:numId w:val="8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верно освятил тему вопроса, но недостаточно полно ее раскрыл;  </w:t>
      </w:r>
    </w:p>
    <w:p w:rsidR="00893F5D" w:rsidRPr="00873C09" w:rsidRDefault="00893F5D" w:rsidP="00893F5D">
      <w:pPr>
        <w:pStyle w:val="ad"/>
        <w:numPr>
          <w:ilvl w:val="0"/>
          <w:numId w:val="8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продемонстрировал знание причинно-следственных связей, основных теоретических положений, но отдельные положения ответа не подтвердил фактами, не обосновал аргументами;   </w:t>
      </w:r>
    </w:p>
    <w:p w:rsidR="00893F5D" w:rsidRPr="00873C09" w:rsidRDefault="00893F5D" w:rsidP="00893F5D">
      <w:pPr>
        <w:pStyle w:val="ad"/>
        <w:numPr>
          <w:ilvl w:val="0"/>
          <w:numId w:val="8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смог самостоятельно дать необходимые поправки и дополнения; </w:t>
      </w:r>
    </w:p>
    <w:p w:rsidR="00893F5D" w:rsidRPr="00873C09" w:rsidRDefault="00893F5D" w:rsidP="00893F5D">
      <w:pPr>
        <w:pStyle w:val="ad"/>
        <w:numPr>
          <w:ilvl w:val="0"/>
          <w:numId w:val="8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дал определения прозвучавшим при ответе понятиям; </w:t>
      </w:r>
    </w:p>
    <w:p w:rsidR="00893F5D" w:rsidRPr="00873C09" w:rsidRDefault="00893F5D" w:rsidP="00893F5D">
      <w:pPr>
        <w:pStyle w:val="ad"/>
        <w:numPr>
          <w:ilvl w:val="0"/>
          <w:numId w:val="8"/>
        </w:numPr>
        <w:ind w:left="284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дал ответы на уточняющие вопросы. </w:t>
      </w:r>
    </w:p>
    <w:p w:rsidR="00893F5D" w:rsidRDefault="00893F5D" w:rsidP="00893F5D">
      <w:pPr>
        <w:pStyle w:val="ad"/>
        <w:ind w:left="284"/>
        <w:rPr>
          <w:rFonts w:ascii="Times New Roman" w:hAnsi="Times New Roman"/>
          <w:b/>
          <w:sz w:val="28"/>
          <w:szCs w:val="28"/>
        </w:rPr>
      </w:pPr>
    </w:p>
    <w:p w:rsidR="00893F5D" w:rsidRPr="00873C09" w:rsidRDefault="00893F5D" w:rsidP="00893F5D">
      <w:pPr>
        <w:pStyle w:val="ad"/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 xml:space="preserve"> Отметка «3»</w:t>
      </w:r>
      <w:r w:rsidRPr="00873C09">
        <w:rPr>
          <w:rFonts w:ascii="Times New Roman" w:hAnsi="Times New Roman"/>
          <w:sz w:val="28"/>
          <w:szCs w:val="28"/>
        </w:rPr>
        <w:t xml:space="preserve"> выставляется в том случае, если учащийся или экзаменующийся </w:t>
      </w:r>
    </w:p>
    <w:p w:rsidR="00893F5D" w:rsidRPr="00873C09" w:rsidRDefault="00893F5D" w:rsidP="00893F5D">
      <w:pPr>
        <w:pStyle w:val="ad"/>
        <w:numPr>
          <w:ilvl w:val="0"/>
          <w:numId w:val="9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демонстрирует умение описывать то или иное общественное явление, объяснять его с помощью конкретных примеров; </w:t>
      </w:r>
    </w:p>
    <w:p w:rsidR="00893F5D" w:rsidRPr="00873C09" w:rsidRDefault="00893F5D" w:rsidP="00893F5D">
      <w:pPr>
        <w:pStyle w:val="ad"/>
        <w:numPr>
          <w:ilvl w:val="0"/>
          <w:numId w:val="9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 делает элементарные выводы; </w:t>
      </w:r>
    </w:p>
    <w:p w:rsidR="00893F5D" w:rsidRPr="00873C09" w:rsidRDefault="00893F5D" w:rsidP="00893F5D">
      <w:pPr>
        <w:pStyle w:val="ad"/>
        <w:numPr>
          <w:ilvl w:val="0"/>
          <w:numId w:val="9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путается в терминах; </w:t>
      </w:r>
    </w:p>
    <w:p w:rsidR="00893F5D" w:rsidRPr="00873C09" w:rsidRDefault="00893F5D" w:rsidP="00893F5D">
      <w:pPr>
        <w:pStyle w:val="ad"/>
        <w:numPr>
          <w:ilvl w:val="0"/>
          <w:numId w:val="9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может сравнить несколько социальных объектов или точек зрения; </w:t>
      </w:r>
    </w:p>
    <w:p w:rsidR="00893F5D" w:rsidRPr="00873C09" w:rsidRDefault="00893F5D" w:rsidP="00893F5D">
      <w:pPr>
        <w:pStyle w:val="ad"/>
        <w:numPr>
          <w:ilvl w:val="0"/>
          <w:numId w:val="9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может аргументировать собственную позицию; </w:t>
      </w:r>
    </w:p>
    <w:p w:rsidR="00893F5D" w:rsidRPr="00873C09" w:rsidRDefault="00893F5D" w:rsidP="00893F5D">
      <w:pPr>
        <w:pStyle w:val="ad"/>
        <w:numPr>
          <w:ilvl w:val="0"/>
          <w:numId w:val="9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 затрудняется в применении знаний на практике при решении конкретных ситуаций; </w:t>
      </w:r>
    </w:p>
    <w:p w:rsidR="00893F5D" w:rsidRPr="00873C09" w:rsidRDefault="00893F5D" w:rsidP="00893F5D">
      <w:pPr>
        <w:pStyle w:val="ad"/>
        <w:numPr>
          <w:ilvl w:val="0"/>
          <w:numId w:val="9"/>
        </w:numPr>
        <w:ind w:left="284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справляется с заданием лишь после наводящих вопросов. </w:t>
      </w:r>
    </w:p>
    <w:p w:rsidR="00893F5D" w:rsidRDefault="00893F5D" w:rsidP="00893F5D">
      <w:pPr>
        <w:pStyle w:val="ad"/>
        <w:ind w:left="284"/>
        <w:rPr>
          <w:rFonts w:ascii="Times New Roman" w:hAnsi="Times New Roman"/>
          <w:b/>
          <w:sz w:val="28"/>
          <w:szCs w:val="28"/>
        </w:rPr>
      </w:pPr>
    </w:p>
    <w:p w:rsidR="00893F5D" w:rsidRPr="00873C09" w:rsidRDefault="00893F5D" w:rsidP="00893F5D">
      <w:pPr>
        <w:pStyle w:val="ad"/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>Отметка «2»</w:t>
      </w:r>
      <w:r w:rsidRPr="00873C09">
        <w:rPr>
          <w:rFonts w:ascii="Times New Roman" w:hAnsi="Times New Roman"/>
          <w:sz w:val="28"/>
          <w:szCs w:val="28"/>
        </w:rPr>
        <w:t xml:space="preserve"> выставляется в том случае, если учащийся или экзаменующийся  </w:t>
      </w:r>
    </w:p>
    <w:p w:rsidR="00893F5D" w:rsidRPr="00873C09" w:rsidRDefault="00893F5D" w:rsidP="00893F5D">
      <w:pPr>
        <w:pStyle w:val="ad"/>
        <w:numPr>
          <w:ilvl w:val="0"/>
          <w:numId w:val="10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увидел проблему, но не смог ее сформулировать; </w:t>
      </w:r>
    </w:p>
    <w:p w:rsidR="00893F5D" w:rsidRPr="00873C09" w:rsidRDefault="00893F5D" w:rsidP="00893F5D">
      <w:pPr>
        <w:pStyle w:val="ad"/>
        <w:numPr>
          <w:ilvl w:val="0"/>
          <w:numId w:val="10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раскрыл проблему; </w:t>
      </w:r>
    </w:p>
    <w:p w:rsidR="00893F5D" w:rsidRPr="00873C09" w:rsidRDefault="00893F5D" w:rsidP="00893F5D">
      <w:pPr>
        <w:pStyle w:val="ad"/>
        <w:numPr>
          <w:ilvl w:val="0"/>
          <w:numId w:val="10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представил информацию не в контексте задания; </w:t>
      </w:r>
    </w:p>
    <w:p w:rsidR="00893F5D" w:rsidRPr="00873C09" w:rsidRDefault="00893F5D" w:rsidP="00893F5D">
      <w:pPr>
        <w:pStyle w:val="ad"/>
        <w:numPr>
          <w:ilvl w:val="0"/>
          <w:numId w:val="10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>или отказался отвечать (уважительная причина отсутствует).</w:t>
      </w:r>
    </w:p>
    <w:p w:rsidR="00893F5D" w:rsidRPr="00942072" w:rsidRDefault="00893F5D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6FA0" w:rsidRDefault="00942072" w:rsidP="00A72826">
      <w:pPr>
        <w:spacing w:after="4" w:line="240" w:lineRule="auto"/>
        <w:ind w:left="10" w:right="2" w:hanging="10"/>
        <w:jc w:val="center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FA0" w:rsidRPr="004A6FA0" w:rsidRDefault="004A6FA0" w:rsidP="004A6FA0">
      <w:pPr>
        <w:spacing w:after="4" w:line="240" w:lineRule="auto"/>
        <w:ind w:left="10" w:right="2" w:hanging="10"/>
        <w:jc w:val="center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СОДЕРЖАНИЕ ПРОГРАММЫ</w:t>
      </w:r>
    </w:p>
    <w:tbl>
      <w:tblPr>
        <w:tblStyle w:val="ac"/>
        <w:tblW w:w="0" w:type="auto"/>
        <w:tblInd w:w="10" w:type="dxa"/>
        <w:tblLook w:val="04A0" w:firstRow="1" w:lastRow="0" w:firstColumn="1" w:lastColumn="0" w:noHBand="0" w:noVBand="1"/>
      </w:tblPr>
      <w:tblGrid>
        <w:gridCol w:w="836"/>
        <w:gridCol w:w="7654"/>
        <w:gridCol w:w="1128"/>
      </w:tblGrid>
      <w:tr w:rsidR="004A6FA0" w:rsidRPr="004A6FA0" w:rsidTr="00893F5D">
        <w:tc>
          <w:tcPr>
            <w:tcW w:w="836" w:type="dxa"/>
          </w:tcPr>
          <w:p w:rsidR="004A6FA0" w:rsidRPr="004A6FA0" w:rsidRDefault="004A6FA0" w:rsidP="004A6FA0">
            <w:p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8"/>
                <w:szCs w:val="28"/>
                <w:lang w:eastAsia="ru-RU"/>
              </w:rPr>
            </w:pPr>
            <w:r w:rsidRPr="004A6FA0">
              <w:rPr>
                <w:rFonts w:ascii="Times New Roman" w:eastAsia="Calibri" w:hAnsi="Times New Roman" w:cs="Times New Roman"/>
                <w:color w:val="181717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654" w:type="dxa"/>
          </w:tcPr>
          <w:p w:rsidR="004A6FA0" w:rsidRPr="004A6FA0" w:rsidRDefault="004A6FA0" w:rsidP="004A6FA0">
            <w:p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8"/>
                <w:szCs w:val="28"/>
                <w:lang w:eastAsia="ru-RU"/>
              </w:rPr>
            </w:pPr>
            <w:r w:rsidRPr="004A6FA0">
              <w:rPr>
                <w:rFonts w:ascii="Times New Roman" w:eastAsia="Calibri" w:hAnsi="Times New Roman" w:cs="Times New Roman"/>
                <w:color w:val="181717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128" w:type="dxa"/>
          </w:tcPr>
          <w:p w:rsidR="004A6FA0" w:rsidRPr="004A6FA0" w:rsidRDefault="004A6FA0" w:rsidP="004A6FA0">
            <w:p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4A6FA0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часы</w:t>
            </w:r>
          </w:p>
        </w:tc>
      </w:tr>
      <w:tr w:rsidR="004A6FA0" w:rsidRPr="004A6FA0" w:rsidTr="00893F5D">
        <w:tc>
          <w:tcPr>
            <w:tcW w:w="836" w:type="dxa"/>
          </w:tcPr>
          <w:p w:rsidR="004A6FA0" w:rsidRPr="00893F5D" w:rsidRDefault="004A6FA0" w:rsidP="00893F5D">
            <w:pPr>
              <w:pStyle w:val="a5"/>
              <w:numPr>
                <w:ilvl w:val="0"/>
                <w:numId w:val="6"/>
              </w:num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</w:tcPr>
          <w:p w:rsidR="004A6FA0" w:rsidRPr="004A6FA0" w:rsidRDefault="004A6FA0" w:rsidP="004A6FA0">
            <w:pPr>
              <w:spacing w:after="4"/>
              <w:ind w:right="2"/>
              <w:rPr>
                <w:rFonts w:ascii="Times New Roman" w:eastAsia="Calibri" w:hAnsi="Times New Roman" w:cs="Times New Roman"/>
                <w:color w:val="181717"/>
                <w:sz w:val="28"/>
                <w:szCs w:val="28"/>
                <w:lang w:eastAsia="ru-RU"/>
              </w:rPr>
            </w:pPr>
            <w:r w:rsidRPr="004A6FA0">
              <w:rPr>
                <w:rFonts w:ascii="Times New Roman" w:eastAsia="Calibri" w:hAnsi="Times New Roman" w:cs="Times New Roman"/>
                <w:color w:val="181717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128" w:type="dxa"/>
          </w:tcPr>
          <w:p w:rsidR="004A6FA0" w:rsidRPr="004A6FA0" w:rsidRDefault="004A6FA0" w:rsidP="004A6FA0">
            <w:p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4A6FA0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1 ч.</w:t>
            </w:r>
          </w:p>
        </w:tc>
      </w:tr>
      <w:tr w:rsidR="004A6FA0" w:rsidRPr="004A6FA0" w:rsidTr="00893F5D">
        <w:tc>
          <w:tcPr>
            <w:tcW w:w="836" w:type="dxa"/>
          </w:tcPr>
          <w:p w:rsidR="004A6FA0" w:rsidRPr="00893F5D" w:rsidRDefault="004A6FA0" w:rsidP="00893F5D">
            <w:pPr>
              <w:pStyle w:val="a5"/>
              <w:numPr>
                <w:ilvl w:val="0"/>
                <w:numId w:val="6"/>
              </w:num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</w:tcPr>
          <w:p w:rsidR="004A6FA0" w:rsidRPr="004A6FA0" w:rsidRDefault="00893F5D" w:rsidP="00893F5D">
            <w:pPr>
              <w:rPr>
                <w:rFonts w:ascii="Times New Roman" w:hAnsi="Times New Roman" w:cs="Times New Roman"/>
              </w:rPr>
            </w:pPr>
            <w:r w:rsidRPr="00893F5D">
              <w:rPr>
                <w:rFonts w:ascii="Times New Roman" w:hAnsi="Times New Roman" w:cs="Times New Roman"/>
              </w:rPr>
              <w:t>РАЗДЕЛ I. РОССИЯ В ГОДЫ «ВЕЛИКИХ ПОТРЯСЕНИЙ». 1914–1921 гг.</w:t>
            </w:r>
          </w:p>
        </w:tc>
        <w:tc>
          <w:tcPr>
            <w:tcW w:w="1128" w:type="dxa"/>
          </w:tcPr>
          <w:p w:rsidR="004A6FA0" w:rsidRPr="004A6FA0" w:rsidRDefault="00893F5D" w:rsidP="004A6FA0">
            <w:p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8</w:t>
            </w:r>
            <w:r w:rsidR="004A6FA0" w:rsidRPr="004A6FA0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4A6FA0" w:rsidRPr="004A6FA0" w:rsidTr="00893F5D">
        <w:tc>
          <w:tcPr>
            <w:tcW w:w="836" w:type="dxa"/>
          </w:tcPr>
          <w:p w:rsidR="004A6FA0" w:rsidRPr="00893F5D" w:rsidRDefault="004A6FA0" w:rsidP="00893F5D">
            <w:pPr>
              <w:pStyle w:val="a5"/>
              <w:numPr>
                <w:ilvl w:val="0"/>
                <w:numId w:val="6"/>
              </w:num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</w:tcPr>
          <w:p w:rsidR="004A6FA0" w:rsidRPr="004A6FA0" w:rsidRDefault="00893F5D" w:rsidP="00893F5D">
            <w:pPr>
              <w:rPr>
                <w:rFonts w:ascii="Times New Roman" w:hAnsi="Times New Roman" w:cs="Times New Roman"/>
              </w:rPr>
            </w:pPr>
            <w:r w:rsidRPr="00893F5D">
              <w:rPr>
                <w:rFonts w:ascii="Times New Roman" w:hAnsi="Times New Roman" w:cs="Times New Roman"/>
              </w:rPr>
              <w:t>Раздел II. СОВЕТСКИЙ СОЮЗ В 1920–1930-е гг.</w:t>
            </w:r>
          </w:p>
        </w:tc>
        <w:tc>
          <w:tcPr>
            <w:tcW w:w="1128" w:type="dxa"/>
          </w:tcPr>
          <w:p w:rsidR="004A6FA0" w:rsidRPr="004A6FA0" w:rsidRDefault="00893F5D" w:rsidP="004A6FA0">
            <w:p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5</w:t>
            </w:r>
            <w:r w:rsidR="004A6FA0" w:rsidRPr="004A6FA0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4A6FA0" w:rsidRPr="004A6FA0" w:rsidTr="00893F5D">
        <w:tc>
          <w:tcPr>
            <w:tcW w:w="836" w:type="dxa"/>
          </w:tcPr>
          <w:p w:rsidR="004A6FA0" w:rsidRPr="00893F5D" w:rsidRDefault="004A6FA0" w:rsidP="00893F5D">
            <w:pPr>
              <w:pStyle w:val="a5"/>
              <w:numPr>
                <w:ilvl w:val="0"/>
                <w:numId w:val="6"/>
              </w:num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</w:tcPr>
          <w:p w:rsidR="004A6FA0" w:rsidRPr="004A6FA0" w:rsidRDefault="00893F5D" w:rsidP="00893F5D">
            <w:pPr>
              <w:rPr>
                <w:rFonts w:ascii="Times New Roman" w:hAnsi="Times New Roman" w:cs="Times New Roman"/>
              </w:rPr>
            </w:pPr>
            <w:r w:rsidRPr="00893F5D">
              <w:rPr>
                <w:rFonts w:ascii="Times New Roman" w:hAnsi="Times New Roman" w:cs="Times New Roman"/>
              </w:rPr>
              <w:t>РАЗДЕЛ III. СОВЕТСКИЙ СОЮЗ В ГОДЫ ВОЕННЫХ ИСПЫТАНИЙ.</w:t>
            </w:r>
          </w:p>
        </w:tc>
        <w:tc>
          <w:tcPr>
            <w:tcW w:w="1128" w:type="dxa"/>
          </w:tcPr>
          <w:p w:rsidR="004A6FA0" w:rsidRPr="004A6FA0" w:rsidRDefault="00893F5D" w:rsidP="004A6FA0">
            <w:p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7</w:t>
            </w:r>
            <w:r w:rsidR="004A6FA0" w:rsidRPr="004A6FA0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893F5D" w:rsidRPr="00893F5D" w:rsidTr="00893F5D">
        <w:tc>
          <w:tcPr>
            <w:tcW w:w="836" w:type="dxa"/>
          </w:tcPr>
          <w:p w:rsidR="00893F5D" w:rsidRPr="00893F5D" w:rsidRDefault="00893F5D" w:rsidP="00893F5D">
            <w:pPr>
              <w:pStyle w:val="a5"/>
              <w:numPr>
                <w:ilvl w:val="0"/>
                <w:numId w:val="6"/>
              </w:num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</w:tcPr>
          <w:p w:rsidR="00893F5D" w:rsidRPr="00893F5D" w:rsidRDefault="00893F5D" w:rsidP="00893F5D">
            <w:pPr>
              <w:rPr>
                <w:rFonts w:ascii="Times New Roman" w:hAnsi="Times New Roman" w:cs="Times New Roman"/>
              </w:rPr>
            </w:pPr>
            <w:r w:rsidRPr="00893F5D">
              <w:rPr>
                <w:rFonts w:ascii="Times New Roman" w:hAnsi="Times New Roman" w:cs="Times New Roman"/>
              </w:rPr>
              <w:t>Раздел IV. АПОГЕЙ И КРИЗИС СОВЕТСКОЙ СИСТЕМЫ.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893F5D">
              <w:rPr>
                <w:rFonts w:ascii="Times New Roman" w:hAnsi="Times New Roman" w:cs="Times New Roman"/>
              </w:rPr>
              <w:t>1945–1991 гг.</w:t>
            </w:r>
          </w:p>
        </w:tc>
        <w:tc>
          <w:tcPr>
            <w:tcW w:w="1128" w:type="dxa"/>
          </w:tcPr>
          <w:p w:rsidR="00893F5D" w:rsidRPr="00893F5D" w:rsidRDefault="00893F5D" w:rsidP="004A6FA0">
            <w:p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10 ч.</w:t>
            </w:r>
          </w:p>
        </w:tc>
      </w:tr>
      <w:tr w:rsidR="00893F5D" w:rsidRPr="00893F5D" w:rsidTr="00893F5D">
        <w:tc>
          <w:tcPr>
            <w:tcW w:w="836" w:type="dxa"/>
          </w:tcPr>
          <w:p w:rsidR="00893F5D" w:rsidRPr="00893F5D" w:rsidRDefault="00893F5D" w:rsidP="00893F5D">
            <w:pPr>
              <w:pStyle w:val="a5"/>
              <w:numPr>
                <w:ilvl w:val="0"/>
                <w:numId w:val="6"/>
              </w:num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</w:tcPr>
          <w:p w:rsidR="00893F5D" w:rsidRPr="00893F5D" w:rsidRDefault="00893F5D" w:rsidP="00893F5D">
            <w:pPr>
              <w:rPr>
                <w:rFonts w:ascii="Times New Roman" w:hAnsi="Times New Roman" w:cs="Times New Roman"/>
              </w:rPr>
            </w:pPr>
            <w:r w:rsidRPr="00893F5D">
              <w:rPr>
                <w:rFonts w:ascii="Times New Roman" w:hAnsi="Times New Roman" w:cs="Times New Roman"/>
              </w:rPr>
              <w:t>РАЗДЕЛ V. РОССИЙСКАЯ ФЕДЕРАЦИЯ В 1991–2016 гг.</w:t>
            </w:r>
          </w:p>
        </w:tc>
        <w:tc>
          <w:tcPr>
            <w:tcW w:w="1128" w:type="dxa"/>
          </w:tcPr>
          <w:p w:rsidR="00893F5D" w:rsidRPr="00893F5D" w:rsidRDefault="00893F5D" w:rsidP="004A6FA0">
            <w:pPr>
              <w:spacing w:after="4"/>
              <w:ind w:right="2"/>
              <w:jc w:val="center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9 ч.</w:t>
            </w:r>
          </w:p>
        </w:tc>
      </w:tr>
    </w:tbl>
    <w:p w:rsidR="004A6FA0" w:rsidRPr="00942072" w:rsidRDefault="004A6FA0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2072" w:rsidRPr="00942072" w:rsidRDefault="00942072" w:rsidP="009420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072">
        <w:rPr>
          <w:rFonts w:ascii="Times New Roman" w:hAnsi="Times New Roman" w:cs="Times New Roman"/>
          <w:b/>
          <w:sz w:val="28"/>
          <w:szCs w:val="28"/>
        </w:rPr>
        <w:t>СОДЕРЖАНИЕ УЧЕБНОГО КУРСА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РАЗДЕЛ I. РОССИЯ В ГОДЫ «ВЕЛИКИХ ПОТРЯСЕНИЙ». 1914–1921 гг.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Российская империя накануне революции. Россия в Первой мировой войне. Война и общест</w:t>
      </w:r>
      <w:r>
        <w:rPr>
          <w:rFonts w:ascii="Times New Roman" w:hAnsi="Times New Roman" w:cs="Times New Roman"/>
          <w:sz w:val="28"/>
          <w:szCs w:val="28"/>
        </w:rPr>
        <w:t>во. Нарастание кризиса. Россий</w:t>
      </w:r>
      <w:r w:rsidRPr="00942072">
        <w:rPr>
          <w:rFonts w:ascii="Times New Roman" w:hAnsi="Times New Roman" w:cs="Times New Roman"/>
          <w:sz w:val="28"/>
          <w:szCs w:val="28"/>
        </w:rPr>
        <w:t>ская революция 1917 г.:  от Февра</w:t>
      </w:r>
      <w:r>
        <w:rPr>
          <w:rFonts w:ascii="Times New Roman" w:hAnsi="Times New Roman" w:cs="Times New Roman"/>
          <w:sz w:val="28"/>
          <w:szCs w:val="28"/>
        </w:rPr>
        <w:t>ля к Октябрю. Приход к влас</w:t>
      </w:r>
      <w:r w:rsidRPr="00942072">
        <w:rPr>
          <w:rFonts w:ascii="Times New Roman" w:hAnsi="Times New Roman" w:cs="Times New Roman"/>
          <w:sz w:val="28"/>
          <w:szCs w:val="28"/>
        </w:rPr>
        <w:t>ти партии большевиков. Становление советской власти. Начало Гражданской войны. В вихре братоубийственного противостояния. Россия в годы «военного коммун</w:t>
      </w:r>
      <w:r>
        <w:rPr>
          <w:rFonts w:ascii="Times New Roman" w:hAnsi="Times New Roman" w:cs="Times New Roman"/>
          <w:sz w:val="28"/>
          <w:szCs w:val="28"/>
        </w:rPr>
        <w:t>изма». Общество в эпоху револю</w:t>
      </w:r>
      <w:r w:rsidRPr="00942072">
        <w:rPr>
          <w:rFonts w:ascii="Times New Roman" w:hAnsi="Times New Roman" w:cs="Times New Roman"/>
          <w:sz w:val="28"/>
          <w:szCs w:val="28"/>
        </w:rPr>
        <w:t>ционных потрясений. Культура и революция.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Раздел II. СОВЕТСКИЙ СОЮЗ В 1920–1930-е гг.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 xml:space="preserve">Новая экономическая политика. Образование СССР и его международное значение.  Модернизация экономики и науки   в 1930-х гг. Политическое </w:t>
      </w:r>
      <w:r w:rsidRPr="00942072">
        <w:rPr>
          <w:rFonts w:ascii="Times New Roman" w:hAnsi="Times New Roman" w:cs="Times New Roman"/>
          <w:sz w:val="28"/>
          <w:szCs w:val="28"/>
        </w:rPr>
        <w:lastRenderedPageBreak/>
        <w:t>разви</w:t>
      </w:r>
      <w:r>
        <w:rPr>
          <w:rFonts w:ascii="Times New Roman" w:hAnsi="Times New Roman" w:cs="Times New Roman"/>
          <w:sz w:val="28"/>
          <w:szCs w:val="28"/>
        </w:rPr>
        <w:t>тие СССР в 1920–1930-е гг. Вне</w:t>
      </w:r>
      <w:r w:rsidRPr="00942072">
        <w:rPr>
          <w:rFonts w:ascii="Times New Roman" w:hAnsi="Times New Roman" w:cs="Times New Roman"/>
          <w:sz w:val="28"/>
          <w:szCs w:val="28"/>
        </w:rPr>
        <w:t>шняя политика СССР в 1930-е гг.  Культура и искусство СССР в предвоенное десятилетие.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РАЗДЕЛ III. СО</w:t>
      </w:r>
      <w:r>
        <w:rPr>
          <w:rFonts w:ascii="Times New Roman" w:hAnsi="Times New Roman" w:cs="Times New Roman"/>
          <w:sz w:val="28"/>
          <w:szCs w:val="28"/>
        </w:rPr>
        <w:t>ВЕТСКИЙ СОЮЗ В ГОДЫ ВОЕННЫХ ИС</w:t>
      </w:r>
      <w:r w:rsidRPr="00942072">
        <w:rPr>
          <w:rFonts w:ascii="Times New Roman" w:hAnsi="Times New Roman" w:cs="Times New Roman"/>
          <w:sz w:val="28"/>
          <w:szCs w:val="28"/>
        </w:rPr>
        <w:t>ПЫТАНИЙ.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СССР накануне войны. Нач</w:t>
      </w:r>
      <w:r>
        <w:rPr>
          <w:rFonts w:ascii="Times New Roman" w:hAnsi="Times New Roman" w:cs="Times New Roman"/>
          <w:sz w:val="28"/>
          <w:szCs w:val="28"/>
        </w:rPr>
        <w:t>альный этап Великой Отечествен</w:t>
      </w:r>
      <w:r w:rsidRPr="00942072">
        <w:rPr>
          <w:rFonts w:ascii="Times New Roman" w:hAnsi="Times New Roman" w:cs="Times New Roman"/>
          <w:sz w:val="28"/>
          <w:szCs w:val="28"/>
        </w:rPr>
        <w:t>ной войны (июнь 1941 — осень 19</w:t>
      </w:r>
      <w:r>
        <w:rPr>
          <w:rFonts w:ascii="Times New Roman" w:hAnsi="Times New Roman" w:cs="Times New Roman"/>
          <w:sz w:val="28"/>
          <w:szCs w:val="28"/>
        </w:rPr>
        <w:t>41 г.). Битва за Москву и блока</w:t>
      </w:r>
      <w:r w:rsidRPr="00942072">
        <w:rPr>
          <w:rFonts w:ascii="Times New Roman" w:hAnsi="Times New Roman" w:cs="Times New Roman"/>
          <w:sz w:val="28"/>
          <w:szCs w:val="28"/>
        </w:rPr>
        <w:t>да Ленинграда. Коренной перел</w:t>
      </w:r>
      <w:r>
        <w:rPr>
          <w:rFonts w:ascii="Times New Roman" w:hAnsi="Times New Roman" w:cs="Times New Roman"/>
          <w:sz w:val="28"/>
          <w:szCs w:val="28"/>
        </w:rPr>
        <w:t>ом в Великой Отечественной вой</w:t>
      </w:r>
      <w:r w:rsidRPr="00942072">
        <w:rPr>
          <w:rFonts w:ascii="Times New Roman" w:hAnsi="Times New Roman" w:cs="Times New Roman"/>
          <w:sz w:val="28"/>
          <w:szCs w:val="28"/>
        </w:rPr>
        <w:t>не. Война и общество. Во вражеском тылу. Культура и наука в годы войны.  Победа СССР в Великой Отечественной войне.  СССР   и вопросы послевоенного мирового устройства.  Победа: итоги и уроки.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Раздел IV. АПОГЕЙ И КРИЗИС СОВЕТСКОЙ СИСТЕМЫ.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Советский Союз в последние годы жизни Сталина</w:t>
      </w:r>
      <w:r>
        <w:rPr>
          <w:rFonts w:ascii="Times New Roman" w:hAnsi="Times New Roman" w:cs="Times New Roman"/>
          <w:sz w:val="28"/>
          <w:szCs w:val="28"/>
        </w:rPr>
        <w:t>.  Пер</w:t>
      </w:r>
      <w:r w:rsidRPr="00942072">
        <w:rPr>
          <w:rFonts w:ascii="Times New Roman" w:hAnsi="Times New Roman" w:cs="Times New Roman"/>
          <w:sz w:val="28"/>
          <w:szCs w:val="28"/>
        </w:rPr>
        <w:t>вые попытки реформ и XX съезд КПСС. Внешняя политика СССР в 1945–1964 гг. Советское общество конца 1950-х — начала 1960-х гг.  Духовная жизнь в СССР в 1950-е –1960-е гг.  Политика и экономика: от реформ к застою. СССР на международной арене. Углубление кризисных явлений в СССР и формирование духовной оппозиции. Наука, литература и искусство. Спорт. 1960–1980-е гг. Политика перестройки в сфер</w:t>
      </w:r>
      <w:r>
        <w:rPr>
          <w:rFonts w:ascii="Times New Roman" w:hAnsi="Times New Roman" w:cs="Times New Roman"/>
          <w:sz w:val="28"/>
          <w:szCs w:val="28"/>
        </w:rPr>
        <w:t xml:space="preserve">е экономики. Развитие гласности </w:t>
      </w:r>
      <w:r w:rsidRPr="00942072">
        <w:rPr>
          <w:rFonts w:ascii="Times New Roman" w:hAnsi="Times New Roman" w:cs="Times New Roman"/>
          <w:sz w:val="28"/>
          <w:szCs w:val="28"/>
        </w:rPr>
        <w:t>и новое политическое мышление.</w:t>
      </w:r>
      <w:r>
        <w:rPr>
          <w:rFonts w:ascii="Times New Roman" w:hAnsi="Times New Roman" w:cs="Times New Roman"/>
          <w:sz w:val="28"/>
          <w:szCs w:val="28"/>
        </w:rPr>
        <w:t xml:space="preserve"> Кризис и распад советского об</w:t>
      </w:r>
      <w:r w:rsidRPr="00942072">
        <w:rPr>
          <w:rFonts w:ascii="Times New Roman" w:hAnsi="Times New Roman" w:cs="Times New Roman"/>
          <w:sz w:val="28"/>
          <w:szCs w:val="28"/>
        </w:rPr>
        <w:t>щества.</w:t>
      </w:r>
    </w:p>
    <w:p w:rsidR="00942072" w:rsidRPr="00942072" w:rsidRDefault="00942072" w:rsidP="00942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РАЗДЕЛ V. РОССИЙСКАЯ ФЕДЕРАЦИЯ В 1991–2016 гг.</w:t>
      </w:r>
    </w:p>
    <w:p w:rsidR="0056710B" w:rsidRDefault="00942072" w:rsidP="00AA3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2072">
        <w:rPr>
          <w:rFonts w:ascii="Times New Roman" w:hAnsi="Times New Roman" w:cs="Times New Roman"/>
          <w:sz w:val="28"/>
          <w:szCs w:val="28"/>
        </w:rPr>
        <w:t>Начало рыночных реформ в Ро</w:t>
      </w:r>
      <w:r>
        <w:rPr>
          <w:rFonts w:ascii="Times New Roman" w:hAnsi="Times New Roman" w:cs="Times New Roman"/>
          <w:sz w:val="28"/>
          <w:szCs w:val="28"/>
        </w:rPr>
        <w:t>ссии в 1992 г. Политико-консти</w:t>
      </w:r>
      <w:r w:rsidRPr="00942072">
        <w:rPr>
          <w:rFonts w:ascii="Times New Roman" w:hAnsi="Times New Roman" w:cs="Times New Roman"/>
          <w:sz w:val="28"/>
          <w:szCs w:val="28"/>
        </w:rPr>
        <w:t>туционный кризис 1993 г. Новая Конституция России. Попытки корректировки курса реформ 1</w:t>
      </w:r>
      <w:r>
        <w:rPr>
          <w:rFonts w:ascii="Times New Roman" w:hAnsi="Times New Roman" w:cs="Times New Roman"/>
          <w:sz w:val="28"/>
          <w:szCs w:val="28"/>
        </w:rPr>
        <w:t>993–1996 гг. Национальные и со</w:t>
      </w:r>
      <w:r w:rsidRPr="00942072">
        <w:rPr>
          <w:rFonts w:ascii="Times New Roman" w:hAnsi="Times New Roman" w:cs="Times New Roman"/>
          <w:sz w:val="28"/>
          <w:szCs w:val="28"/>
        </w:rPr>
        <w:t>циальные проблемы 1990-х гг. Второе президентство Б.Н. Ельцина. 1996–1999 гг.  Внешняя политика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72">
        <w:rPr>
          <w:rFonts w:ascii="Times New Roman" w:hAnsi="Times New Roman" w:cs="Times New Roman"/>
          <w:sz w:val="28"/>
          <w:szCs w:val="28"/>
        </w:rPr>
        <w:t>Российской Федерации в 1990-е гг. Политическое развитие России в 20</w:t>
      </w:r>
      <w:r>
        <w:rPr>
          <w:rFonts w:ascii="Times New Roman" w:hAnsi="Times New Roman" w:cs="Times New Roman"/>
          <w:sz w:val="28"/>
          <w:szCs w:val="28"/>
        </w:rPr>
        <w:t>00–2016 гг. Модер</w:t>
      </w:r>
      <w:r w:rsidRPr="00942072">
        <w:rPr>
          <w:rFonts w:ascii="Times New Roman" w:hAnsi="Times New Roman" w:cs="Times New Roman"/>
          <w:sz w:val="28"/>
          <w:szCs w:val="28"/>
        </w:rPr>
        <w:t>низация экономики России в 2000–2008 гг. Российская экономика в 2009–2016 гг. Социальное разви</w:t>
      </w:r>
      <w:r>
        <w:rPr>
          <w:rFonts w:ascii="Times New Roman" w:hAnsi="Times New Roman" w:cs="Times New Roman"/>
          <w:sz w:val="28"/>
          <w:szCs w:val="28"/>
        </w:rPr>
        <w:t>тие России в 2000–2016 гг. Вне</w:t>
      </w:r>
      <w:r w:rsidRPr="00942072">
        <w:rPr>
          <w:rFonts w:ascii="Times New Roman" w:hAnsi="Times New Roman" w:cs="Times New Roman"/>
          <w:sz w:val="28"/>
          <w:szCs w:val="28"/>
        </w:rPr>
        <w:t>шняя политика России в начале XXI в. Образование, наука и культура России в конце XX — начале XXI вв.</w:t>
      </w:r>
    </w:p>
    <w:p w:rsidR="00A72826" w:rsidRPr="00A72826" w:rsidRDefault="00A72826" w:rsidP="00A72826">
      <w:pPr>
        <w:spacing w:after="15" w:line="240" w:lineRule="auto"/>
        <w:jc w:val="center"/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</w:pPr>
      <w:r w:rsidRPr="00A72826"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  <w:t>Формы промежуточного контроля:</w:t>
      </w:r>
    </w:p>
    <w:p w:rsidR="00A72826" w:rsidRPr="00A72826" w:rsidRDefault="00A72826" w:rsidP="00A72826">
      <w:pPr>
        <w:numPr>
          <w:ilvl w:val="0"/>
          <w:numId w:val="11"/>
        </w:numPr>
        <w:spacing w:after="15" w:line="240" w:lineRule="auto"/>
        <w:contextualSpacing/>
        <w:jc w:val="both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A72826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текущий (устный опрос, тесты)</w:t>
      </w:r>
      <w:r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, </w:t>
      </w:r>
      <w:r w:rsidRPr="00A72826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итоговый (написание эссе, подготовка презентации)</w:t>
      </w:r>
    </w:p>
    <w:p w:rsidR="00A72826" w:rsidRPr="00A72826" w:rsidRDefault="00A72826" w:rsidP="00A72826">
      <w:pPr>
        <w:spacing w:after="15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</w:pPr>
    </w:p>
    <w:p w:rsidR="00A72826" w:rsidRPr="00A72826" w:rsidRDefault="00A72826" w:rsidP="00A72826">
      <w:pPr>
        <w:spacing w:after="15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</w:pPr>
      <w:r w:rsidRPr="00A72826"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  <w:t>Приемы организации деятельности:</w:t>
      </w:r>
    </w:p>
    <w:p w:rsidR="00A72826" w:rsidRPr="00A72826" w:rsidRDefault="00A72826" w:rsidP="00A72826">
      <w:pPr>
        <w:spacing w:after="15" w:line="240" w:lineRule="auto"/>
        <w:ind w:firstLine="708"/>
        <w:contextualSpacing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A72826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Лекции, диспут. Дискуссия, семинар, работа с источниками.</w:t>
      </w:r>
    </w:p>
    <w:p w:rsidR="00A72826" w:rsidRPr="00A72826" w:rsidRDefault="00A72826" w:rsidP="00A72826">
      <w:pPr>
        <w:spacing w:after="15" w:line="240" w:lineRule="auto"/>
        <w:contextualSpacing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A72826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Во время учебных занятий могут использоваться различные виды индивидуальной, парной и групповой работы.</w:t>
      </w:r>
    </w:p>
    <w:p w:rsidR="00893F5D" w:rsidRDefault="00893F5D" w:rsidP="00893F5D">
      <w:pPr>
        <w:rPr>
          <w:rFonts w:ascii="Times New Roman" w:hAnsi="Times New Roman" w:cs="Times New Roman"/>
          <w:sz w:val="28"/>
          <w:szCs w:val="28"/>
        </w:rPr>
      </w:pPr>
    </w:p>
    <w:p w:rsidR="00A72826" w:rsidRDefault="00A72826" w:rsidP="00893F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1622" w:rsidRDefault="000B1622" w:rsidP="00893F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1622" w:rsidRDefault="000B1622" w:rsidP="00893F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1622" w:rsidRDefault="000B1622" w:rsidP="00893F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1622" w:rsidRDefault="000B1622" w:rsidP="00893F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5DC" w:rsidRPr="009F35DC" w:rsidRDefault="0056710B" w:rsidP="009F35D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35DC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221072" w:rsidRPr="00AA306F" w:rsidRDefault="009F35DC" w:rsidP="009F35D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курсу «История России» 10 класс</w:t>
      </w:r>
    </w:p>
    <w:tbl>
      <w:tblPr>
        <w:tblStyle w:val="ac"/>
        <w:tblW w:w="10279" w:type="dxa"/>
        <w:tblInd w:w="-219" w:type="dxa"/>
        <w:tblLayout w:type="fixed"/>
        <w:tblLook w:val="04A0" w:firstRow="1" w:lastRow="0" w:firstColumn="1" w:lastColumn="0" w:noHBand="0" w:noVBand="1"/>
      </w:tblPr>
      <w:tblGrid>
        <w:gridCol w:w="421"/>
        <w:gridCol w:w="5953"/>
        <w:gridCol w:w="567"/>
        <w:gridCol w:w="709"/>
        <w:gridCol w:w="1211"/>
        <w:gridCol w:w="1418"/>
      </w:tblGrid>
      <w:tr w:rsidR="00221072" w:rsidRPr="00F55BF7" w:rsidTr="0055172F">
        <w:trPr>
          <w:trHeight w:val="953"/>
        </w:trPr>
        <w:tc>
          <w:tcPr>
            <w:tcW w:w="421" w:type="dxa"/>
          </w:tcPr>
          <w:p w:rsidR="00221072" w:rsidRPr="00422890" w:rsidRDefault="00221072" w:rsidP="0046614B">
            <w:pPr>
              <w:ind w:left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072" w:rsidRPr="00422890" w:rsidRDefault="00221072" w:rsidP="0046614B">
            <w:pPr>
              <w:ind w:left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8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5953" w:type="dxa"/>
          </w:tcPr>
          <w:p w:rsidR="00221072" w:rsidRPr="00F55BF7" w:rsidRDefault="00221072" w:rsidP="00466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1072" w:rsidRPr="00F55BF7" w:rsidRDefault="0046614B" w:rsidP="00466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567" w:type="dxa"/>
          </w:tcPr>
          <w:p w:rsidR="00221072" w:rsidRPr="00422890" w:rsidRDefault="00221072" w:rsidP="00AE41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89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="0046614B" w:rsidRPr="00422890">
              <w:rPr>
                <w:rFonts w:ascii="Times New Roman" w:hAnsi="Times New Roman" w:cs="Times New Roman"/>
                <w:b/>
                <w:sz w:val="20"/>
                <w:szCs w:val="20"/>
              </w:rPr>
              <w:t>ол-во час</w:t>
            </w:r>
          </w:p>
        </w:tc>
        <w:tc>
          <w:tcPr>
            <w:tcW w:w="709" w:type="dxa"/>
          </w:tcPr>
          <w:p w:rsidR="00221072" w:rsidRPr="00422890" w:rsidRDefault="0046614B" w:rsidP="00AE41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890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зад.</w:t>
            </w:r>
          </w:p>
        </w:tc>
        <w:tc>
          <w:tcPr>
            <w:tcW w:w="1211" w:type="dxa"/>
          </w:tcPr>
          <w:p w:rsidR="00221072" w:rsidRPr="00422890" w:rsidRDefault="00221072" w:rsidP="00AE41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8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Дата </w:t>
            </w:r>
            <w:r w:rsidR="00B868F7" w:rsidRPr="00422890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проведения</w:t>
            </w:r>
            <w:r w:rsidRPr="004228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(план)</w:t>
            </w:r>
          </w:p>
        </w:tc>
        <w:tc>
          <w:tcPr>
            <w:tcW w:w="1418" w:type="dxa"/>
          </w:tcPr>
          <w:p w:rsidR="00221072" w:rsidRPr="00422890" w:rsidRDefault="00221072" w:rsidP="00AE41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8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Дата </w:t>
            </w:r>
            <w:r w:rsidR="00B868F7" w:rsidRPr="00422890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проведения</w:t>
            </w:r>
            <w:r w:rsidRPr="004228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(факт)</w:t>
            </w:r>
          </w:p>
        </w:tc>
      </w:tr>
      <w:tr w:rsidR="00592688" w:rsidRPr="00F55BF7" w:rsidTr="0055172F">
        <w:tc>
          <w:tcPr>
            <w:tcW w:w="10279" w:type="dxa"/>
            <w:gridSpan w:val="6"/>
          </w:tcPr>
          <w:p w:rsidR="00592688" w:rsidRPr="0046614B" w:rsidRDefault="00592688" w:rsidP="0046614B">
            <w:pPr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14B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урок (1 ч)</w:t>
            </w:r>
          </w:p>
        </w:tc>
      </w:tr>
      <w:tr w:rsidR="00221072" w:rsidRPr="00F55BF7" w:rsidTr="0055172F">
        <w:tc>
          <w:tcPr>
            <w:tcW w:w="421" w:type="dxa"/>
          </w:tcPr>
          <w:p w:rsidR="00221072" w:rsidRPr="0046614B" w:rsidRDefault="00221072" w:rsidP="0046614B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592688" w:rsidRPr="00F55BF7" w:rsidRDefault="00592688" w:rsidP="00466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BF7"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  <w:r w:rsidR="00B868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BF7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221072" w:rsidRPr="00F55BF7" w:rsidRDefault="00592688" w:rsidP="004661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F7">
              <w:rPr>
                <w:rFonts w:ascii="Times New Roman" w:hAnsi="Times New Roman" w:cs="Times New Roman"/>
                <w:sz w:val="24"/>
                <w:szCs w:val="24"/>
              </w:rPr>
              <w:t>Российская империя накануне революции</w:t>
            </w:r>
          </w:p>
        </w:tc>
        <w:tc>
          <w:tcPr>
            <w:tcW w:w="567" w:type="dxa"/>
          </w:tcPr>
          <w:p w:rsidR="00221072" w:rsidRPr="00D56A49" w:rsidRDefault="00D56A49" w:rsidP="0056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A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21072" w:rsidRPr="00AA306F" w:rsidRDefault="00AA306F" w:rsidP="0056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A7AB7" w:rsidRPr="00AA306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211" w:type="dxa"/>
          </w:tcPr>
          <w:p w:rsidR="00221072" w:rsidRPr="00F55BF7" w:rsidRDefault="00221072" w:rsidP="005671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072" w:rsidRPr="00F55BF7" w:rsidRDefault="00221072" w:rsidP="005671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4E56" w:rsidRPr="00F55BF7" w:rsidTr="0055172F">
        <w:tc>
          <w:tcPr>
            <w:tcW w:w="10279" w:type="dxa"/>
            <w:gridSpan w:val="6"/>
          </w:tcPr>
          <w:p w:rsidR="009E4E56" w:rsidRPr="0046614B" w:rsidRDefault="009E4E56" w:rsidP="0046614B">
            <w:pPr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14B">
              <w:rPr>
                <w:rFonts w:ascii="Times New Roman" w:hAnsi="Times New Roman" w:cs="Times New Roman"/>
                <w:b/>
                <w:sz w:val="24"/>
                <w:szCs w:val="24"/>
              </w:rPr>
              <w:t>РАЗДЕЛ I. Р</w:t>
            </w:r>
            <w:r w:rsidR="00F55BF7" w:rsidRPr="0046614B">
              <w:rPr>
                <w:rFonts w:ascii="Times New Roman" w:hAnsi="Times New Roman" w:cs="Times New Roman"/>
                <w:b/>
                <w:sz w:val="24"/>
                <w:szCs w:val="24"/>
              </w:rPr>
              <w:t>оссия в годы</w:t>
            </w:r>
            <w:r w:rsidR="003C23D4" w:rsidRPr="004661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«Великих потрясений»</w:t>
            </w:r>
            <w:r w:rsidRPr="0046614B">
              <w:rPr>
                <w:rFonts w:ascii="Times New Roman" w:hAnsi="Times New Roman" w:cs="Times New Roman"/>
                <w:b/>
                <w:sz w:val="24"/>
                <w:szCs w:val="24"/>
              </w:rPr>
              <w:t>». 1914–1921 гг.</w:t>
            </w:r>
          </w:p>
        </w:tc>
      </w:tr>
      <w:tr w:rsidR="00D56A49" w:rsidRPr="00F55BF7" w:rsidTr="00893F5D">
        <w:trPr>
          <w:trHeight w:val="649"/>
        </w:trPr>
        <w:tc>
          <w:tcPr>
            <w:tcW w:w="421" w:type="dxa"/>
          </w:tcPr>
          <w:p w:rsidR="00D56A49" w:rsidRPr="0055172F" w:rsidRDefault="00D56A49" w:rsidP="0046614B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right w:val="single" w:sz="4" w:space="0" w:color="000000"/>
            </w:tcBorders>
          </w:tcPr>
          <w:p w:rsidR="00D56A49" w:rsidRPr="00F55BF7" w:rsidRDefault="00D56A49" w:rsidP="00893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в первой мировой войне</w:t>
            </w:r>
          </w:p>
          <w:p w:rsidR="00D56A49" w:rsidRPr="00F55BF7" w:rsidRDefault="00D56A49" w:rsidP="00893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Война и общество</w:t>
            </w:r>
          </w:p>
        </w:tc>
        <w:tc>
          <w:tcPr>
            <w:tcW w:w="567" w:type="dxa"/>
          </w:tcPr>
          <w:p w:rsidR="00D56A49" w:rsidRPr="00D56A49" w:rsidRDefault="00D56A49" w:rsidP="009E4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A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6A49" w:rsidRPr="00AA306F" w:rsidRDefault="00D56A49" w:rsidP="009E4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  <w:p w:rsidR="00D56A49" w:rsidRPr="00AA306F" w:rsidRDefault="00D56A49" w:rsidP="00466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1" w:type="dxa"/>
          </w:tcPr>
          <w:p w:rsidR="00D56A49" w:rsidRPr="00F55BF7" w:rsidRDefault="00D56A49" w:rsidP="009E4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D56A49" w:rsidRPr="00F55BF7" w:rsidRDefault="00D56A49" w:rsidP="009E4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306F" w:rsidRPr="00F55BF7" w:rsidTr="0055172F">
        <w:tc>
          <w:tcPr>
            <w:tcW w:w="421" w:type="dxa"/>
          </w:tcPr>
          <w:p w:rsidR="00AA306F" w:rsidRPr="0046614B" w:rsidRDefault="00AA306F" w:rsidP="00AA306F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06F" w:rsidRPr="00F55BF7" w:rsidRDefault="00AA306F" w:rsidP="00AA3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Нарастание кризиса</w:t>
            </w:r>
          </w:p>
        </w:tc>
        <w:tc>
          <w:tcPr>
            <w:tcW w:w="567" w:type="dxa"/>
          </w:tcPr>
          <w:p w:rsidR="00AA306F" w:rsidRPr="00422890" w:rsidRDefault="00422890" w:rsidP="00AA3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A306F" w:rsidRPr="00AA306F" w:rsidRDefault="00AA306F" w:rsidP="00AA3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1" w:type="dxa"/>
          </w:tcPr>
          <w:p w:rsidR="00AA306F" w:rsidRPr="00F55BF7" w:rsidRDefault="00AA306F" w:rsidP="00AA30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A306F" w:rsidRPr="00F55BF7" w:rsidRDefault="00AA306F" w:rsidP="00AA30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890" w:rsidRPr="00F55BF7" w:rsidTr="0055172F">
        <w:trPr>
          <w:trHeight w:val="248"/>
        </w:trPr>
        <w:tc>
          <w:tcPr>
            <w:tcW w:w="421" w:type="dxa"/>
            <w:tcBorders>
              <w:bottom w:val="single" w:sz="4" w:space="0" w:color="auto"/>
            </w:tcBorders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2890" w:rsidRPr="00F55BF7" w:rsidRDefault="00422890" w:rsidP="00422890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революция 1917г.: от Февраля к Октябрю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22890" w:rsidRDefault="00422890" w:rsidP="00422890">
            <w:r w:rsidRPr="00C40F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:rsidR="00422890" w:rsidRPr="00F55BF7" w:rsidRDefault="00422890" w:rsidP="004228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890" w:rsidRPr="00F55BF7" w:rsidRDefault="00422890" w:rsidP="004228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890" w:rsidRPr="00F55BF7" w:rsidTr="0055172F">
        <w:trPr>
          <w:trHeight w:val="368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90" w:rsidRPr="00F55BF7" w:rsidRDefault="00422890" w:rsidP="00422890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Приход к власти партии большевиков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90" w:rsidRDefault="00422890" w:rsidP="00422890">
            <w:r w:rsidRPr="00C40F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90" w:rsidRPr="00F55BF7" w:rsidRDefault="00422890" w:rsidP="004228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2890" w:rsidRPr="00F55BF7" w:rsidRDefault="00422890" w:rsidP="004228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890" w:rsidRPr="00F55BF7" w:rsidTr="0055172F">
        <w:tc>
          <w:tcPr>
            <w:tcW w:w="421" w:type="dxa"/>
            <w:tcBorders>
              <w:top w:val="single" w:sz="4" w:space="0" w:color="auto"/>
            </w:tcBorders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422890" w:rsidRPr="00F55BF7" w:rsidRDefault="00422890" w:rsidP="00422890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Становление советской власти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22890" w:rsidRDefault="00422890" w:rsidP="00422890">
            <w:r w:rsidRPr="00276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:rsidR="00422890" w:rsidRPr="00F55BF7" w:rsidRDefault="00422890" w:rsidP="004228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22890" w:rsidRPr="00F55BF7" w:rsidRDefault="00422890" w:rsidP="004228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890" w:rsidRPr="00F55BF7" w:rsidTr="0055172F">
        <w:trPr>
          <w:trHeight w:val="676"/>
        </w:trPr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422890" w:rsidRPr="00F55BF7" w:rsidRDefault="00422890" w:rsidP="00422890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Гражданской войны</w:t>
            </w:r>
          </w:p>
          <w:p w:rsidR="00422890" w:rsidRPr="00F55BF7" w:rsidRDefault="00422890" w:rsidP="00422890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вихре братоубийственного противостояния</w:t>
            </w:r>
          </w:p>
        </w:tc>
        <w:tc>
          <w:tcPr>
            <w:tcW w:w="567" w:type="dxa"/>
          </w:tcPr>
          <w:p w:rsidR="00422890" w:rsidRDefault="00422890" w:rsidP="00422890">
            <w:r w:rsidRPr="00276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1" w:type="dxa"/>
          </w:tcPr>
          <w:p w:rsidR="00422890" w:rsidRPr="00F55BF7" w:rsidRDefault="00422890" w:rsidP="004228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F55BF7" w:rsidRDefault="00422890" w:rsidP="004228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890" w:rsidRPr="00F55BF7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  <w:tcBorders>
              <w:bottom w:val="single" w:sz="6" w:space="0" w:color="000000"/>
            </w:tcBorders>
          </w:tcPr>
          <w:p w:rsidR="00422890" w:rsidRPr="00F55BF7" w:rsidRDefault="00422890" w:rsidP="00422890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в годы военного коммунизма</w:t>
            </w:r>
          </w:p>
        </w:tc>
        <w:tc>
          <w:tcPr>
            <w:tcW w:w="567" w:type="dxa"/>
          </w:tcPr>
          <w:p w:rsidR="00422890" w:rsidRDefault="00422890" w:rsidP="00422890">
            <w:r w:rsidRPr="00276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1" w:type="dxa"/>
          </w:tcPr>
          <w:p w:rsidR="00422890" w:rsidRPr="00F55BF7" w:rsidRDefault="00422890" w:rsidP="004228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F55BF7" w:rsidRDefault="00422890" w:rsidP="004228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890" w:rsidRPr="00490A76" w:rsidTr="0055172F">
        <w:trPr>
          <w:trHeight w:val="562"/>
        </w:trPr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A76">
              <w:rPr>
                <w:rFonts w:ascii="Times New Roman" w:hAnsi="Times New Roman" w:cs="Times New Roman"/>
                <w:sz w:val="24"/>
                <w:szCs w:val="24"/>
              </w:rPr>
              <w:t>Общество в эпоху революционных потрясений</w:t>
            </w:r>
          </w:p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A76">
              <w:rPr>
                <w:rFonts w:ascii="Times New Roman" w:hAnsi="Times New Roman" w:cs="Times New Roman"/>
                <w:sz w:val="24"/>
                <w:szCs w:val="24"/>
              </w:rPr>
              <w:t>Революция и культура</w:t>
            </w:r>
          </w:p>
        </w:tc>
        <w:tc>
          <w:tcPr>
            <w:tcW w:w="567" w:type="dxa"/>
          </w:tcPr>
          <w:p w:rsidR="00422890" w:rsidRDefault="00422890" w:rsidP="00422890">
            <w:r w:rsidRPr="00276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A76" w:rsidRPr="00F55BF7" w:rsidTr="0055172F">
        <w:tc>
          <w:tcPr>
            <w:tcW w:w="10279" w:type="dxa"/>
            <w:gridSpan w:val="6"/>
          </w:tcPr>
          <w:p w:rsidR="00490A76" w:rsidRPr="0046614B" w:rsidRDefault="00490A76" w:rsidP="0046614B">
            <w:pPr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14B">
              <w:rPr>
                <w:rFonts w:ascii="Times New Roman" w:hAnsi="Times New Roman" w:cs="Times New Roman"/>
                <w:b/>
                <w:sz w:val="24"/>
                <w:szCs w:val="24"/>
              </w:rPr>
              <w:t>РАЗДЕЛ II. Советский союз в 1920-1930-е гг.</w:t>
            </w:r>
          </w:p>
        </w:tc>
      </w:tr>
      <w:tr w:rsidR="00422890" w:rsidRPr="00490A76" w:rsidTr="0055172F">
        <w:trPr>
          <w:trHeight w:val="828"/>
        </w:trPr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A76">
              <w:rPr>
                <w:rFonts w:ascii="Times New Roman" w:hAnsi="Times New Roman" w:cs="Times New Roman"/>
                <w:sz w:val="24"/>
                <w:szCs w:val="24"/>
              </w:rPr>
              <w:t>СССР в годы нэпа. 1921-1928гг.</w:t>
            </w:r>
          </w:p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СССР и внутренняя политика советской власти в 1920-е гг.</w:t>
            </w:r>
          </w:p>
        </w:tc>
        <w:tc>
          <w:tcPr>
            <w:tcW w:w="567" w:type="dxa"/>
          </w:tcPr>
          <w:p w:rsidR="00422890" w:rsidRDefault="00422890" w:rsidP="00422890">
            <w:r w:rsidRPr="00E57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Индустриализация и коллективизация в 1930-е гг.</w:t>
            </w:r>
          </w:p>
        </w:tc>
        <w:tc>
          <w:tcPr>
            <w:tcW w:w="567" w:type="dxa"/>
          </w:tcPr>
          <w:p w:rsidR="00422890" w:rsidRDefault="00422890" w:rsidP="00422890">
            <w:r w:rsidRPr="00E57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rPr>
          <w:trHeight w:val="562"/>
        </w:trPr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Политическое развитие СССР в 1930-е гг.</w:t>
            </w:r>
          </w:p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Советское общество в 1920-1930-е гг.</w:t>
            </w:r>
          </w:p>
        </w:tc>
        <w:tc>
          <w:tcPr>
            <w:tcW w:w="567" w:type="dxa"/>
          </w:tcPr>
          <w:p w:rsidR="00422890" w:rsidRDefault="00422890" w:rsidP="00422890">
            <w:r w:rsidRPr="00E57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 СССР в 1920-1930-е гг.</w:t>
            </w:r>
          </w:p>
        </w:tc>
        <w:tc>
          <w:tcPr>
            <w:tcW w:w="567" w:type="dxa"/>
          </w:tcPr>
          <w:p w:rsidR="00422890" w:rsidRDefault="00422890" w:rsidP="00422890">
            <w:r w:rsidRPr="00E57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Наука и культура СССР в 1920-1930-е гг.</w:t>
            </w:r>
          </w:p>
        </w:tc>
        <w:tc>
          <w:tcPr>
            <w:tcW w:w="567" w:type="dxa"/>
          </w:tcPr>
          <w:p w:rsidR="00422890" w:rsidRDefault="00422890" w:rsidP="00422890">
            <w:r w:rsidRPr="00E57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8CF" w:rsidRPr="00F55BF7" w:rsidTr="0055172F">
        <w:tc>
          <w:tcPr>
            <w:tcW w:w="10279" w:type="dxa"/>
            <w:gridSpan w:val="6"/>
          </w:tcPr>
          <w:p w:rsidR="00D918CF" w:rsidRPr="0046614B" w:rsidRDefault="00D918CF" w:rsidP="0046614B">
            <w:pPr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14B">
              <w:rPr>
                <w:rFonts w:ascii="Times New Roman" w:hAnsi="Times New Roman" w:cs="Times New Roman"/>
                <w:b/>
                <w:sz w:val="24"/>
                <w:szCs w:val="24"/>
              </w:rPr>
              <w:t>РАЗДЕЛ III. Советский союз в годы военных испытаний</w:t>
            </w:r>
          </w:p>
        </w:tc>
      </w:tr>
      <w:tr w:rsidR="00AA306F" w:rsidRPr="00490A76" w:rsidTr="0055172F">
        <w:tc>
          <w:tcPr>
            <w:tcW w:w="421" w:type="dxa"/>
          </w:tcPr>
          <w:p w:rsidR="00AA306F" w:rsidRPr="0046614B" w:rsidRDefault="00AA306F" w:rsidP="00AA306F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AA306F" w:rsidRDefault="00AA306F" w:rsidP="00AA3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 накануне Великой Отечественной войны</w:t>
            </w:r>
          </w:p>
        </w:tc>
        <w:tc>
          <w:tcPr>
            <w:tcW w:w="567" w:type="dxa"/>
          </w:tcPr>
          <w:p w:rsidR="00AA306F" w:rsidRPr="00490A76" w:rsidRDefault="00422890" w:rsidP="00AA3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A306F" w:rsidRPr="00AA306F" w:rsidRDefault="00AA306F" w:rsidP="00AA3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11" w:type="dxa"/>
          </w:tcPr>
          <w:p w:rsidR="00AA306F" w:rsidRPr="00490A76" w:rsidRDefault="00AA306F" w:rsidP="00AA30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306F" w:rsidRPr="00490A76" w:rsidRDefault="00AA306F" w:rsidP="00AA30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Начальный этап Великой Отечественной войны (лето-осень 1941г.)</w:t>
            </w:r>
          </w:p>
        </w:tc>
        <w:tc>
          <w:tcPr>
            <w:tcW w:w="567" w:type="dxa"/>
          </w:tcPr>
          <w:p w:rsidR="00422890" w:rsidRDefault="00422890" w:rsidP="00422890">
            <w:r w:rsidRPr="005A15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Битва за Москву и оборона Ленинграда</w:t>
            </w:r>
          </w:p>
        </w:tc>
        <w:tc>
          <w:tcPr>
            <w:tcW w:w="567" w:type="dxa"/>
          </w:tcPr>
          <w:p w:rsidR="00422890" w:rsidRDefault="00422890" w:rsidP="00422890">
            <w:r w:rsidRPr="005A15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Коренной перелом в Великой Отечественной войне</w:t>
            </w:r>
          </w:p>
        </w:tc>
        <w:tc>
          <w:tcPr>
            <w:tcW w:w="567" w:type="dxa"/>
          </w:tcPr>
          <w:p w:rsidR="00422890" w:rsidRDefault="00422890" w:rsidP="00422890">
            <w:r w:rsidRPr="005A15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rPr>
          <w:trHeight w:val="562"/>
        </w:trPr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Война и общество</w:t>
            </w:r>
          </w:p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вражеском тылу</w:t>
            </w:r>
          </w:p>
        </w:tc>
        <w:tc>
          <w:tcPr>
            <w:tcW w:w="567" w:type="dxa"/>
          </w:tcPr>
          <w:p w:rsidR="00422890" w:rsidRDefault="00422890" w:rsidP="00422890">
            <w:r w:rsidRPr="005A15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rPr>
          <w:trHeight w:val="562"/>
        </w:trPr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и наука в годы войны</w:t>
            </w:r>
          </w:p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 СССР в Великой Отечественной войне</w:t>
            </w:r>
          </w:p>
        </w:tc>
        <w:tc>
          <w:tcPr>
            <w:tcW w:w="567" w:type="dxa"/>
          </w:tcPr>
          <w:p w:rsidR="00422890" w:rsidRDefault="00422890" w:rsidP="00422890">
            <w:r w:rsidRPr="005A15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893F5D">
        <w:trPr>
          <w:trHeight w:val="545"/>
        </w:trPr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 и вопросы послевоенного мирового устройства</w:t>
            </w:r>
          </w:p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Победа: итоги и уроки</w:t>
            </w:r>
          </w:p>
        </w:tc>
        <w:tc>
          <w:tcPr>
            <w:tcW w:w="567" w:type="dxa"/>
          </w:tcPr>
          <w:p w:rsidR="00422890" w:rsidRDefault="00422890" w:rsidP="00422890">
            <w:r w:rsidRPr="005A15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144" w:rsidRPr="00F55BF7" w:rsidTr="0055172F">
        <w:tc>
          <w:tcPr>
            <w:tcW w:w="10279" w:type="dxa"/>
            <w:gridSpan w:val="6"/>
          </w:tcPr>
          <w:p w:rsidR="00AB6144" w:rsidRPr="0046614B" w:rsidRDefault="00AB6144" w:rsidP="0046614B">
            <w:pPr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1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IУ. СССР в 1945-1991гг.</w:t>
            </w:r>
          </w:p>
        </w:tc>
      </w:tr>
      <w:tr w:rsidR="00422890" w:rsidRPr="00490A76" w:rsidTr="0055172F">
        <w:trPr>
          <w:trHeight w:val="562"/>
        </w:trPr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Советский Союз в 1945-1953гг.</w:t>
            </w:r>
          </w:p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 СССР в 1946-1953г.</w:t>
            </w:r>
          </w:p>
        </w:tc>
        <w:tc>
          <w:tcPr>
            <w:tcW w:w="567" w:type="dxa"/>
          </w:tcPr>
          <w:p w:rsidR="00422890" w:rsidRDefault="00422890" w:rsidP="00422890">
            <w:r w:rsidRPr="006F3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Политическое и экономическое развитие СССР в 1953-1963-х гг.</w:t>
            </w:r>
          </w:p>
        </w:tc>
        <w:tc>
          <w:tcPr>
            <w:tcW w:w="567" w:type="dxa"/>
          </w:tcPr>
          <w:p w:rsidR="00422890" w:rsidRDefault="00422890" w:rsidP="00422890">
            <w:r w:rsidRPr="006F3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и духовная жизнь в СССР в конце 1943-х-середине 1960-хгг.</w:t>
            </w:r>
          </w:p>
        </w:tc>
        <w:tc>
          <w:tcPr>
            <w:tcW w:w="567" w:type="dxa"/>
          </w:tcPr>
          <w:p w:rsidR="00422890" w:rsidRDefault="00422890" w:rsidP="00422890">
            <w:r w:rsidRPr="006F3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 СССР в 1953-1964гг.</w:t>
            </w:r>
          </w:p>
        </w:tc>
        <w:tc>
          <w:tcPr>
            <w:tcW w:w="567" w:type="dxa"/>
          </w:tcPr>
          <w:p w:rsidR="00422890" w:rsidRDefault="00422890" w:rsidP="00422890">
            <w:r w:rsidRPr="006F3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Брежневская эпоха: достижения и проблемы</w:t>
            </w:r>
          </w:p>
        </w:tc>
        <w:tc>
          <w:tcPr>
            <w:tcW w:w="567" w:type="dxa"/>
          </w:tcPr>
          <w:p w:rsidR="00422890" w:rsidRDefault="00422890" w:rsidP="00422890">
            <w:r w:rsidRPr="006F3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rPr>
          <w:trHeight w:val="1123"/>
        </w:trPr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417">
              <w:rPr>
                <w:rFonts w:ascii="Times New Roman" w:hAnsi="Times New Roman" w:cs="Times New Roman"/>
                <w:sz w:val="24"/>
                <w:szCs w:val="24"/>
              </w:rPr>
              <w:t>Духовная жизнь советс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кого общества в 1970-е-начале 1980-х гг.</w:t>
            </w:r>
          </w:p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Советское общество времен «оттепели» и «развитого социализма»</w:t>
            </w:r>
          </w:p>
        </w:tc>
        <w:tc>
          <w:tcPr>
            <w:tcW w:w="567" w:type="dxa"/>
          </w:tcPr>
          <w:p w:rsidR="00422890" w:rsidRDefault="00422890" w:rsidP="00422890">
            <w:r w:rsidRPr="00881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Pr="00ED5417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политика: от разрядки к новому витку конфронтации</w:t>
            </w:r>
          </w:p>
        </w:tc>
        <w:tc>
          <w:tcPr>
            <w:tcW w:w="567" w:type="dxa"/>
          </w:tcPr>
          <w:p w:rsidR="00422890" w:rsidRDefault="00422890" w:rsidP="00422890">
            <w:r w:rsidRPr="00881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rPr>
          <w:trHeight w:val="1104"/>
        </w:trPr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Pr="00ED5417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Перестройка и кризис советской политической системы</w:t>
            </w:r>
          </w:p>
          <w:p w:rsidR="00422890" w:rsidRPr="00ED5417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развитие СССР в 1985-1991гг.</w:t>
            </w:r>
          </w:p>
        </w:tc>
        <w:tc>
          <w:tcPr>
            <w:tcW w:w="567" w:type="dxa"/>
          </w:tcPr>
          <w:p w:rsidR="00422890" w:rsidRDefault="00422890" w:rsidP="00422890">
            <w:r w:rsidRPr="00881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Pr="00ED5417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«Новое мышление» и внешняя политика СССР</w:t>
            </w:r>
          </w:p>
        </w:tc>
        <w:tc>
          <w:tcPr>
            <w:tcW w:w="567" w:type="dxa"/>
          </w:tcPr>
          <w:p w:rsidR="00422890" w:rsidRDefault="00422890" w:rsidP="00422890">
            <w:r w:rsidRPr="00881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Pr="00ED5417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Кризис и распад СССР</w:t>
            </w:r>
          </w:p>
        </w:tc>
        <w:tc>
          <w:tcPr>
            <w:tcW w:w="567" w:type="dxa"/>
          </w:tcPr>
          <w:p w:rsidR="00422890" w:rsidRDefault="00422890" w:rsidP="00422890">
            <w:r w:rsidRPr="00881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FCA" w:rsidRPr="00F37FCA" w:rsidTr="0055172F">
        <w:tc>
          <w:tcPr>
            <w:tcW w:w="10279" w:type="dxa"/>
            <w:gridSpan w:val="6"/>
          </w:tcPr>
          <w:p w:rsidR="00F37FCA" w:rsidRPr="0046614B" w:rsidRDefault="00F37FCA" w:rsidP="0046614B">
            <w:pPr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14B">
              <w:rPr>
                <w:rFonts w:ascii="Times New Roman" w:hAnsi="Times New Roman" w:cs="Times New Roman"/>
                <w:b/>
                <w:sz w:val="24"/>
                <w:szCs w:val="24"/>
              </w:rPr>
              <w:t>РАЗДЕЛ У. Российская Федерация в 19991-2016 гг.</w:t>
            </w:r>
          </w:p>
        </w:tc>
      </w:tr>
      <w:tr w:rsidR="00422890" w:rsidRPr="00490A76" w:rsidTr="0055172F">
        <w:tc>
          <w:tcPr>
            <w:tcW w:w="421" w:type="dxa"/>
          </w:tcPr>
          <w:p w:rsidR="00422890" w:rsidRPr="00AA306F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рыночных реформ в России в 1992 г.</w:t>
            </w:r>
          </w:p>
        </w:tc>
        <w:tc>
          <w:tcPr>
            <w:tcW w:w="567" w:type="dxa"/>
          </w:tcPr>
          <w:p w:rsidR="00422890" w:rsidRDefault="00422890" w:rsidP="00422890">
            <w:r w:rsidRPr="00845A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Политико-конституционный кризис 1993г. Новая Конституция России</w:t>
            </w:r>
          </w:p>
        </w:tc>
        <w:tc>
          <w:tcPr>
            <w:tcW w:w="567" w:type="dxa"/>
          </w:tcPr>
          <w:p w:rsidR="00422890" w:rsidRDefault="00422890" w:rsidP="00422890">
            <w:r w:rsidRPr="00845A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rPr>
          <w:trHeight w:val="562"/>
        </w:trPr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Политика и экономика России в 1993-1995 гг.</w:t>
            </w:r>
          </w:p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Национальные и социальные проблемы 1990-х гг.</w:t>
            </w:r>
          </w:p>
        </w:tc>
        <w:tc>
          <w:tcPr>
            <w:tcW w:w="567" w:type="dxa"/>
          </w:tcPr>
          <w:p w:rsidR="00422890" w:rsidRDefault="00422890" w:rsidP="00422890">
            <w:r w:rsidRPr="00845A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Второе президентство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Б.Н.Ельцина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1996-1999 гг.</w:t>
            </w:r>
          </w:p>
        </w:tc>
        <w:tc>
          <w:tcPr>
            <w:tcW w:w="567" w:type="dxa"/>
          </w:tcPr>
          <w:p w:rsidR="00422890" w:rsidRDefault="00422890" w:rsidP="00422890">
            <w:r w:rsidRPr="00845A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 Российской Федерации в 1990-е гг.</w:t>
            </w:r>
          </w:p>
        </w:tc>
        <w:tc>
          <w:tcPr>
            <w:tcW w:w="567" w:type="dxa"/>
          </w:tcPr>
          <w:p w:rsidR="00422890" w:rsidRDefault="00422890" w:rsidP="00422890">
            <w:r w:rsidRPr="00611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Политическое развитие России в 2000-2016 гг.</w:t>
            </w:r>
          </w:p>
        </w:tc>
        <w:tc>
          <w:tcPr>
            <w:tcW w:w="567" w:type="dxa"/>
          </w:tcPr>
          <w:p w:rsidR="00422890" w:rsidRDefault="00422890" w:rsidP="00422890">
            <w:r w:rsidRPr="00611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rPr>
          <w:trHeight w:val="562"/>
        </w:trPr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России в 2000-2016 гг.</w:t>
            </w:r>
          </w:p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 развитие России в 2000-2016 гг.</w:t>
            </w:r>
          </w:p>
        </w:tc>
        <w:tc>
          <w:tcPr>
            <w:tcW w:w="567" w:type="dxa"/>
          </w:tcPr>
          <w:p w:rsidR="00422890" w:rsidRDefault="00422890" w:rsidP="00422890">
            <w:r w:rsidRPr="00611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 России в начале 21 века</w:t>
            </w:r>
          </w:p>
        </w:tc>
        <w:tc>
          <w:tcPr>
            <w:tcW w:w="567" w:type="dxa"/>
          </w:tcPr>
          <w:p w:rsidR="00422890" w:rsidRDefault="00422890" w:rsidP="00422890">
            <w:r w:rsidRPr="00611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890" w:rsidRPr="00490A76" w:rsidTr="0055172F">
        <w:tc>
          <w:tcPr>
            <w:tcW w:w="421" w:type="dxa"/>
          </w:tcPr>
          <w:p w:rsidR="00422890" w:rsidRPr="0046614B" w:rsidRDefault="00422890" w:rsidP="00422890">
            <w:pPr>
              <w:pStyle w:val="a5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422890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Образование, наука и культура России в конце 20-начале 21 века</w:t>
            </w:r>
          </w:p>
        </w:tc>
        <w:tc>
          <w:tcPr>
            <w:tcW w:w="567" w:type="dxa"/>
          </w:tcPr>
          <w:p w:rsidR="00422890" w:rsidRDefault="00422890" w:rsidP="00422890">
            <w:r w:rsidRPr="00611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22890" w:rsidRPr="00AA306F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6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11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22890" w:rsidRPr="00490A76" w:rsidRDefault="00422890" w:rsidP="0042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6FA0" w:rsidRDefault="004A6FA0" w:rsidP="004A6FA0">
      <w:pPr>
        <w:keepNext/>
        <w:keepLines/>
        <w:spacing w:after="148" w:line="240" w:lineRule="auto"/>
        <w:ind w:left="279" w:hanging="10"/>
        <w:outlineLvl w:val="3"/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</w:pPr>
    </w:p>
    <w:p w:rsidR="00A72826" w:rsidRDefault="00A72826" w:rsidP="004A6FA0">
      <w:pPr>
        <w:keepNext/>
        <w:keepLines/>
        <w:spacing w:after="148" w:line="240" w:lineRule="auto"/>
        <w:ind w:left="279" w:hanging="10"/>
        <w:jc w:val="center"/>
        <w:outlineLvl w:val="3"/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  <w:t>Учебно-методический комплект</w:t>
      </w:r>
    </w:p>
    <w:p w:rsidR="00A72826" w:rsidRPr="00A72826" w:rsidRDefault="00A72826" w:rsidP="00A72826">
      <w:pPr>
        <w:keepNext/>
        <w:keepLines/>
        <w:spacing w:after="148" w:line="240" w:lineRule="auto"/>
        <w:ind w:left="279" w:hanging="10"/>
        <w:outlineLvl w:val="3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Учебник</w:t>
      </w:r>
      <w:r w:rsidR="007E1C4D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: </w:t>
      </w:r>
      <w:proofErr w:type="spellStart"/>
      <w:r w:rsidR="007E1C4D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В.А.Никонов</w:t>
      </w:r>
      <w:proofErr w:type="spellEnd"/>
      <w:r w:rsidR="007E1C4D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, </w:t>
      </w:r>
      <w:proofErr w:type="spellStart"/>
      <w:r w:rsidR="007E1C4D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С.В.Девятов</w:t>
      </w:r>
      <w:proofErr w:type="spellEnd"/>
      <w:r w:rsidR="007E1C4D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«История России. 1914г.-начало 21в.»</w:t>
      </w:r>
    </w:p>
    <w:p w:rsidR="004A6FA0" w:rsidRPr="004A6FA0" w:rsidRDefault="004A6FA0" w:rsidP="004A6FA0">
      <w:pPr>
        <w:keepNext/>
        <w:keepLines/>
        <w:spacing w:after="148" w:line="240" w:lineRule="auto"/>
        <w:ind w:left="279" w:hanging="10"/>
        <w:jc w:val="center"/>
        <w:outlineLvl w:val="3"/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  <w:t>Список рекомендуемой литературы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>Благоева Т.И.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Родоначальники славянофильства. А.С. Хомяков, И.В. Киреевский. М., 1995.</w:t>
      </w:r>
    </w:p>
    <w:p w:rsidR="004A6FA0" w:rsidRPr="004A6FA0" w:rsidRDefault="004A6FA0" w:rsidP="004A6FA0">
      <w:pPr>
        <w:spacing w:after="34" w:line="240" w:lineRule="auto"/>
        <w:ind w:right="137" w:hanging="10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Дж. </w:t>
      </w:r>
      <w:proofErr w:type="spellStart"/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Бушнелла</w:t>
      </w:r>
      <w:proofErr w:type="spellEnd"/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. М., 1992. </w:t>
      </w:r>
      <w:proofErr w:type="spellStart"/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>Виттекер</w:t>
      </w:r>
      <w:proofErr w:type="spellEnd"/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У.Х.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Граф Сергей Семёнович Уваров и его время. М., 1999. </w:t>
      </w:r>
      <w:proofErr w:type="spellStart"/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>Выскочков</w:t>
      </w:r>
      <w:proofErr w:type="spellEnd"/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Л.В.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Николай I. М., 2003.</w:t>
      </w:r>
    </w:p>
    <w:p w:rsidR="004A6FA0" w:rsidRPr="004A6FA0" w:rsidRDefault="004A6FA0" w:rsidP="004A6FA0">
      <w:pPr>
        <w:spacing w:after="15" w:line="240" w:lineRule="auto"/>
        <w:ind w:firstLine="274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>Грегори П.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Экономический рост Российской империи (конец XIX — начало ХХ в.): новые подсчёты и оценки / пер. с англ. М., 2003.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proofErr w:type="spellStart"/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>Искендеров</w:t>
      </w:r>
      <w:proofErr w:type="spellEnd"/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А.А.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Закат империи. М., 2001.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>Ключевский В.О.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Курс русской истории. Любое издание.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lastRenderedPageBreak/>
        <w:t xml:space="preserve">Корнилов А.А. 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Курс истории России XIX в. М., 1993.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>Леонтович В.В.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История либерализма в России. М., 1995.</w:t>
      </w:r>
    </w:p>
    <w:p w:rsidR="004A6FA0" w:rsidRPr="004A6FA0" w:rsidRDefault="004A6FA0" w:rsidP="004A6FA0">
      <w:pPr>
        <w:spacing w:after="15" w:line="240" w:lineRule="auto"/>
        <w:ind w:right="1766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proofErr w:type="spellStart"/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>Лопатников</w:t>
      </w:r>
      <w:proofErr w:type="spellEnd"/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 xml:space="preserve"> В.А.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Пьедестал: время и служение канцлера Горчакова. М., 2003. </w:t>
      </w: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>Ляшенко Л.М.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Александр II. М., 2002.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i/>
          <w:color w:val="181717"/>
          <w:sz w:val="28"/>
          <w:szCs w:val="28"/>
          <w:lang w:eastAsia="ru-RU"/>
        </w:rPr>
        <w:t>Соловьёв С.М.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 История России с древнейших времён. Любое издание.</w:t>
      </w:r>
    </w:p>
    <w:p w:rsidR="004A6FA0" w:rsidRPr="004A6FA0" w:rsidRDefault="004A6FA0" w:rsidP="004A6FA0">
      <w:pPr>
        <w:spacing w:after="15" w:line="240" w:lineRule="auto"/>
        <w:ind w:right="-1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</w:p>
    <w:p w:rsidR="004A6FA0" w:rsidRPr="004A6FA0" w:rsidRDefault="004A6FA0" w:rsidP="004A6FA0">
      <w:pPr>
        <w:spacing w:after="15" w:line="240" w:lineRule="auto"/>
        <w:ind w:right="-1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  <w:t xml:space="preserve">Рекомендуемые </w:t>
      </w:r>
      <w:proofErr w:type="spellStart"/>
      <w:r w:rsidRPr="004A6FA0"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  <w:t>интернет-ресурсы</w:t>
      </w:r>
      <w:proofErr w:type="spellEnd"/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http://fcior.edu.ru — федеральный портал школьных цифровых образовательных ресурсов.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http://www.school-collection.edu.ru — цифровые образовательные ресурсы для общеобразовательной </w:t>
      </w:r>
    </w:p>
    <w:p w:rsidR="004A6FA0" w:rsidRPr="004A6FA0" w:rsidRDefault="004A6FA0" w:rsidP="004A6FA0">
      <w:pPr>
        <w:spacing w:after="15" w:line="240" w:lineRule="auto"/>
        <w:ind w:hanging="283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школы. http://www.русское-слово.рф/methodical/index.php — методический раздел издательства «Русское </w:t>
      </w:r>
      <w:proofErr w:type="spellStart"/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сло</w:t>
      </w:r>
      <w:proofErr w:type="spellEnd"/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-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во».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http://postnauka.ru — сайт посвящён современной науке, в том числе общественным наукам. http://www.russianculture.ru — портал, посвящённый российской культуре.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http://militera.lib.ru — сайт «Военная литература», содержащий большую подборку источников и </w:t>
      </w:r>
      <w:proofErr w:type="spellStart"/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науч</w:t>
      </w:r>
      <w:proofErr w:type="spellEnd"/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-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ной литературы по военной тематике российской и всеобщей истории.</w:t>
      </w:r>
    </w:p>
    <w:p w:rsidR="004A6FA0" w:rsidRPr="004A6FA0" w:rsidRDefault="004A6FA0" w:rsidP="004A6FA0">
      <w:pPr>
        <w:spacing w:after="15" w:line="240" w:lineRule="auto"/>
        <w:ind w:firstLine="274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http://www.1812.rsl.ru — проект Российской государственной библиотеки, посвящённый Отечественной войне 1812 г.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http://www.sev-museum-panorama.com/ru/panorama.html— сайт Национального музея героической обороны и освобождения Севастополя.</w:t>
      </w:r>
    </w:p>
    <w:p w:rsidR="004A6FA0" w:rsidRPr="004A6FA0" w:rsidRDefault="004A6FA0" w:rsidP="004A6FA0">
      <w:pPr>
        <w:spacing w:after="0" w:line="240" w:lineRule="auto"/>
        <w:ind w:right="486" w:hanging="10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http://www.1812panorama.ru/museum.html — сайт музея-панорамы «Бородинская битва». http://www.borodino.ru — сайт музея-заповедника «Бородинское поле». http://stat.mil.ru/et/year.htm — сайт Министерства обороны РФ об Отечественной войне 1812 года.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http://histrussia.ru—</w:t>
      </w: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 xml:space="preserve">интернет-ресурс «История российской государственности», содержащий </w:t>
      </w:r>
      <w:proofErr w:type="spellStart"/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комплек</w:t>
      </w:r>
      <w:proofErr w:type="spellEnd"/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-</w:t>
      </w:r>
    </w:p>
    <w:p w:rsidR="004A6FA0" w:rsidRPr="004A6FA0" w:rsidRDefault="004A6FA0" w:rsidP="004A6FA0">
      <w:pPr>
        <w:spacing w:after="15" w:line="240" w:lineRule="auto"/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</w:pPr>
      <w:r w:rsidRPr="004A6FA0"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ты культурно-познавательных ЭОР по темам «Природно-экологические комплексы России», «Сокрови</w:t>
      </w:r>
      <w:r>
        <w:rPr>
          <w:rFonts w:ascii="Times New Roman" w:eastAsia="Calibri" w:hAnsi="Times New Roman" w:cs="Times New Roman"/>
          <w:color w:val="181717"/>
          <w:sz w:val="28"/>
          <w:szCs w:val="28"/>
          <w:lang w:eastAsia="ru-RU"/>
        </w:rPr>
        <w:t>ща российских музеев»</w:t>
      </w:r>
    </w:p>
    <w:p w:rsidR="004A6FA0" w:rsidRPr="004A6FA0" w:rsidRDefault="004A6FA0" w:rsidP="004A6FA0">
      <w:pPr>
        <w:keepNext/>
        <w:keepLines/>
        <w:spacing w:after="116" w:line="240" w:lineRule="auto"/>
        <w:ind w:hanging="10"/>
        <w:outlineLvl w:val="3"/>
        <w:rPr>
          <w:rFonts w:ascii="Times New Roman" w:eastAsia="Calibri" w:hAnsi="Times New Roman" w:cs="Times New Roman"/>
          <w:b/>
          <w:color w:val="181717"/>
          <w:sz w:val="28"/>
          <w:szCs w:val="28"/>
          <w:lang w:eastAsia="ru-RU"/>
        </w:rPr>
      </w:pPr>
    </w:p>
    <w:p w:rsidR="0056710B" w:rsidRDefault="0056710B" w:rsidP="0055172F"/>
    <w:sectPr w:rsidR="0056710B" w:rsidSect="00AA306F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BEF" w:rsidRDefault="00342BEF">
      <w:pPr>
        <w:spacing w:after="0" w:line="240" w:lineRule="auto"/>
      </w:pPr>
      <w:r>
        <w:separator/>
      </w:r>
    </w:p>
  </w:endnote>
  <w:endnote w:type="continuationSeparator" w:id="0">
    <w:p w:rsidR="00342BEF" w:rsidRDefault="00342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0B" w:rsidRDefault="0056710B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BEF" w:rsidRDefault="00342BEF">
      <w:pPr>
        <w:spacing w:after="0" w:line="240" w:lineRule="auto"/>
      </w:pPr>
      <w:r>
        <w:separator/>
      </w:r>
    </w:p>
  </w:footnote>
  <w:footnote w:type="continuationSeparator" w:id="0">
    <w:p w:rsidR="00342BEF" w:rsidRDefault="00342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4E50FF"/>
    <w:multiLevelType w:val="hybridMultilevel"/>
    <w:tmpl w:val="1D780548"/>
    <w:lvl w:ilvl="0" w:tplc="F8264F5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B2252A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710DAB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F8AF2F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B42514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74E9FC8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FBC067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8A058D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99A421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EFB3072"/>
    <w:multiLevelType w:val="hybridMultilevel"/>
    <w:tmpl w:val="635E8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01F69"/>
    <w:multiLevelType w:val="hybridMultilevel"/>
    <w:tmpl w:val="5406C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C4511"/>
    <w:multiLevelType w:val="hybridMultilevel"/>
    <w:tmpl w:val="E49E36A0"/>
    <w:lvl w:ilvl="0" w:tplc="0BE252E6">
      <w:numFmt w:val="bullet"/>
      <w:lvlText w:val="•"/>
      <w:lvlJc w:val="left"/>
      <w:pPr>
        <w:ind w:left="113" w:hanging="260"/>
      </w:pPr>
      <w:rPr>
        <w:rFonts w:ascii="Georgia" w:eastAsia="Georgia" w:hAnsi="Georgia" w:cs="Georgia" w:hint="default"/>
        <w:w w:val="185"/>
        <w:sz w:val="21"/>
        <w:szCs w:val="21"/>
      </w:rPr>
    </w:lvl>
    <w:lvl w:ilvl="1" w:tplc="CDF279CA">
      <w:numFmt w:val="bullet"/>
      <w:lvlText w:val="•"/>
      <w:lvlJc w:val="left"/>
      <w:pPr>
        <w:ind w:left="782" w:hanging="260"/>
      </w:pPr>
      <w:rPr>
        <w:rFonts w:hint="default"/>
      </w:rPr>
    </w:lvl>
    <w:lvl w:ilvl="2" w:tplc="CD84D6EE">
      <w:numFmt w:val="bullet"/>
      <w:lvlText w:val="•"/>
      <w:lvlJc w:val="left"/>
      <w:pPr>
        <w:ind w:left="1445" w:hanging="260"/>
      </w:pPr>
      <w:rPr>
        <w:rFonts w:hint="default"/>
      </w:rPr>
    </w:lvl>
    <w:lvl w:ilvl="3" w:tplc="02969690">
      <w:numFmt w:val="bullet"/>
      <w:lvlText w:val="•"/>
      <w:lvlJc w:val="left"/>
      <w:pPr>
        <w:ind w:left="2108" w:hanging="260"/>
      </w:pPr>
      <w:rPr>
        <w:rFonts w:hint="default"/>
      </w:rPr>
    </w:lvl>
    <w:lvl w:ilvl="4" w:tplc="B81A62AE">
      <w:numFmt w:val="bullet"/>
      <w:lvlText w:val="•"/>
      <w:lvlJc w:val="left"/>
      <w:pPr>
        <w:ind w:left="2770" w:hanging="260"/>
      </w:pPr>
      <w:rPr>
        <w:rFonts w:hint="default"/>
      </w:rPr>
    </w:lvl>
    <w:lvl w:ilvl="5" w:tplc="3FA4032C">
      <w:numFmt w:val="bullet"/>
      <w:lvlText w:val="•"/>
      <w:lvlJc w:val="left"/>
      <w:pPr>
        <w:ind w:left="3433" w:hanging="260"/>
      </w:pPr>
      <w:rPr>
        <w:rFonts w:hint="default"/>
      </w:rPr>
    </w:lvl>
    <w:lvl w:ilvl="6" w:tplc="26A4AC50">
      <w:numFmt w:val="bullet"/>
      <w:lvlText w:val="•"/>
      <w:lvlJc w:val="left"/>
      <w:pPr>
        <w:ind w:left="4096" w:hanging="260"/>
      </w:pPr>
      <w:rPr>
        <w:rFonts w:hint="default"/>
      </w:rPr>
    </w:lvl>
    <w:lvl w:ilvl="7" w:tplc="01661BC6">
      <w:numFmt w:val="bullet"/>
      <w:lvlText w:val="•"/>
      <w:lvlJc w:val="left"/>
      <w:pPr>
        <w:ind w:left="4758" w:hanging="260"/>
      </w:pPr>
      <w:rPr>
        <w:rFonts w:hint="default"/>
      </w:rPr>
    </w:lvl>
    <w:lvl w:ilvl="8" w:tplc="BDE46396">
      <w:numFmt w:val="bullet"/>
      <w:lvlText w:val="•"/>
      <w:lvlJc w:val="left"/>
      <w:pPr>
        <w:ind w:left="5421" w:hanging="260"/>
      </w:pPr>
      <w:rPr>
        <w:rFonts w:hint="default"/>
      </w:rPr>
    </w:lvl>
  </w:abstractNum>
  <w:abstractNum w:abstractNumId="5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99F241A"/>
    <w:multiLevelType w:val="hybridMultilevel"/>
    <w:tmpl w:val="5B6235EC"/>
    <w:lvl w:ilvl="0" w:tplc="0C86D6D0">
      <w:numFmt w:val="bullet"/>
      <w:lvlText w:val="—"/>
      <w:lvlJc w:val="left"/>
      <w:pPr>
        <w:ind w:left="113" w:hanging="300"/>
      </w:pPr>
      <w:rPr>
        <w:rFonts w:ascii="Georgia" w:eastAsia="Georgia" w:hAnsi="Georgia" w:cs="Georgia" w:hint="default"/>
        <w:w w:val="106"/>
        <w:sz w:val="21"/>
        <w:szCs w:val="21"/>
      </w:rPr>
    </w:lvl>
    <w:lvl w:ilvl="1" w:tplc="9D4CEED6">
      <w:numFmt w:val="bullet"/>
      <w:lvlText w:val="•"/>
      <w:lvlJc w:val="left"/>
      <w:pPr>
        <w:ind w:left="782" w:hanging="300"/>
      </w:pPr>
      <w:rPr>
        <w:rFonts w:hint="default"/>
      </w:rPr>
    </w:lvl>
    <w:lvl w:ilvl="2" w:tplc="5122DE0E">
      <w:numFmt w:val="bullet"/>
      <w:lvlText w:val="•"/>
      <w:lvlJc w:val="left"/>
      <w:pPr>
        <w:ind w:left="1445" w:hanging="300"/>
      </w:pPr>
      <w:rPr>
        <w:rFonts w:hint="default"/>
      </w:rPr>
    </w:lvl>
    <w:lvl w:ilvl="3" w:tplc="69C631C2">
      <w:numFmt w:val="bullet"/>
      <w:lvlText w:val="•"/>
      <w:lvlJc w:val="left"/>
      <w:pPr>
        <w:ind w:left="2108" w:hanging="300"/>
      </w:pPr>
      <w:rPr>
        <w:rFonts w:hint="default"/>
      </w:rPr>
    </w:lvl>
    <w:lvl w:ilvl="4" w:tplc="28B27B36">
      <w:numFmt w:val="bullet"/>
      <w:lvlText w:val="•"/>
      <w:lvlJc w:val="left"/>
      <w:pPr>
        <w:ind w:left="2770" w:hanging="300"/>
      </w:pPr>
      <w:rPr>
        <w:rFonts w:hint="default"/>
      </w:rPr>
    </w:lvl>
    <w:lvl w:ilvl="5" w:tplc="3E7CAA62">
      <w:numFmt w:val="bullet"/>
      <w:lvlText w:val="•"/>
      <w:lvlJc w:val="left"/>
      <w:pPr>
        <w:ind w:left="3433" w:hanging="300"/>
      </w:pPr>
      <w:rPr>
        <w:rFonts w:hint="default"/>
      </w:rPr>
    </w:lvl>
    <w:lvl w:ilvl="6" w:tplc="F864BBE6">
      <w:numFmt w:val="bullet"/>
      <w:lvlText w:val="•"/>
      <w:lvlJc w:val="left"/>
      <w:pPr>
        <w:ind w:left="4096" w:hanging="300"/>
      </w:pPr>
      <w:rPr>
        <w:rFonts w:hint="default"/>
      </w:rPr>
    </w:lvl>
    <w:lvl w:ilvl="7" w:tplc="17D6B4F4">
      <w:numFmt w:val="bullet"/>
      <w:lvlText w:val="•"/>
      <w:lvlJc w:val="left"/>
      <w:pPr>
        <w:ind w:left="4758" w:hanging="300"/>
      </w:pPr>
      <w:rPr>
        <w:rFonts w:hint="default"/>
      </w:rPr>
    </w:lvl>
    <w:lvl w:ilvl="8" w:tplc="AC2ECDF6">
      <w:numFmt w:val="bullet"/>
      <w:lvlText w:val="•"/>
      <w:lvlJc w:val="left"/>
      <w:pPr>
        <w:ind w:left="5421" w:hanging="300"/>
      </w:pPr>
      <w:rPr>
        <w:rFonts w:hint="default"/>
      </w:rPr>
    </w:lvl>
  </w:abstractNum>
  <w:abstractNum w:abstractNumId="7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FE1188B"/>
    <w:multiLevelType w:val="hybridMultilevel"/>
    <w:tmpl w:val="9528BF52"/>
    <w:lvl w:ilvl="0" w:tplc="56AEA394">
      <w:start w:val="1"/>
      <w:numFmt w:val="decimal"/>
      <w:lvlText w:val="%1."/>
      <w:lvlJc w:val="left"/>
      <w:pPr>
        <w:ind w:left="613" w:hanging="216"/>
      </w:pPr>
      <w:rPr>
        <w:rFonts w:ascii="Arial" w:eastAsia="Arial" w:hAnsi="Arial" w:cs="Arial" w:hint="default"/>
        <w:i/>
        <w:w w:val="94"/>
        <w:sz w:val="21"/>
        <w:szCs w:val="21"/>
      </w:rPr>
    </w:lvl>
    <w:lvl w:ilvl="1" w:tplc="D46E05FE">
      <w:numFmt w:val="bullet"/>
      <w:lvlText w:val="•"/>
      <w:lvlJc w:val="left"/>
      <w:pPr>
        <w:ind w:left="1232" w:hanging="216"/>
      </w:pPr>
      <w:rPr>
        <w:rFonts w:hint="default"/>
      </w:rPr>
    </w:lvl>
    <w:lvl w:ilvl="2" w:tplc="2548AC16">
      <w:numFmt w:val="bullet"/>
      <w:lvlText w:val="•"/>
      <w:lvlJc w:val="left"/>
      <w:pPr>
        <w:ind w:left="1845" w:hanging="216"/>
      </w:pPr>
      <w:rPr>
        <w:rFonts w:hint="default"/>
      </w:rPr>
    </w:lvl>
    <w:lvl w:ilvl="3" w:tplc="5F5A6748">
      <w:numFmt w:val="bullet"/>
      <w:lvlText w:val="•"/>
      <w:lvlJc w:val="left"/>
      <w:pPr>
        <w:ind w:left="2458" w:hanging="216"/>
      </w:pPr>
      <w:rPr>
        <w:rFonts w:hint="default"/>
      </w:rPr>
    </w:lvl>
    <w:lvl w:ilvl="4" w:tplc="C8001D2E">
      <w:numFmt w:val="bullet"/>
      <w:lvlText w:val="•"/>
      <w:lvlJc w:val="left"/>
      <w:pPr>
        <w:ind w:left="3070" w:hanging="216"/>
      </w:pPr>
      <w:rPr>
        <w:rFonts w:hint="default"/>
      </w:rPr>
    </w:lvl>
    <w:lvl w:ilvl="5" w:tplc="B92C4BAA">
      <w:numFmt w:val="bullet"/>
      <w:lvlText w:val="•"/>
      <w:lvlJc w:val="left"/>
      <w:pPr>
        <w:ind w:left="3683" w:hanging="216"/>
      </w:pPr>
      <w:rPr>
        <w:rFonts w:hint="default"/>
      </w:rPr>
    </w:lvl>
    <w:lvl w:ilvl="6" w:tplc="4D8455F2">
      <w:numFmt w:val="bullet"/>
      <w:lvlText w:val="•"/>
      <w:lvlJc w:val="left"/>
      <w:pPr>
        <w:ind w:left="4296" w:hanging="216"/>
      </w:pPr>
      <w:rPr>
        <w:rFonts w:hint="default"/>
      </w:rPr>
    </w:lvl>
    <w:lvl w:ilvl="7" w:tplc="B69AE3D0">
      <w:numFmt w:val="bullet"/>
      <w:lvlText w:val="•"/>
      <w:lvlJc w:val="left"/>
      <w:pPr>
        <w:ind w:left="4908" w:hanging="216"/>
      </w:pPr>
      <w:rPr>
        <w:rFonts w:hint="default"/>
      </w:rPr>
    </w:lvl>
    <w:lvl w:ilvl="8" w:tplc="54383A7E">
      <w:numFmt w:val="bullet"/>
      <w:lvlText w:val="•"/>
      <w:lvlJc w:val="left"/>
      <w:pPr>
        <w:ind w:left="5521" w:hanging="216"/>
      </w:pPr>
      <w:rPr>
        <w:rFonts w:hint="default"/>
      </w:rPr>
    </w:lvl>
  </w:abstractNum>
  <w:abstractNum w:abstractNumId="9">
    <w:nsid w:val="609F6E90"/>
    <w:multiLevelType w:val="hybridMultilevel"/>
    <w:tmpl w:val="28CC7D96"/>
    <w:lvl w:ilvl="0" w:tplc="57FE1B2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9"/>
  </w:num>
  <w:num w:numId="5">
    <w:abstractNumId w:val="1"/>
  </w:num>
  <w:num w:numId="6">
    <w:abstractNumId w:val="3"/>
  </w:num>
  <w:num w:numId="7">
    <w:abstractNumId w:val="0"/>
  </w:num>
  <w:num w:numId="8">
    <w:abstractNumId w:val="7"/>
  </w:num>
  <w:num w:numId="9">
    <w:abstractNumId w:val="5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BDB"/>
    <w:rsid w:val="00035A61"/>
    <w:rsid w:val="00051805"/>
    <w:rsid w:val="000B1622"/>
    <w:rsid w:val="001F093A"/>
    <w:rsid w:val="00221072"/>
    <w:rsid w:val="00232A57"/>
    <w:rsid w:val="00342BEF"/>
    <w:rsid w:val="003C23D4"/>
    <w:rsid w:val="00422890"/>
    <w:rsid w:val="00423D47"/>
    <w:rsid w:val="0046614B"/>
    <w:rsid w:val="00490A76"/>
    <w:rsid w:val="004940FA"/>
    <w:rsid w:val="004A1EB9"/>
    <w:rsid w:val="004A6FA0"/>
    <w:rsid w:val="0055172F"/>
    <w:rsid w:val="0056710B"/>
    <w:rsid w:val="00580DD9"/>
    <w:rsid w:val="00592688"/>
    <w:rsid w:val="005B1E8E"/>
    <w:rsid w:val="00630865"/>
    <w:rsid w:val="006B3855"/>
    <w:rsid w:val="00703BBF"/>
    <w:rsid w:val="00716700"/>
    <w:rsid w:val="00780137"/>
    <w:rsid w:val="007E1C4D"/>
    <w:rsid w:val="008449A6"/>
    <w:rsid w:val="00893F5D"/>
    <w:rsid w:val="009066CF"/>
    <w:rsid w:val="0091649A"/>
    <w:rsid w:val="00942072"/>
    <w:rsid w:val="009A6139"/>
    <w:rsid w:val="009E4E56"/>
    <w:rsid w:val="009F35DC"/>
    <w:rsid w:val="00A21A8D"/>
    <w:rsid w:val="00A72826"/>
    <w:rsid w:val="00AA306F"/>
    <w:rsid w:val="00AB6144"/>
    <w:rsid w:val="00AC7B67"/>
    <w:rsid w:val="00AF5B2C"/>
    <w:rsid w:val="00B868F7"/>
    <w:rsid w:val="00B96D01"/>
    <w:rsid w:val="00C95D94"/>
    <w:rsid w:val="00D14F36"/>
    <w:rsid w:val="00D56A49"/>
    <w:rsid w:val="00D918CF"/>
    <w:rsid w:val="00DB6BDB"/>
    <w:rsid w:val="00EA7AB7"/>
    <w:rsid w:val="00ED5417"/>
    <w:rsid w:val="00EE3D51"/>
    <w:rsid w:val="00F21512"/>
    <w:rsid w:val="00F37FCA"/>
    <w:rsid w:val="00F5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072"/>
  </w:style>
  <w:style w:type="paragraph" w:styleId="1">
    <w:name w:val="heading 1"/>
    <w:basedOn w:val="a"/>
    <w:link w:val="10"/>
    <w:uiPriority w:val="1"/>
    <w:qFormat/>
    <w:rsid w:val="0056710B"/>
    <w:pPr>
      <w:widowControl w:val="0"/>
      <w:autoSpaceDE w:val="0"/>
      <w:autoSpaceDN w:val="0"/>
      <w:spacing w:after="0" w:line="240" w:lineRule="auto"/>
      <w:ind w:left="272" w:right="272"/>
      <w:jc w:val="center"/>
      <w:outlineLvl w:val="0"/>
    </w:pPr>
    <w:rPr>
      <w:rFonts w:ascii="Cambria" w:eastAsia="Cambria" w:hAnsi="Cambria" w:cs="Cambria"/>
      <w:b/>
      <w:bCs/>
      <w:sz w:val="26"/>
      <w:szCs w:val="26"/>
      <w:lang w:val="en-US"/>
    </w:rPr>
  </w:style>
  <w:style w:type="paragraph" w:styleId="2">
    <w:name w:val="heading 2"/>
    <w:basedOn w:val="a"/>
    <w:link w:val="20"/>
    <w:uiPriority w:val="1"/>
    <w:qFormat/>
    <w:rsid w:val="0056710B"/>
    <w:pPr>
      <w:widowControl w:val="0"/>
      <w:autoSpaceDE w:val="0"/>
      <w:autoSpaceDN w:val="0"/>
      <w:spacing w:after="0" w:line="240" w:lineRule="auto"/>
      <w:ind w:left="272"/>
      <w:outlineLvl w:val="1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3">
    <w:name w:val="heading 3"/>
    <w:basedOn w:val="a"/>
    <w:link w:val="30"/>
    <w:uiPriority w:val="1"/>
    <w:qFormat/>
    <w:rsid w:val="0056710B"/>
    <w:pPr>
      <w:widowControl w:val="0"/>
      <w:autoSpaceDE w:val="0"/>
      <w:autoSpaceDN w:val="0"/>
      <w:spacing w:after="0" w:line="240" w:lineRule="auto"/>
      <w:ind w:left="274"/>
      <w:outlineLvl w:val="2"/>
    </w:pPr>
    <w:rPr>
      <w:rFonts w:ascii="Arial" w:eastAsia="Arial" w:hAnsi="Arial" w:cs="Arial"/>
      <w:sz w:val="24"/>
      <w:szCs w:val="24"/>
      <w:lang w:val="en-US"/>
    </w:rPr>
  </w:style>
  <w:style w:type="paragraph" w:styleId="4">
    <w:name w:val="heading 4"/>
    <w:basedOn w:val="a"/>
    <w:link w:val="40"/>
    <w:uiPriority w:val="1"/>
    <w:qFormat/>
    <w:rsid w:val="0056710B"/>
    <w:pPr>
      <w:widowControl w:val="0"/>
      <w:autoSpaceDE w:val="0"/>
      <w:autoSpaceDN w:val="0"/>
      <w:spacing w:before="82" w:after="0" w:line="240" w:lineRule="auto"/>
      <w:ind w:left="272" w:right="272"/>
      <w:jc w:val="center"/>
      <w:outlineLvl w:val="3"/>
    </w:pPr>
    <w:rPr>
      <w:rFonts w:ascii="Arial" w:eastAsia="Arial" w:hAnsi="Arial" w:cs="Arial"/>
      <w:b/>
      <w:bCs/>
      <w:lang w:val="en-US"/>
    </w:rPr>
  </w:style>
  <w:style w:type="paragraph" w:styleId="5">
    <w:name w:val="heading 5"/>
    <w:basedOn w:val="a"/>
    <w:link w:val="50"/>
    <w:uiPriority w:val="1"/>
    <w:qFormat/>
    <w:rsid w:val="0056710B"/>
    <w:pPr>
      <w:widowControl w:val="0"/>
      <w:autoSpaceDE w:val="0"/>
      <w:autoSpaceDN w:val="0"/>
      <w:spacing w:after="0" w:line="240" w:lineRule="auto"/>
      <w:ind w:left="272" w:right="272"/>
      <w:jc w:val="center"/>
      <w:outlineLvl w:val="4"/>
    </w:pPr>
    <w:rPr>
      <w:rFonts w:ascii="Georgia" w:eastAsia="Georgia" w:hAnsi="Georgia" w:cs="Georgia"/>
      <w:lang w:val="en-US"/>
    </w:rPr>
  </w:style>
  <w:style w:type="paragraph" w:styleId="6">
    <w:name w:val="heading 6"/>
    <w:basedOn w:val="a"/>
    <w:link w:val="60"/>
    <w:uiPriority w:val="1"/>
    <w:qFormat/>
    <w:rsid w:val="0056710B"/>
    <w:pPr>
      <w:widowControl w:val="0"/>
      <w:autoSpaceDE w:val="0"/>
      <w:autoSpaceDN w:val="0"/>
      <w:spacing w:after="0" w:line="240" w:lineRule="auto"/>
      <w:ind w:left="397"/>
      <w:outlineLvl w:val="5"/>
    </w:pPr>
    <w:rPr>
      <w:rFonts w:ascii="Cambria" w:eastAsia="Cambria" w:hAnsi="Cambria" w:cs="Cambria"/>
      <w:b/>
      <w:bCs/>
      <w:sz w:val="21"/>
      <w:szCs w:val="2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rsid w:val="001F093A"/>
    <w:rPr>
      <w:rFonts w:ascii="NewtonC" w:hAnsi="NewtonC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10">
    <w:name w:val="Заголовок 1 Знак"/>
    <w:basedOn w:val="a0"/>
    <w:link w:val="1"/>
    <w:uiPriority w:val="1"/>
    <w:rsid w:val="0056710B"/>
    <w:rPr>
      <w:rFonts w:ascii="Cambria" w:eastAsia="Cambria" w:hAnsi="Cambria" w:cs="Cambria"/>
      <w:b/>
      <w:bCs/>
      <w:sz w:val="26"/>
      <w:szCs w:val="26"/>
      <w:lang w:val="en-US"/>
    </w:rPr>
  </w:style>
  <w:style w:type="character" w:customStyle="1" w:styleId="20">
    <w:name w:val="Заголовок 2 Знак"/>
    <w:basedOn w:val="a0"/>
    <w:link w:val="2"/>
    <w:uiPriority w:val="1"/>
    <w:rsid w:val="0056710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1"/>
    <w:rsid w:val="0056710B"/>
    <w:rPr>
      <w:rFonts w:ascii="Arial" w:eastAsia="Arial" w:hAnsi="Arial" w:cs="Arial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1"/>
    <w:rsid w:val="0056710B"/>
    <w:rPr>
      <w:rFonts w:ascii="Arial" w:eastAsia="Arial" w:hAnsi="Arial" w:cs="Arial"/>
      <w:b/>
      <w:bCs/>
      <w:lang w:val="en-US"/>
    </w:rPr>
  </w:style>
  <w:style w:type="character" w:customStyle="1" w:styleId="50">
    <w:name w:val="Заголовок 5 Знак"/>
    <w:basedOn w:val="a0"/>
    <w:link w:val="5"/>
    <w:uiPriority w:val="1"/>
    <w:rsid w:val="0056710B"/>
    <w:rPr>
      <w:rFonts w:ascii="Georgia" w:eastAsia="Georgia" w:hAnsi="Georgia" w:cs="Georgia"/>
      <w:lang w:val="en-US"/>
    </w:rPr>
  </w:style>
  <w:style w:type="character" w:customStyle="1" w:styleId="60">
    <w:name w:val="Заголовок 6 Знак"/>
    <w:basedOn w:val="a0"/>
    <w:link w:val="6"/>
    <w:uiPriority w:val="1"/>
    <w:rsid w:val="0056710B"/>
    <w:rPr>
      <w:rFonts w:ascii="Cambria" w:eastAsia="Cambria" w:hAnsi="Cambria" w:cs="Cambria"/>
      <w:b/>
      <w:bCs/>
      <w:sz w:val="21"/>
      <w:szCs w:val="21"/>
      <w:lang w:val="en-US"/>
    </w:rPr>
  </w:style>
  <w:style w:type="table" w:customStyle="1" w:styleId="TableNormal">
    <w:name w:val="Table Normal"/>
    <w:uiPriority w:val="2"/>
    <w:semiHidden/>
    <w:unhideWhenUsed/>
    <w:qFormat/>
    <w:rsid w:val="005671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56710B"/>
    <w:pPr>
      <w:widowControl w:val="0"/>
      <w:autoSpaceDE w:val="0"/>
      <w:autoSpaceDN w:val="0"/>
      <w:spacing w:before="139" w:after="0" w:line="240" w:lineRule="auto"/>
      <w:ind w:left="113"/>
    </w:pPr>
    <w:rPr>
      <w:rFonts w:ascii="Georgia" w:eastAsia="Georgia" w:hAnsi="Georgia" w:cs="Georgia"/>
      <w:sz w:val="21"/>
      <w:szCs w:val="21"/>
      <w:lang w:val="en-US"/>
    </w:rPr>
  </w:style>
  <w:style w:type="paragraph" w:styleId="a3">
    <w:name w:val="Body Text"/>
    <w:basedOn w:val="a"/>
    <w:link w:val="a4"/>
    <w:uiPriority w:val="1"/>
    <w:qFormat/>
    <w:rsid w:val="0056710B"/>
    <w:pPr>
      <w:widowControl w:val="0"/>
      <w:autoSpaceDE w:val="0"/>
      <w:autoSpaceDN w:val="0"/>
      <w:spacing w:after="0" w:line="240" w:lineRule="auto"/>
      <w:ind w:left="113"/>
    </w:pPr>
    <w:rPr>
      <w:rFonts w:ascii="Georgia" w:eastAsia="Georgia" w:hAnsi="Georgia" w:cs="Georgia"/>
      <w:sz w:val="21"/>
      <w:szCs w:val="21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56710B"/>
    <w:rPr>
      <w:rFonts w:ascii="Georgia" w:eastAsia="Georgia" w:hAnsi="Georgia" w:cs="Georgia"/>
      <w:sz w:val="21"/>
      <w:szCs w:val="21"/>
      <w:lang w:val="en-US"/>
    </w:rPr>
  </w:style>
  <w:style w:type="paragraph" w:styleId="a5">
    <w:name w:val="List Paragraph"/>
    <w:basedOn w:val="a"/>
    <w:uiPriority w:val="1"/>
    <w:qFormat/>
    <w:rsid w:val="0056710B"/>
    <w:pPr>
      <w:widowControl w:val="0"/>
      <w:autoSpaceDE w:val="0"/>
      <w:autoSpaceDN w:val="0"/>
      <w:spacing w:after="0" w:line="240" w:lineRule="auto"/>
      <w:ind w:left="113" w:firstLine="284"/>
    </w:pPr>
    <w:rPr>
      <w:rFonts w:ascii="Georgia" w:eastAsia="Georgia" w:hAnsi="Georgia" w:cs="Georgia"/>
      <w:lang w:val="en-US"/>
    </w:rPr>
  </w:style>
  <w:style w:type="paragraph" w:customStyle="1" w:styleId="TableParagraph">
    <w:name w:val="Table Paragraph"/>
    <w:basedOn w:val="a"/>
    <w:uiPriority w:val="1"/>
    <w:qFormat/>
    <w:rsid w:val="0056710B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56710B"/>
    <w:pPr>
      <w:widowControl w:val="0"/>
      <w:autoSpaceDE w:val="0"/>
      <w:autoSpaceDN w:val="0"/>
      <w:spacing w:after="0" w:line="240" w:lineRule="auto"/>
    </w:pPr>
    <w:rPr>
      <w:rFonts w:ascii="Tahoma" w:eastAsia="Georgia" w:hAnsi="Tahoma" w:cs="Tahoma"/>
      <w:sz w:val="16"/>
      <w:szCs w:val="16"/>
      <w:lang w:val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56710B"/>
    <w:rPr>
      <w:rFonts w:ascii="Tahoma" w:eastAsia="Georgia" w:hAnsi="Tahoma" w:cs="Tahoma"/>
      <w:sz w:val="16"/>
      <w:szCs w:val="16"/>
      <w:lang w:val="en-US"/>
    </w:rPr>
  </w:style>
  <w:style w:type="paragraph" w:styleId="a8">
    <w:name w:val="header"/>
    <w:basedOn w:val="a"/>
    <w:link w:val="a9"/>
    <w:uiPriority w:val="99"/>
    <w:unhideWhenUsed/>
    <w:rsid w:val="0056710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Georgia" w:eastAsia="Georgia" w:hAnsi="Georgia" w:cs="Georgia"/>
      <w:lang w:val="en-US"/>
    </w:rPr>
  </w:style>
  <w:style w:type="character" w:customStyle="1" w:styleId="a9">
    <w:name w:val="Верхний колонтитул Знак"/>
    <w:basedOn w:val="a0"/>
    <w:link w:val="a8"/>
    <w:uiPriority w:val="99"/>
    <w:rsid w:val="0056710B"/>
    <w:rPr>
      <w:rFonts w:ascii="Georgia" w:eastAsia="Georgia" w:hAnsi="Georgia" w:cs="Georgia"/>
      <w:lang w:val="en-US"/>
    </w:rPr>
  </w:style>
  <w:style w:type="paragraph" w:styleId="aa">
    <w:name w:val="footer"/>
    <w:basedOn w:val="a"/>
    <w:link w:val="ab"/>
    <w:uiPriority w:val="99"/>
    <w:unhideWhenUsed/>
    <w:rsid w:val="0056710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Georgia" w:eastAsia="Georgia" w:hAnsi="Georgia" w:cs="Georgia"/>
      <w:lang w:val="en-US"/>
    </w:rPr>
  </w:style>
  <w:style w:type="character" w:customStyle="1" w:styleId="ab">
    <w:name w:val="Нижний колонтитул Знак"/>
    <w:basedOn w:val="a0"/>
    <w:link w:val="aa"/>
    <w:uiPriority w:val="99"/>
    <w:rsid w:val="0056710B"/>
    <w:rPr>
      <w:rFonts w:ascii="Georgia" w:eastAsia="Georgia" w:hAnsi="Georgia" w:cs="Georgia"/>
      <w:lang w:val="en-US"/>
    </w:rPr>
  </w:style>
  <w:style w:type="table" w:styleId="ac">
    <w:name w:val="Table Grid"/>
    <w:basedOn w:val="a1"/>
    <w:uiPriority w:val="39"/>
    <w:rsid w:val="00221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link w:val="ae"/>
    <w:qFormat/>
    <w:rsid w:val="00893F5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e">
    <w:name w:val="Без интервала Знак"/>
    <w:link w:val="ad"/>
    <w:locked/>
    <w:rsid w:val="00893F5D"/>
    <w:rPr>
      <w:rFonts w:ascii="Calibri" w:eastAsia="Calibri" w:hAnsi="Calibri" w:cs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072"/>
  </w:style>
  <w:style w:type="paragraph" w:styleId="1">
    <w:name w:val="heading 1"/>
    <w:basedOn w:val="a"/>
    <w:link w:val="10"/>
    <w:uiPriority w:val="1"/>
    <w:qFormat/>
    <w:rsid w:val="0056710B"/>
    <w:pPr>
      <w:widowControl w:val="0"/>
      <w:autoSpaceDE w:val="0"/>
      <w:autoSpaceDN w:val="0"/>
      <w:spacing w:after="0" w:line="240" w:lineRule="auto"/>
      <w:ind w:left="272" w:right="272"/>
      <w:jc w:val="center"/>
      <w:outlineLvl w:val="0"/>
    </w:pPr>
    <w:rPr>
      <w:rFonts w:ascii="Cambria" w:eastAsia="Cambria" w:hAnsi="Cambria" w:cs="Cambria"/>
      <w:b/>
      <w:bCs/>
      <w:sz w:val="26"/>
      <w:szCs w:val="26"/>
      <w:lang w:val="en-US"/>
    </w:rPr>
  </w:style>
  <w:style w:type="paragraph" w:styleId="2">
    <w:name w:val="heading 2"/>
    <w:basedOn w:val="a"/>
    <w:link w:val="20"/>
    <w:uiPriority w:val="1"/>
    <w:qFormat/>
    <w:rsid w:val="0056710B"/>
    <w:pPr>
      <w:widowControl w:val="0"/>
      <w:autoSpaceDE w:val="0"/>
      <w:autoSpaceDN w:val="0"/>
      <w:spacing w:after="0" w:line="240" w:lineRule="auto"/>
      <w:ind w:left="272"/>
      <w:outlineLvl w:val="1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3">
    <w:name w:val="heading 3"/>
    <w:basedOn w:val="a"/>
    <w:link w:val="30"/>
    <w:uiPriority w:val="1"/>
    <w:qFormat/>
    <w:rsid w:val="0056710B"/>
    <w:pPr>
      <w:widowControl w:val="0"/>
      <w:autoSpaceDE w:val="0"/>
      <w:autoSpaceDN w:val="0"/>
      <w:spacing w:after="0" w:line="240" w:lineRule="auto"/>
      <w:ind w:left="274"/>
      <w:outlineLvl w:val="2"/>
    </w:pPr>
    <w:rPr>
      <w:rFonts w:ascii="Arial" w:eastAsia="Arial" w:hAnsi="Arial" w:cs="Arial"/>
      <w:sz w:val="24"/>
      <w:szCs w:val="24"/>
      <w:lang w:val="en-US"/>
    </w:rPr>
  </w:style>
  <w:style w:type="paragraph" w:styleId="4">
    <w:name w:val="heading 4"/>
    <w:basedOn w:val="a"/>
    <w:link w:val="40"/>
    <w:uiPriority w:val="1"/>
    <w:qFormat/>
    <w:rsid w:val="0056710B"/>
    <w:pPr>
      <w:widowControl w:val="0"/>
      <w:autoSpaceDE w:val="0"/>
      <w:autoSpaceDN w:val="0"/>
      <w:spacing w:before="82" w:after="0" w:line="240" w:lineRule="auto"/>
      <w:ind w:left="272" w:right="272"/>
      <w:jc w:val="center"/>
      <w:outlineLvl w:val="3"/>
    </w:pPr>
    <w:rPr>
      <w:rFonts w:ascii="Arial" w:eastAsia="Arial" w:hAnsi="Arial" w:cs="Arial"/>
      <w:b/>
      <w:bCs/>
      <w:lang w:val="en-US"/>
    </w:rPr>
  </w:style>
  <w:style w:type="paragraph" w:styleId="5">
    <w:name w:val="heading 5"/>
    <w:basedOn w:val="a"/>
    <w:link w:val="50"/>
    <w:uiPriority w:val="1"/>
    <w:qFormat/>
    <w:rsid w:val="0056710B"/>
    <w:pPr>
      <w:widowControl w:val="0"/>
      <w:autoSpaceDE w:val="0"/>
      <w:autoSpaceDN w:val="0"/>
      <w:spacing w:after="0" w:line="240" w:lineRule="auto"/>
      <w:ind w:left="272" w:right="272"/>
      <w:jc w:val="center"/>
      <w:outlineLvl w:val="4"/>
    </w:pPr>
    <w:rPr>
      <w:rFonts w:ascii="Georgia" w:eastAsia="Georgia" w:hAnsi="Georgia" w:cs="Georgia"/>
      <w:lang w:val="en-US"/>
    </w:rPr>
  </w:style>
  <w:style w:type="paragraph" w:styleId="6">
    <w:name w:val="heading 6"/>
    <w:basedOn w:val="a"/>
    <w:link w:val="60"/>
    <w:uiPriority w:val="1"/>
    <w:qFormat/>
    <w:rsid w:val="0056710B"/>
    <w:pPr>
      <w:widowControl w:val="0"/>
      <w:autoSpaceDE w:val="0"/>
      <w:autoSpaceDN w:val="0"/>
      <w:spacing w:after="0" w:line="240" w:lineRule="auto"/>
      <w:ind w:left="397"/>
      <w:outlineLvl w:val="5"/>
    </w:pPr>
    <w:rPr>
      <w:rFonts w:ascii="Cambria" w:eastAsia="Cambria" w:hAnsi="Cambria" w:cs="Cambria"/>
      <w:b/>
      <w:bCs/>
      <w:sz w:val="21"/>
      <w:szCs w:val="2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rsid w:val="001F093A"/>
    <w:rPr>
      <w:rFonts w:ascii="NewtonC" w:hAnsi="NewtonC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10">
    <w:name w:val="Заголовок 1 Знак"/>
    <w:basedOn w:val="a0"/>
    <w:link w:val="1"/>
    <w:uiPriority w:val="1"/>
    <w:rsid w:val="0056710B"/>
    <w:rPr>
      <w:rFonts w:ascii="Cambria" w:eastAsia="Cambria" w:hAnsi="Cambria" w:cs="Cambria"/>
      <w:b/>
      <w:bCs/>
      <w:sz w:val="26"/>
      <w:szCs w:val="26"/>
      <w:lang w:val="en-US"/>
    </w:rPr>
  </w:style>
  <w:style w:type="character" w:customStyle="1" w:styleId="20">
    <w:name w:val="Заголовок 2 Знак"/>
    <w:basedOn w:val="a0"/>
    <w:link w:val="2"/>
    <w:uiPriority w:val="1"/>
    <w:rsid w:val="0056710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1"/>
    <w:rsid w:val="0056710B"/>
    <w:rPr>
      <w:rFonts w:ascii="Arial" w:eastAsia="Arial" w:hAnsi="Arial" w:cs="Arial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1"/>
    <w:rsid w:val="0056710B"/>
    <w:rPr>
      <w:rFonts w:ascii="Arial" w:eastAsia="Arial" w:hAnsi="Arial" w:cs="Arial"/>
      <w:b/>
      <w:bCs/>
      <w:lang w:val="en-US"/>
    </w:rPr>
  </w:style>
  <w:style w:type="character" w:customStyle="1" w:styleId="50">
    <w:name w:val="Заголовок 5 Знак"/>
    <w:basedOn w:val="a0"/>
    <w:link w:val="5"/>
    <w:uiPriority w:val="1"/>
    <w:rsid w:val="0056710B"/>
    <w:rPr>
      <w:rFonts w:ascii="Georgia" w:eastAsia="Georgia" w:hAnsi="Georgia" w:cs="Georgia"/>
      <w:lang w:val="en-US"/>
    </w:rPr>
  </w:style>
  <w:style w:type="character" w:customStyle="1" w:styleId="60">
    <w:name w:val="Заголовок 6 Знак"/>
    <w:basedOn w:val="a0"/>
    <w:link w:val="6"/>
    <w:uiPriority w:val="1"/>
    <w:rsid w:val="0056710B"/>
    <w:rPr>
      <w:rFonts w:ascii="Cambria" w:eastAsia="Cambria" w:hAnsi="Cambria" w:cs="Cambria"/>
      <w:b/>
      <w:bCs/>
      <w:sz w:val="21"/>
      <w:szCs w:val="21"/>
      <w:lang w:val="en-US"/>
    </w:rPr>
  </w:style>
  <w:style w:type="table" w:customStyle="1" w:styleId="TableNormal">
    <w:name w:val="Table Normal"/>
    <w:uiPriority w:val="2"/>
    <w:semiHidden/>
    <w:unhideWhenUsed/>
    <w:qFormat/>
    <w:rsid w:val="005671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56710B"/>
    <w:pPr>
      <w:widowControl w:val="0"/>
      <w:autoSpaceDE w:val="0"/>
      <w:autoSpaceDN w:val="0"/>
      <w:spacing w:before="139" w:after="0" w:line="240" w:lineRule="auto"/>
      <w:ind w:left="113"/>
    </w:pPr>
    <w:rPr>
      <w:rFonts w:ascii="Georgia" w:eastAsia="Georgia" w:hAnsi="Georgia" w:cs="Georgia"/>
      <w:sz w:val="21"/>
      <w:szCs w:val="21"/>
      <w:lang w:val="en-US"/>
    </w:rPr>
  </w:style>
  <w:style w:type="paragraph" w:styleId="a3">
    <w:name w:val="Body Text"/>
    <w:basedOn w:val="a"/>
    <w:link w:val="a4"/>
    <w:uiPriority w:val="1"/>
    <w:qFormat/>
    <w:rsid w:val="0056710B"/>
    <w:pPr>
      <w:widowControl w:val="0"/>
      <w:autoSpaceDE w:val="0"/>
      <w:autoSpaceDN w:val="0"/>
      <w:spacing w:after="0" w:line="240" w:lineRule="auto"/>
      <w:ind w:left="113"/>
    </w:pPr>
    <w:rPr>
      <w:rFonts w:ascii="Georgia" w:eastAsia="Georgia" w:hAnsi="Georgia" w:cs="Georgia"/>
      <w:sz w:val="21"/>
      <w:szCs w:val="21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56710B"/>
    <w:rPr>
      <w:rFonts w:ascii="Georgia" w:eastAsia="Georgia" w:hAnsi="Georgia" w:cs="Georgia"/>
      <w:sz w:val="21"/>
      <w:szCs w:val="21"/>
      <w:lang w:val="en-US"/>
    </w:rPr>
  </w:style>
  <w:style w:type="paragraph" w:styleId="a5">
    <w:name w:val="List Paragraph"/>
    <w:basedOn w:val="a"/>
    <w:uiPriority w:val="1"/>
    <w:qFormat/>
    <w:rsid w:val="0056710B"/>
    <w:pPr>
      <w:widowControl w:val="0"/>
      <w:autoSpaceDE w:val="0"/>
      <w:autoSpaceDN w:val="0"/>
      <w:spacing w:after="0" w:line="240" w:lineRule="auto"/>
      <w:ind w:left="113" w:firstLine="284"/>
    </w:pPr>
    <w:rPr>
      <w:rFonts w:ascii="Georgia" w:eastAsia="Georgia" w:hAnsi="Georgia" w:cs="Georgia"/>
      <w:lang w:val="en-US"/>
    </w:rPr>
  </w:style>
  <w:style w:type="paragraph" w:customStyle="1" w:styleId="TableParagraph">
    <w:name w:val="Table Paragraph"/>
    <w:basedOn w:val="a"/>
    <w:uiPriority w:val="1"/>
    <w:qFormat/>
    <w:rsid w:val="0056710B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56710B"/>
    <w:pPr>
      <w:widowControl w:val="0"/>
      <w:autoSpaceDE w:val="0"/>
      <w:autoSpaceDN w:val="0"/>
      <w:spacing w:after="0" w:line="240" w:lineRule="auto"/>
    </w:pPr>
    <w:rPr>
      <w:rFonts w:ascii="Tahoma" w:eastAsia="Georgia" w:hAnsi="Tahoma" w:cs="Tahoma"/>
      <w:sz w:val="16"/>
      <w:szCs w:val="16"/>
      <w:lang w:val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56710B"/>
    <w:rPr>
      <w:rFonts w:ascii="Tahoma" w:eastAsia="Georgia" w:hAnsi="Tahoma" w:cs="Tahoma"/>
      <w:sz w:val="16"/>
      <w:szCs w:val="16"/>
      <w:lang w:val="en-US"/>
    </w:rPr>
  </w:style>
  <w:style w:type="paragraph" w:styleId="a8">
    <w:name w:val="header"/>
    <w:basedOn w:val="a"/>
    <w:link w:val="a9"/>
    <w:uiPriority w:val="99"/>
    <w:unhideWhenUsed/>
    <w:rsid w:val="0056710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Georgia" w:eastAsia="Georgia" w:hAnsi="Georgia" w:cs="Georgia"/>
      <w:lang w:val="en-US"/>
    </w:rPr>
  </w:style>
  <w:style w:type="character" w:customStyle="1" w:styleId="a9">
    <w:name w:val="Верхний колонтитул Знак"/>
    <w:basedOn w:val="a0"/>
    <w:link w:val="a8"/>
    <w:uiPriority w:val="99"/>
    <w:rsid w:val="0056710B"/>
    <w:rPr>
      <w:rFonts w:ascii="Georgia" w:eastAsia="Georgia" w:hAnsi="Georgia" w:cs="Georgia"/>
      <w:lang w:val="en-US"/>
    </w:rPr>
  </w:style>
  <w:style w:type="paragraph" w:styleId="aa">
    <w:name w:val="footer"/>
    <w:basedOn w:val="a"/>
    <w:link w:val="ab"/>
    <w:uiPriority w:val="99"/>
    <w:unhideWhenUsed/>
    <w:rsid w:val="0056710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Georgia" w:eastAsia="Georgia" w:hAnsi="Georgia" w:cs="Georgia"/>
      <w:lang w:val="en-US"/>
    </w:rPr>
  </w:style>
  <w:style w:type="character" w:customStyle="1" w:styleId="ab">
    <w:name w:val="Нижний колонтитул Знак"/>
    <w:basedOn w:val="a0"/>
    <w:link w:val="aa"/>
    <w:uiPriority w:val="99"/>
    <w:rsid w:val="0056710B"/>
    <w:rPr>
      <w:rFonts w:ascii="Georgia" w:eastAsia="Georgia" w:hAnsi="Georgia" w:cs="Georgia"/>
      <w:lang w:val="en-US"/>
    </w:rPr>
  </w:style>
  <w:style w:type="table" w:styleId="ac">
    <w:name w:val="Table Grid"/>
    <w:basedOn w:val="a1"/>
    <w:uiPriority w:val="39"/>
    <w:rsid w:val="00221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link w:val="ae"/>
    <w:qFormat/>
    <w:rsid w:val="00893F5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e">
    <w:name w:val="Без интервала Знак"/>
    <w:link w:val="ad"/>
    <w:locked/>
    <w:rsid w:val="00893F5D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13</Pages>
  <Words>3688</Words>
  <Characters>21023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10</cp:revision>
  <cp:lastPrinted>2020-10-02T13:11:00Z</cp:lastPrinted>
  <dcterms:created xsi:type="dcterms:W3CDTF">2019-09-23T08:02:00Z</dcterms:created>
  <dcterms:modified xsi:type="dcterms:W3CDTF">2020-11-08T17:37:00Z</dcterms:modified>
</cp:coreProperties>
</file>