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F64A2" w14:textId="783EF00D" w:rsidR="00411180" w:rsidRDefault="00411180" w:rsidP="00BA23BA">
      <w:pPr>
        <w:spacing w:after="0" w:line="240" w:lineRule="auto"/>
        <w:ind w:left="-851"/>
        <w:rPr>
          <w:rFonts w:ascii="Times New Roman" w:hAnsi="Times New Roman" w:cs="Times New Roman"/>
          <w:sz w:val="26"/>
          <w:szCs w:val="26"/>
        </w:rPr>
      </w:pPr>
    </w:p>
    <w:p w14:paraId="11744FAE" w14:textId="46A28552" w:rsidR="00BA23BA" w:rsidRPr="00411180" w:rsidRDefault="00F62177" w:rsidP="00BA23BA">
      <w:pPr>
        <w:spacing w:after="0" w:line="240" w:lineRule="auto"/>
        <w:ind w:left="-851"/>
        <w:rPr>
          <w:rFonts w:ascii="Times New Roman" w:hAnsi="Times New Roman" w:cs="Times New Roman"/>
          <w:sz w:val="26"/>
          <w:szCs w:val="26"/>
        </w:rPr>
      </w:pPr>
      <w:r w:rsidRPr="00F62177">
        <w:rPr>
          <w:rFonts w:ascii="Times New Roman" w:hAnsi="Times New Roman" w:cs="Times New Roman"/>
          <w:noProof/>
          <w:sz w:val="26"/>
          <w:szCs w:val="26"/>
        </w:rPr>
        <w:drawing>
          <wp:inline distT="0" distB="0" distL="0" distR="0" wp14:anchorId="09CFFFDA" wp14:editId="755D6EC6">
            <wp:extent cx="6233642" cy="8896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3642" cy="8896350"/>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081"/>
        <w:gridCol w:w="8264"/>
      </w:tblGrid>
      <w:tr w:rsidR="00411180" w14:paraId="779B31EA" w14:textId="77777777" w:rsidTr="00C47542">
        <w:tc>
          <w:tcPr>
            <w:tcW w:w="1101" w:type="dxa"/>
          </w:tcPr>
          <w:p w14:paraId="36217BDC"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lastRenderedPageBreak/>
              <w:t xml:space="preserve">№ п/п  </w:t>
            </w:r>
          </w:p>
        </w:tc>
        <w:tc>
          <w:tcPr>
            <w:tcW w:w="8470" w:type="dxa"/>
          </w:tcPr>
          <w:p w14:paraId="3D9982DC"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Содержание</w:t>
            </w:r>
          </w:p>
          <w:p w14:paraId="453E06E4" w14:textId="77777777" w:rsidR="00411180" w:rsidRDefault="00411180" w:rsidP="00411180">
            <w:pPr>
              <w:rPr>
                <w:rFonts w:ascii="Times New Roman" w:hAnsi="Times New Roman" w:cs="Times New Roman"/>
                <w:sz w:val="26"/>
                <w:szCs w:val="26"/>
              </w:rPr>
            </w:pPr>
          </w:p>
        </w:tc>
      </w:tr>
      <w:tr w:rsidR="00411180" w14:paraId="11C0AEEA" w14:textId="77777777" w:rsidTr="00C47542">
        <w:tc>
          <w:tcPr>
            <w:tcW w:w="1101" w:type="dxa"/>
          </w:tcPr>
          <w:p w14:paraId="17D6DD17"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1</w:t>
            </w:r>
          </w:p>
        </w:tc>
        <w:tc>
          <w:tcPr>
            <w:tcW w:w="8470" w:type="dxa"/>
          </w:tcPr>
          <w:p w14:paraId="28EC713B"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ЦЕЛЕВОЙ РАЗДЕЛ</w:t>
            </w:r>
          </w:p>
        </w:tc>
      </w:tr>
      <w:tr w:rsidR="00411180" w14:paraId="58315933" w14:textId="77777777" w:rsidTr="00C47542">
        <w:tc>
          <w:tcPr>
            <w:tcW w:w="1101" w:type="dxa"/>
          </w:tcPr>
          <w:p w14:paraId="28030F9D"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1.1  </w:t>
            </w:r>
          </w:p>
        </w:tc>
        <w:tc>
          <w:tcPr>
            <w:tcW w:w="8470" w:type="dxa"/>
          </w:tcPr>
          <w:p w14:paraId="187AD440"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Пояснительная записка</w:t>
            </w:r>
          </w:p>
          <w:p w14:paraId="3B2D6967" w14:textId="77777777" w:rsidR="00411180" w:rsidRDefault="00411180" w:rsidP="00411180">
            <w:pPr>
              <w:rPr>
                <w:rFonts w:ascii="Times New Roman" w:hAnsi="Times New Roman" w:cs="Times New Roman"/>
                <w:sz w:val="26"/>
                <w:szCs w:val="26"/>
              </w:rPr>
            </w:pPr>
          </w:p>
        </w:tc>
      </w:tr>
      <w:tr w:rsidR="00411180" w14:paraId="38BF814A" w14:textId="77777777" w:rsidTr="00C47542">
        <w:tc>
          <w:tcPr>
            <w:tcW w:w="1101" w:type="dxa"/>
          </w:tcPr>
          <w:p w14:paraId="7837EFFC"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1.2  </w:t>
            </w:r>
          </w:p>
        </w:tc>
        <w:tc>
          <w:tcPr>
            <w:tcW w:w="8470" w:type="dxa"/>
          </w:tcPr>
          <w:p w14:paraId="56BF79E4" w14:textId="1D09986A"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Планируемые результаты освоения обучающимися с задержкой психического развития </w:t>
            </w:r>
            <w:proofErr w:type="gramStart"/>
            <w:r w:rsidRPr="00411180">
              <w:rPr>
                <w:rFonts w:ascii="Times New Roman" w:hAnsi="Times New Roman" w:cs="Times New Roman"/>
                <w:sz w:val="26"/>
                <w:szCs w:val="26"/>
              </w:rPr>
              <w:t>адаптированной  образовательной</w:t>
            </w:r>
            <w:proofErr w:type="gramEnd"/>
            <w:r w:rsidRPr="00411180">
              <w:rPr>
                <w:rFonts w:ascii="Times New Roman" w:hAnsi="Times New Roman" w:cs="Times New Roman"/>
                <w:sz w:val="26"/>
                <w:szCs w:val="26"/>
              </w:rPr>
              <w:t xml:space="preserve"> программы  основного  общего образования</w:t>
            </w:r>
          </w:p>
          <w:p w14:paraId="0AB40F66" w14:textId="77777777" w:rsidR="00411180" w:rsidRDefault="00411180" w:rsidP="00411180">
            <w:pPr>
              <w:rPr>
                <w:rFonts w:ascii="Times New Roman" w:hAnsi="Times New Roman" w:cs="Times New Roman"/>
                <w:sz w:val="26"/>
                <w:szCs w:val="26"/>
              </w:rPr>
            </w:pPr>
          </w:p>
        </w:tc>
      </w:tr>
      <w:tr w:rsidR="00411180" w14:paraId="05015123" w14:textId="77777777" w:rsidTr="00C47542">
        <w:tc>
          <w:tcPr>
            <w:tcW w:w="1101" w:type="dxa"/>
          </w:tcPr>
          <w:p w14:paraId="25CFC76E"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1.3  </w:t>
            </w:r>
          </w:p>
        </w:tc>
        <w:tc>
          <w:tcPr>
            <w:tcW w:w="8470" w:type="dxa"/>
          </w:tcPr>
          <w:p w14:paraId="2F228EBE"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Система оценки достижения обучающимися с задержкой психического </w:t>
            </w:r>
          </w:p>
          <w:p w14:paraId="5BCAE950"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развития </w:t>
            </w:r>
            <w:proofErr w:type="gramStart"/>
            <w:r w:rsidRPr="00411180">
              <w:rPr>
                <w:rFonts w:ascii="Times New Roman" w:hAnsi="Times New Roman" w:cs="Times New Roman"/>
                <w:sz w:val="26"/>
                <w:szCs w:val="26"/>
              </w:rPr>
              <w:t>планируемых  результатов</w:t>
            </w:r>
            <w:proofErr w:type="gramEnd"/>
            <w:r w:rsidRPr="00411180">
              <w:rPr>
                <w:rFonts w:ascii="Times New Roman" w:hAnsi="Times New Roman" w:cs="Times New Roman"/>
                <w:sz w:val="26"/>
                <w:szCs w:val="26"/>
              </w:rPr>
              <w:t xml:space="preserve"> адаптированной  образовательной </w:t>
            </w:r>
          </w:p>
          <w:p w14:paraId="1265772F"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программы основного общего образования</w:t>
            </w:r>
          </w:p>
          <w:p w14:paraId="599A06BC" w14:textId="77777777" w:rsidR="00411180" w:rsidRDefault="00411180" w:rsidP="00411180">
            <w:pPr>
              <w:rPr>
                <w:rFonts w:ascii="Times New Roman" w:hAnsi="Times New Roman" w:cs="Times New Roman"/>
                <w:sz w:val="26"/>
                <w:szCs w:val="26"/>
              </w:rPr>
            </w:pPr>
          </w:p>
        </w:tc>
      </w:tr>
      <w:tr w:rsidR="00411180" w14:paraId="7924D6C0" w14:textId="77777777" w:rsidTr="00C47542">
        <w:tc>
          <w:tcPr>
            <w:tcW w:w="1101" w:type="dxa"/>
          </w:tcPr>
          <w:p w14:paraId="1E926257"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2</w:t>
            </w:r>
          </w:p>
        </w:tc>
        <w:tc>
          <w:tcPr>
            <w:tcW w:w="8470" w:type="dxa"/>
          </w:tcPr>
          <w:p w14:paraId="70D3670A"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СОДЕРЖАТЕЛЬНЫЙ РАЗДЕЛ</w:t>
            </w:r>
          </w:p>
        </w:tc>
      </w:tr>
      <w:tr w:rsidR="00411180" w14:paraId="38E5649D" w14:textId="77777777" w:rsidTr="00C47542">
        <w:tc>
          <w:tcPr>
            <w:tcW w:w="1101" w:type="dxa"/>
          </w:tcPr>
          <w:p w14:paraId="154F8827"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2.1  </w:t>
            </w:r>
          </w:p>
        </w:tc>
        <w:tc>
          <w:tcPr>
            <w:tcW w:w="8470" w:type="dxa"/>
          </w:tcPr>
          <w:p w14:paraId="2726F226"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Программа коррекционной работы</w:t>
            </w:r>
          </w:p>
          <w:p w14:paraId="1C245534" w14:textId="77777777" w:rsidR="00411180" w:rsidRDefault="00411180" w:rsidP="00411180">
            <w:pPr>
              <w:rPr>
                <w:rFonts w:ascii="Times New Roman" w:hAnsi="Times New Roman" w:cs="Times New Roman"/>
                <w:sz w:val="26"/>
                <w:szCs w:val="26"/>
              </w:rPr>
            </w:pPr>
          </w:p>
        </w:tc>
      </w:tr>
      <w:tr w:rsidR="00411180" w14:paraId="0E8176A2" w14:textId="77777777" w:rsidTr="00C47542">
        <w:tc>
          <w:tcPr>
            <w:tcW w:w="1101" w:type="dxa"/>
          </w:tcPr>
          <w:p w14:paraId="5351A1C4"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3</w:t>
            </w:r>
          </w:p>
        </w:tc>
        <w:tc>
          <w:tcPr>
            <w:tcW w:w="8470" w:type="dxa"/>
          </w:tcPr>
          <w:p w14:paraId="7DB7C806" w14:textId="77777777" w:rsid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ОРГАНИЗАЦИОННЫЙ РАЗДЕЛ</w:t>
            </w:r>
          </w:p>
        </w:tc>
      </w:tr>
      <w:tr w:rsidR="00411180" w14:paraId="1710EB38" w14:textId="77777777" w:rsidTr="00C47542">
        <w:tc>
          <w:tcPr>
            <w:tcW w:w="1101" w:type="dxa"/>
          </w:tcPr>
          <w:p w14:paraId="17B0E06C"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3.1  </w:t>
            </w:r>
          </w:p>
        </w:tc>
        <w:tc>
          <w:tcPr>
            <w:tcW w:w="8470" w:type="dxa"/>
          </w:tcPr>
          <w:p w14:paraId="779E5238"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Учебный </w:t>
            </w:r>
            <w:proofErr w:type="gramStart"/>
            <w:r w:rsidRPr="00411180">
              <w:rPr>
                <w:rFonts w:ascii="Times New Roman" w:hAnsi="Times New Roman" w:cs="Times New Roman"/>
                <w:sz w:val="26"/>
                <w:szCs w:val="26"/>
              </w:rPr>
              <w:t>план( приложение</w:t>
            </w:r>
            <w:proofErr w:type="gramEnd"/>
            <w:r w:rsidRPr="00411180">
              <w:rPr>
                <w:rFonts w:ascii="Times New Roman" w:hAnsi="Times New Roman" w:cs="Times New Roman"/>
                <w:sz w:val="26"/>
                <w:szCs w:val="26"/>
              </w:rPr>
              <w:t>)</w:t>
            </w:r>
          </w:p>
          <w:p w14:paraId="0FC51706" w14:textId="77777777" w:rsidR="00411180" w:rsidRPr="00411180" w:rsidRDefault="00411180" w:rsidP="00411180">
            <w:pPr>
              <w:rPr>
                <w:rFonts w:ascii="Times New Roman" w:hAnsi="Times New Roman" w:cs="Times New Roman"/>
                <w:sz w:val="26"/>
                <w:szCs w:val="26"/>
              </w:rPr>
            </w:pPr>
          </w:p>
        </w:tc>
      </w:tr>
      <w:tr w:rsidR="00411180" w14:paraId="2D74833C" w14:textId="77777777" w:rsidTr="00C47542">
        <w:tc>
          <w:tcPr>
            <w:tcW w:w="1101" w:type="dxa"/>
          </w:tcPr>
          <w:p w14:paraId="7F1C72FF"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3.2  </w:t>
            </w:r>
          </w:p>
        </w:tc>
        <w:tc>
          <w:tcPr>
            <w:tcW w:w="8470" w:type="dxa"/>
          </w:tcPr>
          <w:p w14:paraId="01748E90"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Внеурочная </w:t>
            </w:r>
            <w:proofErr w:type="gramStart"/>
            <w:r w:rsidRPr="00411180">
              <w:rPr>
                <w:rFonts w:ascii="Times New Roman" w:hAnsi="Times New Roman" w:cs="Times New Roman"/>
                <w:sz w:val="26"/>
                <w:szCs w:val="26"/>
              </w:rPr>
              <w:t>деятельность( приложение</w:t>
            </w:r>
            <w:proofErr w:type="gramEnd"/>
            <w:r w:rsidRPr="00411180">
              <w:rPr>
                <w:rFonts w:ascii="Times New Roman" w:hAnsi="Times New Roman" w:cs="Times New Roman"/>
                <w:sz w:val="26"/>
                <w:szCs w:val="26"/>
              </w:rPr>
              <w:t>)</w:t>
            </w:r>
          </w:p>
          <w:p w14:paraId="6F8DC968" w14:textId="77777777" w:rsidR="00411180" w:rsidRPr="00411180" w:rsidRDefault="00411180" w:rsidP="00411180">
            <w:pPr>
              <w:rPr>
                <w:rFonts w:ascii="Times New Roman" w:hAnsi="Times New Roman" w:cs="Times New Roman"/>
                <w:sz w:val="26"/>
                <w:szCs w:val="26"/>
              </w:rPr>
            </w:pPr>
          </w:p>
        </w:tc>
      </w:tr>
      <w:tr w:rsidR="00411180" w14:paraId="6B1FC9AF" w14:textId="77777777" w:rsidTr="00C47542">
        <w:tc>
          <w:tcPr>
            <w:tcW w:w="1101" w:type="dxa"/>
          </w:tcPr>
          <w:p w14:paraId="69DB5BC0" w14:textId="77777777" w:rsidR="00411180" w:rsidRPr="00411180" w:rsidRDefault="00411180" w:rsidP="00411180">
            <w:pPr>
              <w:rPr>
                <w:rFonts w:ascii="Times New Roman" w:hAnsi="Times New Roman" w:cs="Times New Roman"/>
                <w:sz w:val="26"/>
                <w:szCs w:val="26"/>
              </w:rPr>
            </w:pPr>
            <w:r w:rsidRPr="00411180">
              <w:rPr>
                <w:rFonts w:ascii="Times New Roman" w:hAnsi="Times New Roman" w:cs="Times New Roman"/>
                <w:sz w:val="26"/>
                <w:szCs w:val="26"/>
              </w:rPr>
              <w:t xml:space="preserve">3.3  </w:t>
            </w:r>
          </w:p>
        </w:tc>
        <w:tc>
          <w:tcPr>
            <w:tcW w:w="8470" w:type="dxa"/>
          </w:tcPr>
          <w:p w14:paraId="21198569" w14:textId="1428E9A3" w:rsidR="00411180" w:rsidRPr="00411180" w:rsidRDefault="00411180" w:rsidP="00302564">
            <w:pPr>
              <w:rPr>
                <w:rFonts w:ascii="Times New Roman" w:hAnsi="Times New Roman" w:cs="Times New Roman"/>
                <w:sz w:val="26"/>
                <w:szCs w:val="26"/>
              </w:rPr>
            </w:pPr>
            <w:r w:rsidRPr="00411180">
              <w:rPr>
                <w:rFonts w:ascii="Times New Roman" w:hAnsi="Times New Roman" w:cs="Times New Roman"/>
                <w:sz w:val="26"/>
                <w:szCs w:val="26"/>
              </w:rPr>
              <w:t>Система условий реализации адаптированной основной общеобразовательной программы основного общего образования обучающихся с ЗПР</w:t>
            </w:r>
          </w:p>
        </w:tc>
      </w:tr>
    </w:tbl>
    <w:p w14:paraId="3D8935C9" w14:textId="77777777" w:rsidR="00411180" w:rsidRPr="00411180" w:rsidRDefault="00411180" w:rsidP="00411180">
      <w:pPr>
        <w:spacing w:after="0" w:line="240" w:lineRule="auto"/>
        <w:rPr>
          <w:rFonts w:ascii="Times New Roman" w:hAnsi="Times New Roman" w:cs="Times New Roman"/>
          <w:sz w:val="26"/>
          <w:szCs w:val="26"/>
        </w:rPr>
      </w:pPr>
      <w:r w:rsidRPr="00411180">
        <w:rPr>
          <w:rFonts w:ascii="Times New Roman" w:hAnsi="Times New Roman" w:cs="Times New Roman"/>
          <w:sz w:val="26"/>
          <w:szCs w:val="26"/>
        </w:rPr>
        <w:t xml:space="preserve">  </w:t>
      </w:r>
    </w:p>
    <w:p w14:paraId="53E1398F" w14:textId="77777777" w:rsidR="00411180" w:rsidRPr="00411180" w:rsidRDefault="00411180" w:rsidP="00411180">
      <w:pPr>
        <w:spacing w:after="0" w:line="240" w:lineRule="auto"/>
        <w:rPr>
          <w:rFonts w:ascii="Times New Roman" w:hAnsi="Times New Roman" w:cs="Times New Roman"/>
          <w:sz w:val="26"/>
          <w:szCs w:val="26"/>
        </w:rPr>
      </w:pPr>
      <w:r w:rsidRPr="00411180">
        <w:rPr>
          <w:rFonts w:ascii="Times New Roman" w:hAnsi="Times New Roman" w:cs="Times New Roman"/>
          <w:sz w:val="26"/>
          <w:szCs w:val="26"/>
        </w:rPr>
        <w:t xml:space="preserve">  </w:t>
      </w:r>
    </w:p>
    <w:p w14:paraId="0269FF1D" w14:textId="77777777" w:rsidR="00411180" w:rsidRPr="00411180" w:rsidRDefault="00411180" w:rsidP="00411180">
      <w:pPr>
        <w:spacing w:after="0" w:line="240" w:lineRule="auto"/>
        <w:rPr>
          <w:rFonts w:ascii="Times New Roman" w:hAnsi="Times New Roman" w:cs="Times New Roman"/>
          <w:sz w:val="26"/>
          <w:szCs w:val="26"/>
        </w:rPr>
      </w:pPr>
      <w:r w:rsidRPr="00411180">
        <w:rPr>
          <w:rFonts w:ascii="Times New Roman" w:hAnsi="Times New Roman" w:cs="Times New Roman"/>
          <w:sz w:val="26"/>
          <w:szCs w:val="26"/>
        </w:rPr>
        <w:t xml:space="preserve">  </w:t>
      </w:r>
    </w:p>
    <w:p w14:paraId="376CBF0C" w14:textId="77777777" w:rsidR="00411180" w:rsidRDefault="00411180" w:rsidP="00411180">
      <w:pPr>
        <w:spacing w:after="0" w:line="240" w:lineRule="auto"/>
        <w:rPr>
          <w:rFonts w:ascii="Times New Roman" w:hAnsi="Times New Roman" w:cs="Times New Roman"/>
          <w:sz w:val="26"/>
          <w:szCs w:val="26"/>
        </w:rPr>
      </w:pPr>
    </w:p>
    <w:p w14:paraId="61E9FC16" w14:textId="77777777" w:rsidR="00411180" w:rsidRDefault="00411180" w:rsidP="00411180">
      <w:pPr>
        <w:spacing w:after="0" w:line="240" w:lineRule="auto"/>
        <w:rPr>
          <w:rFonts w:ascii="Times New Roman" w:hAnsi="Times New Roman" w:cs="Times New Roman"/>
          <w:sz w:val="26"/>
          <w:szCs w:val="26"/>
        </w:rPr>
      </w:pPr>
    </w:p>
    <w:p w14:paraId="6878C8D5" w14:textId="77777777" w:rsidR="00411180" w:rsidRDefault="00411180" w:rsidP="00411180">
      <w:pPr>
        <w:spacing w:after="0" w:line="240" w:lineRule="auto"/>
        <w:rPr>
          <w:rFonts w:ascii="Times New Roman" w:hAnsi="Times New Roman" w:cs="Times New Roman"/>
          <w:sz w:val="26"/>
          <w:szCs w:val="26"/>
        </w:rPr>
      </w:pPr>
    </w:p>
    <w:p w14:paraId="7CBD8258" w14:textId="77777777" w:rsidR="00411180" w:rsidRDefault="00411180" w:rsidP="00411180">
      <w:pPr>
        <w:spacing w:after="0" w:line="240" w:lineRule="auto"/>
        <w:rPr>
          <w:rFonts w:ascii="Times New Roman" w:hAnsi="Times New Roman" w:cs="Times New Roman"/>
          <w:sz w:val="26"/>
          <w:szCs w:val="26"/>
        </w:rPr>
      </w:pPr>
    </w:p>
    <w:p w14:paraId="0D3E6A8D" w14:textId="77777777" w:rsidR="00411180" w:rsidRDefault="00411180" w:rsidP="00411180">
      <w:pPr>
        <w:spacing w:after="0" w:line="240" w:lineRule="auto"/>
        <w:rPr>
          <w:rFonts w:ascii="Times New Roman" w:hAnsi="Times New Roman" w:cs="Times New Roman"/>
          <w:sz w:val="26"/>
          <w:szCs w:val="26"/>
        </w:rPr>
      </w:pPr>
    </w:p>
    <w:p w14:paraId="2E8A4B03" w14:textId="77777777" w:rsidR="00411180" w:rsidRDefault="00411180" w:rsidP="00411180">
      <w:pPr>
        <w:spacing w:after="0" w:line="240" w:lineRule="auto"/>
        <w:rPr>
          <w:rFonts w:ascii="Times New Roman" w:hAnsi="Times New Roman" w:cs="Times New Roman"/>
          <w:sz w:val="26"/>
          <w:szCs w:val="26"/>
        </w:rPr>
      </w:pPr>
    </w:p>
    <w:p w14:paraId="0A6C76E1" w14:textId="77777777" w:rsidR="00411180" w:rsidRDefault="00411180" w:rsidP="00411180">
      <w:pPr>
        <w:spacing w:after="0" w:line="240" w:lineRule="auto"/>
        <w:rPr>
          <w:rFonts w:ascii="Times New Roman" w:hAnsi="Times New Roman" w:cs="Times New Roman"/>
          <w:sz w:val="26"/>
          <w:szCs w:val="26"/>
        </w:rPr>
      </w:pPr>
    </w:p>
    <w:p w14:paraId="7E193F78" w14:textId="77777777" w:rsidR="00411180" w:rsidRDefault="00411180" w:rsidP="00411180">
      <w:pPr>
        <w:spacing w:after="0" w:line="240" w:lineRule="auto"/>
        <w:rPr>
          <w:rFonts w:ascii="Times New Roman" w:hAnsi="Times New Roman" w:cs="Times New Roman"/>
          <w:sz w:val="26"/>
          <w:szCs w:val="26"/>
        </w:rPr>
      </w:pPr>
    </w:p>
    <w:p w14:paraId="29A4E577" w14:textId="77777777" w:rsidR="00411180" w:rsidRDefault="00411180" w:rsidP="00411180">
      <w:pPr>
        <w:spacing w:after="0" w:line="240" w:lineRule="auto"/>
        <w:rPr>
          <w:rFonts w:ascii="Times New Roman" w:hAnsi="Times New Roman" w:cs="Times New Roman"/>
          <w:sz w:val="26"/>
          <w:szCs w:val="26"/>
        </w:rPr>
      </w:pPr>
    </w:p>
    <w:p w14:paraId="3603DE46" w14:textId="77777777" w:rsidR="00411180" w:rsidRDefault="00411180" w:rsidP="00411180">
      <w:pPr>
        <w:spacing w:after="0" w:line="240" w:lineRule="auto"/>
        <w:rPr>
          <w:rFonts w:ascii="Times New Roman" w:hAnsi="Times New Roman" w:cs="Times New Roman"/>
          <w:sz w:val="26"/>
          <w:szCs w:val="26"/>
        </w:rPr>
      </w:pPr>
    </w:p>
    <w:p w14:paraId="4D72E750" w14:textId="77777777" w:rsidR="00411180" w:rsidRDefault="00411180" w:rsidP="00411180">
      <w:pPr>
        <w:spacing w:after="0" w:line="240" w:lineRule="auto"/>
        <w:rPr>
          <w:rFonts w:ascii="Times New Roman" w:hAnsi="Times New Roman" w:cs="Times New Roman"/>
          <w:sz w:val="26"/>
          <w:szCs w:val="26"/>
        </w:rPr>
      </w:pPr>
    </w:p>
    <w:p w14:paraId="4C20D7A1" w14:textId="77777777" w:rsidR="00411180" w:rsidRDefault="00411180" w:rsidP="00411180">
      <w:pPr>
        <w:spacing w:after="0" w:line="240" w:lineRule="auto"/>
        <w:rPr>
          <w:rFonts w:ascii="Times New Roman" w:hAnsi="Times New Roman" w:cs="Times New Roman"/>
          <w:sz w:val="26"/>
          <w:szCs w:val="26"/>
        </w:rPr>
      </w:pPr>
    </w:p>
    <w:p w14:paraId="22FD2716" w14:textId="77777777" w:rsidR="00411180" w:rsidRDefault="00411180" w:rsidP="00411180">
      <w:pPr>
        <w:spacing w:after="0" w:line="240" w:lineRule="auto"/>
        <w:rPr>
          <w:rFonts w:ascii="Times New Roman" w:hAnsi="Times New Roman" w:cs="Times New Roman"/>
          <w:sz w:val="26"/>
          <w:szCs w:val="26"/>
        </w:rPr>
      </w:pPr>
    </w:p>
    <w:p w14:paraId="64D14A89" w14:textId="77777777" w:rsidR="00411180" w:rsidRDefault="00411180" w:rsidP="00411180">
      <w:pPr>
        <w:spacing w:after="0" w:line="240" w:lineRule="auto"/>
        <w:rPr>
          <w:rFonts w:ascii="Times New Roman" w:hAnsi="Times New Roman" w:cs="Times New Roman"/>
          <w:sz w:val="26"/>
          <w:szCs w:val="26"/>
        </w:rPr>
      </w:pPr>
    </w:p>
    <w:p w14:paraId="4C2557EA" w14:textId="77777777" w:rsidR="00C47542" w:rsidRDefault="00C47542" w:rsidP="00411180">
      <w:pPr>
        <w:spacing w:after="0" w:line="240" w:lineRule="auto"/>
        <w:rPr>
          <w:rFonts w:ascii="Times New Roman" w:hAnsi="Times New Roman" w:cs="Times New Roman"/>
          <w:sz w:val="26"/>
          <w:szCs w:val="26"/>
        </w:rPr>
      </w:pPr>
    </w:p>
    <w:p w14:paraId="4FAA864C" w14:textId="77777777" w:rsidR="00C47542" w:rsidRDefault="00C47542" w:rsidP="00411180">
      <w:pPr>
        <w:spacing w:after="0" w:line="240" w:lineRule="auto"/>
        <w:rPr>
          <w:rFonts w:ascii="Times New Roman" w:hAnsi="Times New Roman" w:cs="Times New Roman"/>
          <w:sz w:val="26"/>
          <w:szCs w:val="26"/>
        </w:rPr>
      </w:pPr>
    </w:p>
    <w:p w14:paraId="5BEEE6BA" w14:textId="77777777" w:rsidR="00411180" w:rsidRDefault="00411180" w:rsidP="00411180">
      <w:pPr>
        <w:spacing w:after="0" w:line="240" w:lineRule="auto"/>
        <w:rPr>
          <w:rFonts w:ascii="Times New Roman" w:hAnsi="Times New Roman" w:cs="Times New Roman"/>
          <w:sz w:val="26"/>
          <w:szCs w:val="26"/>
        </w:rPr>
      </w:pPr>
    </w:p>
    <w:p w14:paraId="77165498" w14:textId="77777777" w:rsidR="00411180" w:rsidRDefault="00411180" w:rsidP="00411180">
      <w:pPr>
        <w:spacing w:after="0" w:line="240" w:lineRule="auto"/>
        <w:rPr>
          <w:rFonts w:ascii="Times New Roman" w:hAnsi="Times New Roman" w:cs="Times New Roman"/>
          <w:sz w:val="26"/>
          <w:szCs w:val="26"/>
        </w:rPr>
      </w:pPr>
    </w:p>
    <w:p w14:paraId="2EB8420E" w14:textId="0097BE80" w:rsidR="00411180" w:rsidRDefault="00411180" w:rsidP="00411180">
      <w:pPr>
        <w:spacing w:after="0" w:line="240" w:lineRule="auto"/>
        <w:rPr>
          <w:rFonts w:ascii="Times New Roman" w:hAnsi="Times New Roman" w:cs="Times New Roman"/>
          <w:sz w:val="26"/>
          <w:szCs w:val="26"/>
        </w:rPr>
      </w:pPr>
    </w:p>
    <w:p w14:paraId="5873F563" w14:textId="77777777" w:rsidR="00302564" w:rsidRPr="00411180" w:rsidRDefault="00302564" w:rsidP="00411180">
      <w:pPr>
        <w:spacing w:after="0" w:line="240" w:lineRule="auto"/>
        <w:rPr>
          <w:rFonts w:ascii="Times New Roman" w:hAnsi="Times New Roman" w:cs="Times New Roman"/>
          <w:sz w:val="26"/>
          <w:szCs w:val="26"/>
        </w:rPr>
      </w:pPr>
    </w:p>
    <w:p w14:paraId="6DCAF038" w14:textId="77777777" w:rsidR="00411180" w:rsidRPr="00411180" w:rsidRDefault="00411180" w:rsidP="00411180">
      <w:pPr>
        <w:spacing w:after="0" w:line="240" w:lineRule="auto"/>
        <w:jc w:val="center"/>
        <w:rPr>
          <w:rFonts w:ascii="Times New Roman" w:hAnsi="Times New Roman" w:cs="Times New Roman"/>
          <w:b/>
          <w:sz w:val="26"/>
          <w:szCs w:val="26"/>
        </w:rPr>
      </w:pPr>
      <w:r w:rsidRPr="00411180">
        <w:rPr>
          <w:rFonts w:ascii="Times New Roman" w:hAnsi="Times New Roman" w:cs="Times New Roman"/>
          <w:b/>
          <w:sz w:val="26"/>
          <w:szCs w:val="26"/>
        </w:rPr>
        <w:lastRenderedPageBreak/>
        <w:t>ЦЕЛЕВОЙ РАЗДЕЛ</w:t>
      </w:r>
    </w:p>
    <w:p w14:paraId="1D6E8C15" w14:textId="77777777" w:rsidR="00411180" w:rsidRPr="00411180" w:rsidRDefault="00411180" w:rsidP="00411180">
      <w:pPr>
        <w:pStyle w:val="a4"/>
        <w:numPr>
          <w:ilvl w:val="1"/>
          <w:numId w:val="1"/>
        </w:numPr>
        <w:spacing w:after="0" w:line="240" w:lineRule="auto"/>
        <w:jc w:val="center"/>
        <w:rPr>
          <w:rFonts w:ascii="Times New Roman" w:hAnsi="Times New Roman" w:cs="Times New Roman"/>
          <w:b/>
          <w:sz w:val="26"/>
          <w:szCs w:val="26"/>
        </w:rPr>
      </w:pPr>
      <w:r w:rsidRPr="00411180">
        <w:rPr>
          <w:rFonts w:ascii="Times New Roman" w:hAnsi="Times New Roman" w:cs="Times New Roman"/>
          <w:b/>
          <w:sz w:val="26"/>
          <w:szCs w:val="26"/>
        </w:rPr>
        <w:t>Пояснительная записка.</w:t>
      </w:r>
    </w:p>
    <w:p w14:paraId="3500BF4C" w14:textId="77777777" w:rsidR="00411180" w:rsidRPr="00411180" w:rsidRDefault="00411180" w:rsidP="001A0259">
      <w:pPr>
        <w:pStyle w:val="a4"/>
        <w:spacing w:after="0" w:line="240" w:lineRule="auto"/>
        <w:ind w:left="390"/>
        <w:rPr>
          <w:rFonts w:ascii="Times New Roman" w:hAnsi="Times New Roman" w:cs="Times New Roman"/>
          <w:b/>
          <w:sz w:val="26"/>
          <w:szCs w:val="26"/>
        </w:rPr>
      </w:pPr>
    </w:p>
    <w:p w14:paraId="78B78CE4" w14:textId="77777777" w:rsidR="00411180" w:rsidRPr="001A0259" w:rsidRDefault="00411180" w:rsidP="00002BC3">
      <w:pPr>
        <w:spacing w:after="0" w:line="240" w:lineRule="auto"/>
        <w:ind w:firstLine="390"/>
        <w:jc w:val="both"/>
        <w:rPr>
          <w:rFonts w:ascii="Times New Roman" w:hAnsi="Times New Roman" w:cs="Times New Roman"/>
          <w:sz w:val="24"/>
          <w:szCs w:val="24"/>
        </w:rPr>
      </w:pPr>
      <w:r w:rsidRPr="001A0259">
        <w:rPr>
          <w:rFonts w:ascii="Times New Roman" w:hAnsi="Times New Roman" w:cs="Times New Roman"/>
          <w:sz w:val="24"/>
          <w:szCs w:val="24"/>
        </w:rPr>
        <w:t xml:space="preserve">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 которому отводится центральное место в обеспечении так называемого «инклюзивного» (включенного) образования. </w:t>
      </w:r>
    </w:p>
    <w:p w14:paraId="34A4EF34" w14:textId="77777777" w:rsidR="00411180" w:rsidRPr="001A0259" w:rsidRDefault="00411180" w:rsidP="00002BC3">
      <w:pPr>
        <w:spacing w:after="0" w:line="240" w:lineRule="auto"/>
        <w:ind w:firstLine="390"/>
        <w:jc w:val="both"/>
        <w:rPr>
          <w:rFonts w:ascii="Times New Roman" w:hAnsi="Times New Roman" w:cs="Times New Roman"/>
          <w:sz w:val="24"/>
          <w:szCs w:val="24"/>
        </w:rPr>
      </w:pPr>
      <w:r w:rsidRPr="001A0259">
        <w:rPr>
          <w:rFonts w:ascii="Times New Roman" w:hAnsi="Times New Roman" w:cs="Times New Roman"/>
          <w:sz w:val="24"/>
          <w:szCs w:val="24"/>
        </w:rPr>
        <w:t xml:space="preserve">Инклюзивное образование –это специально организованный образовательный процесс, обеспечивающий ребенку с ОВЗ обучение в среде сверстников в общеобразовательном учреждении по стандартным программам с учетом его </w:t>
      </w:r>
    </w:p>
    <w:p w14:paraId="367978C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особых образовательных потребностей. Главное в инклюзивном образовании ребенка с ограниченными возможностями здоровья –</w:t>
      </w:r>
      <w:r w:rsidR="00002BC3">
        <w:rPr>
          <w:rFonts w:ascii="Times New Roman" w:hAnsi="Times New Roman" w:cs="Times New Roman"/>
          <w:sz w:val="24"/>
          <w:szCs w:val="24"/>
        </w:rPr>
        <w:t xml:space="preserve"> </w:t>
      </w:r>
      <w:r w:rsidRPr="001A0259">
        <w:rPr>
          <w:rFonts w:ascii="Times New Roman" w:hAnsi="Times New Roman" w:cs="Times New Roman"/>
          <w:sz w:val="24"/>
          <w:szCs w:val="24"/>
        </w:rPr>
        <w:t>получение образовательного и социального опыта вместе со сверстниками.</w:t>
      </w:r>
    </w:p>
    <w:p w14:paraId="6D1B50CB" w14:textId="77777777" w:rsidR="00411180" w:rsidRPr="001A0259" w:rsidRDefault="00411180" w:rsidP="004B0D0B">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sz w:val="24"/>
          <w:szCs w:val="24"/>
        </w:rPr>
        <w:t>Основной критерий эффективности инклюзивного образования –</w:t>
      </w:r>
      <w:r w:rsidR="00002BC3">
        <w:rPr>
          <w:rFonts w:ascii="Times New Roman" w:hAnsi="Times New Roman" w:cs="Times New Roman"/>
          <w:sz w:val="24"/>
          <w:szCs w:val="24"/>
        </w:rPr>
        <w:t xml:space="preserve"> </w:t>
      </w:r>
      <w:r w:rsidRPr="001A0259">
        <w:rPr>
          <w:rFonts w:ascii="Times New Roman" w:hAnsi="Times New Roman" w:cs="Times New Roman"/>
          <w:sz w:val="24"/>
          <w:szCs w:val="24"/>
        </w:rPr>
        <w:t xml:space="preserve">успешность социализации, введение в культуру, развитие социального опыта ребенка с ОВЗ наряду с освоением им академических знаний. </w:t>
      </w:r>
    </w:p>
    <w:p w14:paraId="4BF7682B" w14:textId="77777777" w:rsidR="00411180" w:rsidRPr="001A0259" w:rsidRDefault="00411180" w:rsidP="004B0D0B">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sz w:val="24"/>
          <w:szCs w:val="24"/>
        </w:rPr>
        <w:t>Одной из важнейших задач образования в соответствии с ФГОС ООО является обеспечение условий для индивидуального развития всех учащихся, в особенности тех, кто в наибольшей степени нуждается в специальных условиях обучения — детей с задержкой психического развития (ЗПР).</w:t>
      </w:r>
    </w:p>
    <w:p w14:paraId="6D640D2A" w14:textId="77777777" w:rsidR="00411180" w:rsidRPr="001A0259" w:rsidRDefault="00411180" w:rsidP="004B0D0B">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b/>
          <w:sz w:val="24"/>
          <w:szCs w:val="24"/>
        </w:rPr>
        <w:t>Адаптированная программа для детей с задержкой психического развития (АОП ООО)</w:t>
      </w:r>
      <w:r w:rsidRPr="001A0259">
        <w:rPr>
          <w:rFonts w:ascii="Times New Roman" w:hAnsi="Times New Roman" w:cs="Times New Roman"/>
          <w:sz w:val="24"/>
          <w:szCs w:val="24"/>
        </w:rPr>
        <w:t xml:space="preserve">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образовательной программы основного общего образования.</w:t>
      </w:r>
    </w:p>
    <w:p w14:paraId="3259F26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Всѐ</w:t>
      </w:r>
      <w:proofErr w:type="spellEnd"/>
      <w:r w:rsidRPr="001A0259">
        <w:rPr>
          <w:rFonts w:ascii="Times New Roman" w:hAnsi="Times New Roman" w:cs="Times New Roman"/>
          <w:sz w:val="24"/>
          <w:szCs w:val="24"/>
        </w:rPr>
        <w:t xml:space="preserve"> большее число ребят относят к группе риска - проблемным: интеллектуально пассивным, испытывающим трудности в обучении, поведении. Повышенная уязвимость детей из группы риска </w:t>
      </w:r>
    </w:p>
    <w:p w14:paraId="3FB533D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требует большего внимания к индивидуализации образовательного процесса с учетом социальной и психолого- педагогической компенсации трудностей развития и обучения. </w:t>
      </w:r>
    </w:p>
    <w:p w14:paraId="25933B9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Нормативный срок освоения АОП ООО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лет), в исключительных случаях, по рекомендациям ПМПК, срок обучения может увеличиться.</w:t>
      </w:r>
    </w:p>
    <w:p w14:paraId="1C62D4D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АОП ООО реализуется организацией, осуществляющей образовательную деятельность, как самостоятельно, так и посредством сетевых форм их реализации.</w:t>
      </w:r>
    </w:p>
    <w:p w14:paraId="168B4D8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АОП ООО представляет собой адаптированный вариант основной образовательной программы основного общего образования (далее - ООП ООО). Требования к структуре АОП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w:t>
      </w:r>
    </w:p>
    <w:p w14:paraId="7929708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стандарту основного общего образования.</w:t>
      </w:r>
    </w:p>
    <w:p w14:paraId="45CEF85C" w14:textId="77777777" w:rsidR="003E09CD" w:rsidRPr="001A0259" w:rsidRDefault="003E09CD" w:rsidP="001A0259">
      <w:pPr>
        <w:spacing w:after="0" w:line="240" w:lineRule="auto"/>
        <w:jc w:val="both"/>
        <w:rPr>
          <w:rFonts w:ascii="Times New Roman" w:hAnsi="Times New Roman" w:cs="Times New Roman"/>
          <w:sz w:val="24"/>
          <w:szCs w:val="24"/>
        </w:rPr>
      </w:pPr>
    </w:p>
    <w:p w14:paraId="301AAB14" w14:textId="77777777" w:rsidR="00411180" w:rsidRPr="001A0259" w:rsidRDefault="00411180" w:rsidP="001542E1">
      <w:pPr>
        <w:spacing w:after="0" w:line="240" w:lineRule="auto"/>
        <w:ind w:firstLine="708"/>
        <w:jc w:val="both"/>
        <w:rPr>
          <w:rFonts w:ascii="Times New Roman" w:hAnsi="Times New Roman" w:cs="Times New Roman"/>
          <w:sz w:val="24"/>
          <w:szCs w:val="24"/>
        </w:rPr>
      </w:pPr>
      <w:r w:rsidRPr="001A0259">
        <w:rPr>
          <w:rFonts w:ascii="Times New Roman" w:hAnsi="Times New Roman" w:cs="Times New Roman"/>
          <w:sz w:val="24"/>
          <w:szCs w:val="24"/>
        </w:rPr>
        <w:t xml:space="preserve"> В основу формирования АОП ООО обучающихся с ЗПР положены следующие </w:t>
      </w:r>
      <w:r w:rsidRPr="001A0259">
        <w:rPr>
          <w:rFonts w:ascii="Times New Roman" w:hAnsi="Times New Roman" w:cs="Times New Roman"/>
          <w:sz w:val="24"/>
          <w:szCs w:val="24"/>
          <w:u w:val="single"/>
        </w:rPr>
        <w:t>принципы</w:t>
      </w:r>
      <w:r w:rsidRPr="001A0259">
        <w:rPr>
          <w:rFonts w:ascii="Times New Roman" w:hAnsi="Times New Roman" w:cs="Times New Roman"/>
          <w:sz w:val="24"/>
          <w:szCs w:val="24"/>
        </w:rPr>
        <w:t>:</w:t>
      </w:r>
    </w:p>
    <w:p w14:paraId="0A21E6F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14:paraId="51A5B31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учета типологических и индивидуальных образовательных потребностей</w:t>
      </w:r>
    </w:p>
    <w:p w14:paraId="5CD4901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обучающихся;</w:t>
      </w:r>
    </w:p>
    <w:p w14:paraId="61A96DB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принцип коррекционной направленности образовательного процесса; </w:t>
      </w:r>
    </w:p>
    <w:p w14:paraId="3BE2123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развивающей направленн</w:t>
      </w:r>
      <w:r w:rsidR="003E09CD" w:rsidRPr="001A0259">
        <w:rPr>
          <w:rFonts w:ascii="Times New Roman" w:hAnsi="Times New Roman" w:cs="Times New Roman"/>
          <w:sz w:val="24"/>
          <w:szCs w:val="24"/>
        </w:rPr>
        <w:t xml:space="preserve">ости образовательного процесса, </w:t>
      </w:r>
      <w:r w:rsidRPr="001A0259">
        <w:rPr>
          <w:rFonts w:ascii="Times New Roman" w:hAnsi="Times New Roman" w:cs="Times New Roman"/>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6AE2A06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онтогенетический принцип;</w:t>
      </w:r>
    </w:p>
    <w:p w14:paraId="13314F8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преемственности,</w:t>
      </w:r>
    </w:p>
    <w:p w14:paraId="65C42D3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целостности содержания образования, поскольку в основу структуры</w:t>
      </w:r>
    </w:p>
    <w:p w14:paraId="320805B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содержания образования положено не понятие предмета, а ― «образовательной области»;</w:t>
      </w:r>
    </w:p>
    <w:p w14:paraId="78CF98F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w:t>
      </w:r>
    </w:p>
    <w:p w14:paraId="4F2D108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коммуникативной деятельности и нормативным поведением;</w:t>
      </w:r>
    </w:p>
    <w:p w14:paraId="0EDF029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1C738A5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принцип сотрудничества с семьей.</w:t>
      </w:r>
    </w:p>
    <w:p w14:paraId="178EEE85" w14:textId="77777777" w:rsidR="003E09CD" w:rsidRPr="001A0259" w:rsidRDefault="003E09CD" w:rsidP="001A0259">
      <w:pPr>
        <w:spacing w:after="0" w:line="240" w:lineRule="auto"/>
        <w:jc w:val="both"/>
        <w:rPr>
          <w:rFonts w:ascii="Times New Roman" w:hAnsi="Times New Roman" w:cs="Times New Roman"/>
          <w:sz w:val="24"/>
          <w:szCs w:val="24"/>
        </w:rPr>
      </w:pPr>
    </w:p>
    <w:p w14:paraId="61611FA8"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b/>
          <w:sz w:val="24"/>
          <w:szCs w:val="24"/>
        </w:rPr>
        <w:t>Цель программы</w:t>
      </w:r>
      <w:r w:rsidR="00411180" w:rsidRPr="001A0259">
        <w:rPr>
          <w:rFonts w:ascii="Times New Roman" w:hAnsi="Times New Roman" w:cs="Times New Roman"/>
          <w:sz w:val="24"/>
          <w:szCs w:val="24"/>
        </w:rPr>
        <w:t>: обеспечение выполнения требований ФГОС ООО обучающихся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 ОВЗ посредством создания условий для максимального удовлетворения особых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образовательных потребностей обучающихся с ЗПР, обеспечивающих усвоение ими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социального и культурного опыта.</w:t>
      </w:r>
    </w:p>
    <w:p w14:paraId="66086AD6"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b/>
          <w:sz w:val="24"/>
          <w:szCs w:val="24"/>
        </w:rPr>
        <w:t>Задачи программы</w:t>
      </w:r>
      <w:r w:rsidR="00411180" w:rsidRPr="001A0259">
        <w:rPr>
          <w:rFonts w:ascii="Times New Roman" w:hAnsi="Times New Roman" w:cs="Times New Roman"/>
          <w:sz w:val="24"/>
          <w:szCs w:val="24"/>
        </w:rPr>
        <w:t>:</w:t>
      </w:r>
    </w:p>
    <w:p w14:paraId="6BF788C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своевременно выявлять детей с трудностями адаптации, обусловленными задержкой психического развития;</w:t>
      </w:r>
    </w:p>
    <w:p w14:paraId="12472FD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определять особые образовательные потребности детей с задержкой психического развития;</w:t>
      </w:r>
    </w:p>
    <w:p w14:paraId="5003BE3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-определять особенности организаци</w:t>
      </w:r>
      <w:r w:rsidR="003E09CD" w:rsidRPr="001A0259">
        <w:rPr>
          <w:rFonts w:ascii="Times New Roman" w:hAnsi="Times New Roman" w:cs="Times New Roman"/>
          <w:sz w:val="24"/>
          <w:szCs w:val="24"/>
        </w:rPr>
        <w:t xml:space="preserve">и образовательного процесса для </w:t>
      </w:r>
      <w:r w:rsidRPr="001A0259">
        <w:rPr>
          <w:rFonts w:ascii="Times New Roman" w:hAnsi="Times New Roman" w:cs="Times New Roman"/>
          <w:sz w:val="24"/>
          <w:szCs w:val="24"/>
        </w:rPr>
        <w:t>рассматриваемой категории детей в</w:t>
      </w:r>
      <w:r w:rsidR="003E09CD" w:rsidRPr="001A0259">
        <w:rPr>
          <w:rFonts w:ascii="Times New Roman" w:hAnsi="Times New Roman" w:cs="Times New Roman"/>
          <w:sz w:val="24"/>
          <w:szCs w:val="24"/>
        </w:rPr>
        <w:t xml:space="preserve"> соответствии с индивидуальными </w:t>
      </w:r>
      <w:r w:rsidRPr="001A0259">
        <w:rPr>
          <w:rFonts w:ascii="Times New Roman" w:hAnsi="Times New Roman" w:cs="Times New Roman"/>
          <w:sz w:val="24"/>
          <w:szCs w:val="24"/>
        </w:rPr>
        <w:t xml:space="preserve">особенностями каждого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структурой нарушения развития и степенью его выраженности;</w:t>
      </w:r>
    </w:p>
    <w:p w14:paraId="3AA660F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создать условия, способствующие освоению детьми с задержкой психического развития основной образовательной программы основного общего образования и их интеграции в образовательной организации;</w:t>
      </w:r>
    </w:p>
    <w:p w14:paraId="1BE3852E" w14:textId="77777777" w:rsidR="003E09CD"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осуществлять индивидуально о</w:t>
      </w:r>
      <w:r w:rsidR="003E09CD" w:rsidRPr="001A0259">
        <w:rPr>
          <w:rFonts w:ascii="Times New Roman" w:hAnsi="Times New Roman" w:cs="Times New Roman"/>
          <w:sz w:val="24"/>
          <w:szCs w:val="24"/>
        </w:rPr>
        <w:t>риентированную психолого-</w:t>
      </w:r>
      <w:proofErr w:type="spellStart"/>
      <w:r w:rsidR="003E09CD" w:rsidRPr="001A0259">
        <w:rPr>
          <w:rFonts w:ascii="Times New Roman" w:hAnsi="Times New Roman" w:cs="Times New Roman"/>
          <w:sz w:val="24"/>
          <w:szCs w:val="24"/>
        </w:rPr>
        <w:t>медико</w:t>
      </w:r>
      <w:proofErr w:type="spellEnd"/>
      <w:r w:rsidR="003E09CD"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педагогическую помощь детям с задержкой психического развития с </w:t>
      </w:r>
      <w:proofErr w:type="spellStart"/>
      <w:r w:rsidRPr="001A0259">
        <w:rPr>
          <w:rFonts w:ascii="Times New Roman" w:hAnsi="Times New Roman" w:cs="Times New Roman"/>
          <w:sz w:val="24"/>
          <w:szCs w:val="24"/>
        </w:rPr>
        <w:t>учѐтом</w:t>
      </w:r>
      <w:proofErr w:type="spellEnd"/>
      <w:r w:rsidRPr="001A0259">
        <w:rPr>
          <w:rFonts w:ascii="Times New Roman" w:hAnsi="Times New Roman" w:cs="Times New Roman"/>
          <w:sz w:val="24"/>
          <w:szCs w:val="24"/>
        </w:rPr>
        <w:t xml:space="preserve"> </w:t>
      </w:r>
    </w:p>
    <w:p w14:paraId="0279033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777C1B3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6F2D9B9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оказывать консультативную и методическую помощь родителям (законным представителям) детей с задержкой психического развития по медицинским, социальным,</w:t>
      </w:r>
      <w:r w:rsidR="003E09CD"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правовым и другим вопросам.</w:t>
      </w:r>
    </w:p>
    <w:p w14:paraId="43B816FA" w14:textId="77777777" w:rsidR="003E09CD" w:rsidRPr="001A0259" w:rsidRDefault="003E09CD" w:rsidP="001A0259">
      <w:pPr>
        <w:spacing w:after="0" w:line="240" w:lineRule="auto"/>
        <w:jc w:val="both"/>
        <w:rPr>
          <w:rFonts w:ascii="Times New Roman" w:hAnsi="Times New Roman" w:cs="Times New Roman"/>
          <w:sz w:val="24"/>
          <w:szCs w:val="24"/>
        </w:rPr>
      </w:pPr>
    </w:p>
    <w:p w14:paraId="0856442C"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Обязательными условиями реализации АОП ООО обучающихся с ЗПР является психолого-педагогическое сопровождение обучающегося, согласованная работа учителей со специалистами (учителем-логопедом, психологом, социальным педагогом), реализующими программу коррекционной работы.</w:t>
      </w:r>
    </w:p>
    <w:p w14:paraId="70820D2B" w14:textId="77777777" w:rsidR="003E09CD" w:rsidRPr="001A0259" w:rsidRDefault="003E09CD" w:rsidP="001A0259">
      <w:pPr>
        <w:spacing w:after="0" w:line="240" w:lineRule="auto"/>
        <w:jc w:val="both"/>
        <w:rPr>
          <w:rFonts w:ascii="Times New Roman" w:hAnsi="Times New Roman" w:cs="Times New Roman"/>
          <w:sz w:val="24"/>
          <w:szCs w:val="24"/>
        </w:rPr>
      </w:pPr>
    </w:p>
    <w:p w14:paraId="48402BDF"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1.2. Планируемые результаты освоения обучающимися с ЗПР адаптированной</w:t>
      </w:r>
    </w:p>
    <w:p w14:paraId="60DFF096"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общеобразовательной программы основного общего образования</w:t>
      </w:r>
    </w:p>
    <w:p w14:paraId="0A1D9DE3" w14:textId="77777777" w:rsidR="003E09CD" w:rsidRPr="001A0259" w:rsidRDefault="003E09CD" w:rsidP="001A0259">
      <w:pPr>
        <w:spacing w:after="0" w:line="240" w:lineRule="auto"/>
        <w:jc w:val="both"/>
        <w:rPr>
          <w:rFonts w:ascii="Times New Roman" w:hAnsi="Times New Roman" w:cs="Times New Roman"/>
          <w:b/>
          <w:sz w:val="24"/>
          <w:szCs w:val="24"/>
        </w:rPr>
      </w:pPr>
    </w:p>
    <w:p w14:paraId="2D3EB674"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Самым общим результатом освоения АОП ООО обучающихся с ЗПР должно стать полноценное основное общее образование, развитие социальных (жизненных)компетенций.</w:t>
      </w:r>
    </w:p>
    <w:p w14:paraId="59EA4154"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Личностные, метапредметные и предметные результаты освоения обучающимися с ЗПР АОП ООО соответствуют ФГОС ООО. </w:t>
      </w:r>
    </w:p>
    <w:p w14:paraId="0AD90E68"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Личностные результаты освоения АОП ООО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14:paraId="440A6BEC"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Метапредметные результаты освоения АОП ООО обучающихся с ЗПР - освоенные обучающимися универсальные учебные действия (познавательные, регулятивные и коммуникативные). Раскрываются через умения и универсальные учебные действия. В соответствии с ФГОС ООО они отражают базовый уровень планируемых результатов.</w:t>
      </w:r>
    </w:p>
    <w:p w14:paraId="5EDB02CA"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Предметные результаты освоения АОП основного общего образования обучающихся с ЗПР.</w:t>
      </w:r>
    </w:p>
    <w:p w14:paraId="1306F938"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Предметные результаты освоения АОП ООО обучающихся с ЗПР – освоенный обучающимися с ЗПР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w:t>
      </w:r>
    </w:p>
    <w:p w14:paraId="0D939A2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мира. Предметные результат отражены </w:t>
      </w:r>
      <w:r w:rsidR="003E09CD" w:rsidRPr="001A0259">
        <w:rPr>
          <w:rFonts w:ascii="Times New Roman" w:hAnsi="Times New Roman" w:cs="Times New Roman"/>
          <w:sz w:val="24"/>
          <w:szCs w:val="24"/>
        </w:rPr>
        <w:t xml:space="preserve">в рабочих программах по учебным </w:t>
      </w:r>
      <w:r w:rsidRPr="001A0259">
        <w:rPr>
          <w:rFonts w:ascii="Times New Roman" w:hAnsi="Times New Roman" w:cs="Times New Roman"/>
          <w:sz w:val="24"/>
          <w:szCs w:val="24"/>
        </w:rPr>
        <w:t xml:space="preserve">предметам </w:t>
      </w:r>
      <w:proofErr w:type="gramStart"/>
      <w:r w:rsidRPr="001A0259">
        <w:rPr>
          <w:rFonts w:ascii="Times New Roman" w:hAnsi="Times New Roman" w:cs="Times New Roman"/>
          <w:sz w:val="24"/>
          <w:szCs w:val="24"/>
        </w:rPr>
        <w:t>( приложение</w:t>
      </w:r>
      <w:proofErr w:type="gramEnd"/>
      <w:r w:rsidRPr="001A0259">
        <w:rPr>
          <w:rFonts w:ascii="Times New Roman" w:hAnsi="Times New Roman" w:cs="Times New Roman"/>
          <w:sz w:val="24"/>
          <w:szCs w:val="24"/>
        </w:rPr>
        <w:t xml:space="preserve"> к АОП).</w:t>
      </w:r>
    </w:p>
    <w:p w14:paraId="728DCEF0" w14:textId="77777777" w:rsidR="003E09CD"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АОП ООО обучающихся с ЗПР определяет уровень овладения предметными результатами: базовый уровень (обязательный минимум содержания основной образовательной программы) – является обязательным для всех обучающихся с задерж</w:t>
      </w:r>
      <w:r w:rsidR="001542E1">
        <w:rPr>
          <w:rFonts w:ascii="Times New Roman" w:hAnsi="Times New Roman" w:cs="Times New Roman"/>
          <w:sz w:val="24"/>
          <w:szCs w:val="24"/>
        </w:rPr>
        <w:t>кой психического развития</w:t>
      </w:r>
    </w:p>
    <w:p w14:paraId="4548C84B"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Планируемые результаты освоения обучающимися с ЗПР АОП НОО дополняются результатами освоения программы коррекционной работы.</w:t>
      </w:r>
    </w:p>
    <w:p w14:paraId="1438CFD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14:paraId="628B63B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адекватных представлений о собственных возможностях, о насущно необходимом жизнеобеспечении,</w:t>
      </w:r>
    </w:p>
    <w:p w14:paraId="187C7AA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овладение социально-бытовыми умениями, используемыми в повседневной жизни, </w:t>
      </w:r>
    </w:p>
    <w:p w14:paraId="7A7A547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овладение навыками коммуникации и принятыми ритуалами социального взаимодействия, </w:t>
      </w:r>
    </w:p>
    <w:p w14:paraId="42069C5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способность к осмыслению и дифференциации картины мира, ее пространственно-временной организации, </w:t>
      </w:r>
    </w:p>
    <w:p w14:paraId="12A78F7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способность к осмыслению социального окружения, своего места </w:t>
      </w:r>
      <w:proofErr w:type="spellStart"/>
      <w:r w:rsidRPr="001A0259">
        <w:rPr>
          <w:rFonts w:ascii="Times New Roman" w:hAnsi="Times New Roman" w:cs="Times New Roman"/>
          <w:sz w:val="24"/>
          <w:szCs w:val="24"/>
        </w:rPr>
        <w:t>внем</w:t>
      </w:r>
      <w:proofErr w:type="spellEnd"/>
      <w:r w:rsidRPr="001A0259">
        <w:rPr>
          <w:rFonts w:ascii="Times New Roman" w:hAnsi="Times New Roman" w:cs="Times New Roman"/>
          <w:sz w:val="24"/>
          <w:szCs w:val="24"/>
        </w:rPr>
        <w:t xml:space="preserve">, принятие </w:t>
      </w:r>
    </w:p>
    <w:p w14:paraId="413893D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соответствующих возрасту ценностей и социальных ролей.</w:t>
      </w:r>
    </w:p>
    <w:p w14:paraId="328D5CE1"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Результаты специальной поддержки освоения АОП ООО должны отражать:</w:t>
      </w:r>
    </w:p>
    <w:p w14:paraId="7430E42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способность усваивать новый учебный материал, адекватно включаться в классные занятия и соответствовать общему темпу занятий;</w:t>
      </w:r>
    </w:p>
    <w:p w14:paraId="12AE744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49AFB13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способность к наблюдательности, умение замечать новое;</w:t>
      </w:r>
    </w:p>
    <w:p w14:paraId="742E7A9F"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стремление</w:t>
      </w:r>
      <w:proofErr w:type="gramEnd"/>
      <w:r w:rsidRPr="001A0259">
        <w:rPr>
          <w:rFonts w:ascii="Times New Roman" w:hAnsi="Times New Roman" w:cs="Times New Roman"/>
          <w:sz w:val="24"/>
          <w:szCs w:val="24"/>
        </w:rPr>
        <w:t xml:space="preserve"> к активности и самостоятельности в разных видах предметно -практической деятельности;</w:t>
      </w:r>
    </w:p>
    <w:p w14:paraId="3623185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умение ставить и удерживать цель деятельности; планировать действия; </w:t>
      </w:r>
    </w:p>
    <w:p w14:paraId="7B691E0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0AB14E9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сформированные в соответствии с требованиями к результатам освоения АОП ООО предметные, метапредметные и личностные результаты;</w:t>
      </w:r>
    </w:p>
    <w:p w14:paraId="4F20566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сформированные в соответствии АОП ООО универсальные учебные действия.</w:t>
      </w:r>
    </w:p>
    <w:p w14:paraId="269FE166" w14:textId="77777777" w:rsidR="003E09CD" w:rsidRPr="001A0259" w:rsidRDefault="003E09CD" w:rsidP="001A0259">
      <w:pPr>
        <w:spacing w:after="0" w:line="240" w:lineRule="auto"/>
        <w:jc w:val="both"/>
        <w:rPr>
          <w:rFonts w:ascii="Times New Roman" w:hAnsi="Times New Roman" w:cs="Times New Roman"/>
          <w:sz w:val="24"/>
          <w:szCs w:val="24"/>
        </w:rPr>
      </w:pPr>
    </w:p>
    <w:p w14:paraId="5E96C511"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в индивидуальных образовательных маршрутах (карта индивидуального образовательного маршрута обучающегося).</w:t>
      </w:r>
    </w:p>
    <w:p w14:paraId="59131429"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 возникновении трудностей в освоении обучающимся с ЗПР содержания АОП ООО, заданной действующим ФГОС ООО, учитель, психолог, 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 учащимися класса (школы) обучающийся с ЗПР направляется на комплексное </w:t>
      </w:r>
      <w:proofErr w:type="spellStart"/>
      <w:r w:rsidR="00411180" w:rsidRPr="001A0259">
        <w:rPr>
          <w:rFonts w:ascii="Times New Roman" w:hAnsi="Times New Roman" w:cs="Times New Roman"/>
          <w:sz w:val="24"/>
          <w:szCs w:val="24"/>
        </w:rPr>
        <w:t>психолого</w:t>
      </w:r>
      <w:proofErr w:type="spellEnd"/>
      <w:r w:rsidR="00411180" w:rsidRPr="001A0259">
        <w:rPr>
          <w:rFonts w:ascii="Times New Roman" w:hAnsi="Times New Roman" w:cs="Times New Roman"/>
          <w:sz w:val="24"/>
          <w:szCs w:val="24"/>
        </w:rPr>
        <w:t xml:space="preserve"> - медико-педагогическое обследование с целью выработки рекомендаций по его дальнейшему обучению.</w:t>
      </w:r>
    </w:p>
    <w:p w14:paraId="4BF953D1" w14:textId="77777777" w:rsidR="003E09CD" w:rsidRPr="001A0259" w:rsidRDefault="003E09CD" w:rsidP="001A0259">
      <w:pPr>
        <w:spacing w:after="0" w:line="240" w:lineRule="auto"/>
        <w:jc w:val="both"/>
        <w:rPr>
          <w:rFonts w:ascii="Times New Roman" w:hAnsi="Times New Roman" w:cs="Times New Roman"/>
          <w:b/>
          <w:sz w:val="24"/>
          <w:szCs w:val="24"/>
        </w:rPr>
      </w:pPr>
    </w:p>
    <w:p w14:paraId="37115A7C"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1.3. Система оценки достижения обучающимися</w:t>
      </w:r>
    </w:p>
    <w:p w14:paraId="2FC90D8E"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 xml:space="preserve">с </w:t>
      </w:r>
      <w:r w:rsidR="003E09CD" w:rsidRPr="001A0259">
        <w:rPr>
          <w:rFonts w:ascii="Times New Roman" w:hAnsi="Times New Roman" w:cs="Times New Roman"/>
          <w:b/>
          <w:sz w:val="24"/>
          <w:szCs w:val="24"/>
        </w:rPr>
        <w:t xml:space="preserve">ЗПР </w:t>
      </w:r>
      <w:r w:rsidRPr="001A0259">
        <w:rPr>
          <w:rFonts w:ascii="Times New Roman" w:hAnsi="Times New Roman" w:cs="Times New Roman"/>
          <w:b/>
          <w:sz w:val="24"/>
          <w:szCs w:val="24"/>
        </w:rPr>
        <w:t xml:space="preserve"> планируемых результатов освоения</w:t>
      </w:r>
    </w:p>
    <w:p w14:paraId="4F19D781"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адаптированной общеобразовательной программы</w:t>
      </w:r>
      <w:r w:rsidR="003E09CD" w:rsidRPr="001A0259">
        <w:rPr>
          <w:rFonts w:ascii="Times New Roman" w:hAnsi="Times New Roman" w:cs="Times New Roman"/>
          <w:b/>
          <w:sz w:val="24"/>
          <w:szCs w:val="24"/>
        </w:rPr>
        <w:t xml:space="preserve"> </w:t>
      </w:r>
      <w:r w:rsidRPr="001A0259">
        <w:rPr>
          <w:rFonts w:ascii="Times New Roman" w:hAnsi="Times New Roman" w:cs="Times New Roman"/>
          <w:b/>
          <w:sz w:val="24"/>
          <w:szCs w:val="24"/>
        </w:rPr>
        <w:t>основного  общего образования</w:t>
      </w:r>
    </w:p>
    <w:p w14:paraId="2D6D3E51"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образовательной организации и педагогических кадров. Система </w:t>
      </w:r>
    </w:p>
    <w:p w14:paraId="52FC63B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оценки достижения обучающимися с ЗПР планируемых результатов освоения АОП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378A6FD2"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Оценка результатов освоения обучающимися с ЗПР АОП ООО осуществляется в соответствии с требованиями ФГОС ООО.</w:t>
      </w:r>
    </w:p>
    <w:p w14:paraId="54F0AD4B"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Оценивать  достижения</w:t>
      </w:r>
      <w:proofErr w:type="gramEnd"/>
      <w:r w:rsidRPr="001A0259">
        <w:rPr>
          <w:rFonts w:ascii="Times New Roman" w:hAnsi="Times New Roman" w:cs="Times New Roman"/>
          <w:sz w:val="24"/>
          <w:szCs w:val="24"/>
        </w:rPr>
        <w:t xml:space="preserve">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30350691"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Обучающиеся с ЗПР имеют право на прохождение текущей, промежуточной и государственной итоговой аттестации освоения АОП ООО в иных формах.</w:t>
      </w:r>
    </w:p>
    <w:p w14:paraId="7D49A6DD" w14:textId="77777777" w:rsidR="00411180" w:rsidRPr="001A0259" w:rsidRDefault="003E09CD"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u w:val="single"/>
        </w:rPr>
        <w:t xml:space="preserve">Специальные условия </w:t>
      </w:r>
      <w:proofErr w:type="gramStart"/>
      <w:r w:rsidR="00411180" w:rsidRPr="001A0259">
        <w:rPr>
          <w:rFonts w:ascii="Times New Roman" w:hAnsi="Times New Roman" w:cs="Times New Roman"/>
          <w:sz w:val="24"/>
          <w:szCs w:val="24"/>
          <w:u w:val="single"/>
        </w:rPr>
        <w:t>проведения  текущей</w:t>
      </w:r>
      <w:proofErr w:type="gramEnd"/>
      <w:r w:rsidR="00411180" w:rsidRPr="001A0259">
        <w:rPr>
          <w:rFonts w:ascii="Times New Roman" w:hAnsi="Times New Roman" w:cs="Times New Roman"/>
          <w:sz w:val="24"/>
          <w:szCs w:val="24"/>
          <w:u w:val="single"/>
        </w:rPr>
        <w:t>, промежуточной  и  итоговой  (по итогам освоения АОП ООО) аттестации обучающихся с ЗПР включают:</w:t>
      </w:r>
    </w:p>
    <w:p w14:paraId="0D93635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6A5718E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привычную обстановку в классе (присутствие своего учителя, наличие привычных для обучающихся </w:t>
      </w:r>
      <w:proofErr w:type="spellStart"/>
      <w:r w:rsidRPr="001A0259">
        <w:rPr>
          <w:rFonts w:ascii="Times New Roman" w:hAnsi="Times New Roman" w:cs="Times New Roman"/>
          <w:sz w:val="24"/>
          <w:szCs w:val="24"/>
        </w:rPr>
        <w:t>мнестических</w:t>
      </w:r>
      <w:proofErr w:type="spellEnd"/>
      <w:r w:rsidRPr="001A0259">
        <w:rPr>
          <w:rFonts w:ascii="Times New Roman" w:hAnsi="Times New Roman" w:cs="Times New Roman"/>
          <w:sz w:val="24"/>
          <w:szCs w:val="24"/>
        </w:rPr>
        <w:t xml:space="preserve"> опор: наглядных схем, шаблонов общего хода выполнения заданий);</w:t>
      </w:r>
    </w:p>
    <w:p w14:paraId="2A646D3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присутствие в начале работы этапа общей организации деятельности;</w:t>
      </w:r>
    </w:p>
    <w:p w14:paraId="69BF333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адаптирование инструкции с учетом особых образовательных потребностей и </w:t>
      </w:r>
    </w:p>
    <w:p w14:paraId="671BD8E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индивидуальных трудностей обучающихся с ЗПР:</w:t>
      </w:r>
    </w:p>
    <w:p w14:paraId="325E258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упрощение формулировок по грамматическому и семантическому оформлению;</w:t>
      </w:r>
    </w:p>
    <w:p w14:paraId="60D1E08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2) упрощение </w:t>
      </w:r>
      <w:proofErr w:type="spellStart"/>
      <w:r w:rsidRPr="001A0259">
        <w:rPr>
          <w:rFonts w:ascii="Times New Roman" w:hAnsi="Times New Roman" w:cs="Times New Roman"/>
          <w:sz w:val="24"/>
          <w:szCs w:val="24"/>
        </w:rPr>
        <w:t>многозвеньевой</w:t>
      </w:r>
      <w:proofErr w:type="spellEnd"/>
      <w:r w:rsidRPr="001A0259">
        <w:rPr>
          <w:rFonts w:ascii="Times New Roman" w:hAnsi="Times New Roman" w:cs="Times New Roman"/>
          <w:sz w:val="24"/>
          <w:szCs w:val="24"/>
        </w:rPr>
        <w:t xml:space="preserve"> инструкции посредством деления ее на короткие смысловые единицы, задающие </w:t>
      </w:r>
      <w:proofErr w:type="spellStart"/>
      <w:r w:rsidRPr="001A0259">
        <w:rPr>
          <w:rFonts w:ascii="Times New Roman" w:hAnsi="Times New Roman" w:cs="Times New Roman"/>
          <w:sz w:val="24"/>
          <w:szCs w:val="24"/>
        </w:rPr>
        <w:t>поэтапность</w:t>
      </w:r>
      <w:proofErr w:type="spellEnd"/>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пошаговость</w:t>
      </w:r>
      <w:proofErr w:type="spellEnd"/>
      <w:r w:rsidRPr="001A0259">
        <w:rPr>
          <w:rFonts w:ascii="Times New Roman" w:hAnsi="Times New Roman" w:cs="Times New Roman"/>
          <w:sz w:val="24"/>
          <w:szCs w:val="24"/>
        </w:rPr>
        <w:t>) выполнения задания;</w:t>
      </w:r>
    </w:p>
    <w:p w14:paraId="6E9EFE3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648AA0A0"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при</w:t>
      </w:r>
      <w:proofErr w:type="gramEnd"/>
      <w:r w:rsidRPr="001A0259">
        <w:rPr>
          <w:rFonts w:ascii="Times New Roman" w:hAnsi="Times New Roman" w:cs="Times New Roman"/>
          <w:sz w:val="24"/>
          <w:szCs w:val="24"/>
        </w:rPr>
        <w:t xml:space="preserve">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w:t>
      </w:r>
    </w:p>
    <w:p w14:paraId="3540F9A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семантическому оформлению и др.);</w:t>
      </w:r>
    </w:p>
    <w:p w14:paraId="18B69294" w14:textId="77777777" w:rsidR="00071E54" w:rsidRPr="001A0259" w:rsidRDefault="003F1DD0"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11180" w:rsidRPr="001A0259">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w:t>
      </w:r>
      <w:r>
        <w:rPr>
          <w:rFonts w:ascii="Times New Roman" w:hAnsi="Times New Roman" w:cs="Times New Roman"/>
          <w:sz w:val="24"/>
          <w:szCs w:val="24"/>
        </w:rPr>
        <w:t>альная поддержка), организующей</w:t>
      </w:r>
    </w:p>
    <w:p w14:paraId="2F21E48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w:t>
      </w:r>
      <w:r w:rsidR="003E09CD" w:rsidRPr="001A0259">
        <w:rPr>
          <w:rFonts w:ascii="Times New Roman" w:hAnsi="Times New Roman" w:cs="Times New Roman"/>
          <w:sz w:val="24"/>
          <w:szCs w:val="24"/>
        </w:rPr>
        <w:t>влечение внимания, концентриров</w:t>
      </w:r>
      <w:r w:rsidRPr="001A0259">
        <w:rPr>
          <w:rFonts w:ascii="Times New Roman" w:hAnsi="Times New Roman" w:cs="Times New Roman"/>
          <w:sz w:val="24"/>
          <w:szCs w:val="24"/>
        </w:rPr>
        <w:t>ание на выполнении работы, напоминание о необходимости самопроверки), направляющей (повторение и разъяснение инструкции к заданию);</w:t>
      </w:r>
    </w:p>
    <w:p w14:paraId="4247C6D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увеличение времени на выполнение заданий; </w:t>
      </w:r>
    </w:p>
    <w:p w14:paraId="56A3CC6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возможность организации короткого перерыва (10-15 мин) при нарастании в поведении ребенка проявлений утомления, истощения; </w:t>
      </w:r>
    </w:p>
    <w:p w14:paraId="64E5118F" w14:textId="77777777" w:rsidR="003E09CD"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недопустимыми</w:t>
      </w:r>
      <w:proofErr w:type="gramEnd"/>
      <w:r w:rsidRPr="001A0259">
        <w:rPr>
          <w:rFonts w:ascii="Times New Roman" w:hAnsi="Times New Roman" w:cs="Times New Roman"/>
          <w:sz w:val="24"/>
          <w:szCs w:val="24"/>
        </w:rPr>
        <w:t xml:space="preserve"> являются негативные реакции со стороны педагога, создание ситуаций, приводящих к эмоциональному</w:t>
      </w:r>
      <w:r w:rsidR="003E09CD" w:rsidRPr="001A0259">
        <w:rPr>
          <w:rFonts w:ascii="Times New Roman" w:hAnsi="Times New Roman" w:cs="Times New Roman"/>
          <w:sz w:val="24"/>
          <w:szCs w:val="24"/>
        </w:rPr>
        <w:t xml:space="preserve"> </w:t>
      </w:r>
      <w:r w:rsidRPr="001A0259">
        <w:rPr>
          <w:rFonts w:ascii="Times New Roman" w:hAnsi="Times New Roman" w:cs="Times New Roman"/>
          <w:sz w:val="24"/>
          <w:szCs w:val="24"/>
        </w:rPr>
        <w:t>травмированию ребенка.</w:t>
      </w:r>
    </w:p>
    <w:p w14:paraId="42DF971B" w14:textId="77777777" w:rsidR="003E09CD"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Система оценки достижения обучающимися с ЗПР планируемых результатов освоения АОП ООО должна предусматривать оценку достижения обучающимися с ЗПР планируемых результатов освоения программы коррекционной работы.</w:t>
      </w:r>
    </w:p>
    <w:p w14:paraId="16B4BFD4" w14:textId="77777777" w:rsidR="00411180" w:rsidRPr="001A0259" w:rsidRDefault="00411180" w:rsidP="001A0259">
      <w:pPr>
        <w:spacing w:after="0" w:line="240" w:lineRule="auto"/>
        <w:jc w:val="both"/>
        <w:rPr>
          <w:rFonts w:ascii="Times New Roman" w:hAnsi="Times New Roman" w:cs="Times New Roman"/>
          <w:sz w:val="24"/>
          <w:szCs w:val="24"/>
        </w:rPr>
      </w:pPr>
    </w:p>
    <w:p w14:paraId="2F2FD367" w14:textId="77777777" w:rsidR="00411180" w:rsidRPr="001A0259" w:rsidRDefault="003E09CD" w:rsidP="003F1DD0">
      <w:pPr>
        <w:spacing w:after="0" w:line="240" w:lineRule="auto"/>
        <w:ind w:firstLine="708"/>
        <w:jc w:val="both"/>
        <w:rPr>
          <w:rFonts w:ascii="Times New Roman" w:hAnsi="Times New Roman" w:cs="Times New Roman"/>
          <w:b/>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b/>
          <w:sz w:val="24"/>
          <w:szCs w:val="24"/>
        </w:rPr>
        <w:t>Оценка достижения обучающимися с задержкой психического развития планируемых результатов освоения программы коррекционной работы</w:t>
      </w:r>
    </w:p>
    <w:p w14:paraId="58CDD069" w14:textId="77777777" w:rsidR="003E09CD" w:rsidRPr="001A0259" w:rsidRDefault="003E09CD" w:rsidP="001A0259">
      <w:pPr>
        <w:spacing w:after="0" w:line="240" w:lineRule="auto"/>
        <w:jc w:val="both"/>
        <w:rPr>
          <w:rFonts w:ascii="Times New Roman" w:hAnsi="Times New Roman" w:cs="Times New Roman"/>
          <w:b/>
          <w:sz w:val="24"/>
          <w:szCs w:val="24"/>
        </w:rPr>
      </w:pPr>
    </w:p>
    <w:p w14:paraId="6AC13C9C"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Оценка результатов освоения обучающимися с ЗПР программы коррекционной работы, осуществляется в полном соответствии с требованиями ФГОС ООО обучающихся с ОВЗ. 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14:paraId="123F1F2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1A9B56B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динамичности оценки достижений, предполагающей изучение изменений психического и </w:t>
      </w:r>
      <w:r w:rsidR="003E09CD" w:rsidRPr="001A0259">
        <w:rPr>
          <w:rFonts w:ascii="Times New Roman" w:hAnsi="Times New Roman" w:cs="Times New Roman"/>
          <w:sz w:val="24"/>
          <w:szCs w:val="24"/>
        </w:rPr>
        <w:t>с</w:t>
      </w:r>
      <w:r w:rsidRPr="001A0259">
        <w:rPr>
          <w:rFonts w:ascii="Times New Roman" w:hAnsi="Times New Roman" w:cs="Times New Roman"/>
          <w:sz w:val="24"/>
          <w:szCs w:val="24"/>
        </w:rPr>
        <w:t>оциального развития, индивидуальных способностей и возможностей обучающихся с ЗПР;</w:t>
      </w:r>
    </w:p>
    <w:p w14:paraId="545A76C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ООО, что сможет обеспечить объективность оценки. </w:t>
      </w:r>
    </w:p>
    <w:p w14:paraId="2D8AC6DF"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14:paraId="3FFC1D0C"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00411180" w:rsidRPr="001A0259">
        <w:rPr>
          <w:rFonts w:ascii="Times New Roman" w:hAnsi="Times New Roman" w:cs="Times New Roman"/>
          <w:sz w:val="24"/>
          <w:szCs w:val="24"/>
        </w:rPr>
        <w:t>диагностичность</w:t>
      </w:r>
      <w:proofErr w:type="spellEnd"/>
      <w:r w:rsidR="00411180" w:rsidRPr="001A0259">
        <w:rPr>
          <w:rFonts w:ascii="Times New Roman" w:hAnsi="Times New Roman" w:cs="Times New Roman"/>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w:t>
      </w:r>
    </w:p>
    <w:p w14:paraId="45F32C8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14:paraId="1CFF0DDB"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071E54"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7FC35ED9" w14:textId="77777777" w:rsidR="00411180" w:rsidRPr="001A0259" w:rsidRDefault="003E09C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Данные </w:t>
      </w:r>
      <w:proofErr w:type="spellStart"/>
      <w:r w:rsidR="00411180" w:rsidRPr="001A0259">
        <w:rPr>
          <w:rFonts w:ascii="Times New Roman" w:hAnsi="Times New Roman" w:cs="Times New Roman"/>
          <w:sz w:val="24"/>
          <w:szCs w:val="24"/>
        </w:rPr>
        <w:t>эксперсс</w:t>
      </w:r>
      <w:proofErr w:type="spellEnd"/>
      <w:r w:rsidR="00411180" w:rsidRPr="001A0259">
        <w:rPr>
          <w:rFonts w:ascii="Times New Roman" w:hAnsi="Times New Roman" w:cs="Times New Roman"/>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051AB84D"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6D1D130C"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Организационно-содержательные характеристики стартовой, текущей и финишной диагностики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разрабатывает разрабатываются с учетом типологических и индивидуальных особенностей обучающихся, их индивидуальных особых образовательных потребностей.</w:t>
      </w:r>
    </w:p>
    <w:p w14:paraId="0F70B297" w14:textId="77777777" w:rsidR="00071E54" w:rsidRPr="001A0259" w:rsidRDefault="00071E54" w:rsidP="001A0259">
      <w:pPr>
        <w:spacing w:after="0" w:line="240" w:lineRule="auto"/>
        <w:jc w:val="both"/>
        <w:rPr>
          <w:rFonts w:ascii="Times New Roman" w:hAnsi="Times New Roman" w:cs="Times New Roman"/>
          <w:sz w:val="24"/>
          <w:szCs w:val="24"/>
        </w:rPr>
      </w:pPr>
    </w:p>
    <w:p w14:paraId="71800ED0"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Формы контроля и учета достижений обучающихся</w:t>
      </w:r>
    </w:p>
    <w:tbl>
      <w:tblPr>
        <w:tblStyle w:val="a3"/>
        <w:tblW w:w="0" w:type="auto"/>
        <w:tblLook w:val="04A0" w:firstRow="1" w:lastRow="0" w:firstColumn="1" w:lastColumn="0" w:noHBand="0" w:noVBand="1"/>
      </w:tblPr>
      <w:tblGrid>
        <w:gridCol w:w="2837"/>
        <w:gridCol w:w="2366"/>
        <w:gridCol w:w="2207"/>
        <w:gridCol w:w="1935"/>
      </w:tblGrid>
      <w:tr w:rsidR="00071E54" w:rsidRPr="001A0259" w14:paraId="450D0E0E" w14:textId="77777777" w:rsidTr="00071E54">
        <w:tc>
          <w:tcPr>
            <w:tcW w:w="2943" w:type="dxa"/>
          </w:tcPr>
          <w:p w14:paraId="58C53819"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Обязательные формы и методы контроля</w:t>
            </w:r>
          </w:p>
        </w:tc>
        <w:tc>
          <w:tcPr>
            <w:tcW w:w="6628" w:type="dxa"/>
            <w:gridSpan w:val="3"/>
          </w:tcPr>
          <w:p w14:paraId="2105FEB6"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Формы учета достижений</w:t>
            </w:r>
          </w:p>
          <w:p w14:paraId="7E09479B" w14:textId="77777777" w:rsidR="00071E54" w:rsidRPr="001A0259" w:rsidRDefault="00071E54" w:rsidP="001A0259">
            <w:pPr>
              <w:jc w:val="both"/>
              <w:rPr>
                <w:rFonts w:ascii="Times New Roman" w:hAnsi="Times New Roman" w:cs="Times New Roman"/>
                <w:b/>
                <w:sz w:val="24"/>
                <w:szCs w:val="24"/>
              </w:rPr>
            </w:pPr>
          </w:p>
        </w:tc>
      </w:tr>
      <w:tr w:rsidR="00071E54" w:rsidRPr="001A0259" w14:paraId="3779FBEE" w14:textId="77777777" w:rsidTr="00071E54">
        <w:tc>
          <w:tcPr>
            <w:tcW w:w="2943" w:type="dxa"/>
          </w:tcPr>
          <w:p w14:paraId="20E0F598"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текущая </w:t>
            </w:r>
          </w:p>
          <w:p w14:paraId="713A9F22"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аттестация</w:t>
            </w:r>
          </w:p>
          <w:p w14:paraId="70F7D02A" w14:textId="77777777" w:rsidR="00071E54" w:rsidRPr="001A0259" w:rsidRDefault="00071E54" w:rsidP="001A0259">
            <w:pPr>
              <w:jc w:val="both"/>
              <w:rPr>
                <w:rFonts w:ascii="Times New Roman" w:hAnsi="Times New Roman" w:cs="Times New Roman"/>
                <w:b/>
                <w:sz w:val="24"/>
                <w:szCs w:val="24"/>
              </w:rPr>
            </w:pPr>
          </w:p>
        </w:tc>
        <w:tc>
          <w:tcPr>
            <w:tcW w:w="2410" w:type="dxa"/>
          </w:tcPr>
          <w:p w14:paraId="6DF9BBFD"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итоговая </w:t>
            </w:r>
          </w:p>
          <w:p w14:paraId="20ADC5EF"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(четверть, год) </w:t>
            </w:r>
          </w:p>
          <w:p w14:paraId="458F2064"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аттестация</w:t>
            </w:r>
          </w:p>
          <w:p w14:paraId="1EDA6982" w14:textId="77777777" w:rsidR="00071E54" w:rsidRPr="001A0259" w:rsidRDefault="00071E54" w:rsidP="001A0259">
            <w:pPr>
              <w:jc w:val="both"/>
              <w:rPr>
                <w:rFonts w:ascii="Times New Roman" w:hAnsi="Times New Roman" w:cs="Times New Roman"/>
                <w:b/>
                <w:sz w:val="24"/>
                <w:szCs w:val="24"/>
              </w:rPr>
            </w:pPr>
          </w:p>
        </w:tc>
        <w:tc>
          <w:tcPr>
            <w:tcW w:w="2268" w:type="dxa"/>
          </w:tcPr>
          <w:p w14:paraId="3C0E5726"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урочная </w:t>
            </w:r>
          </w:p>
          <w:p w14:paraId="0D322C1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деятельность</w:t>
            </w:r>
          </w:p>
          <w:p w14:paraId="58D3302C" w14:textId="77777777" w:rsidR="00071E54" w:rsidRPr="001A0259" w:rsidRDefault="00071E54" w:rsidP="001A0259">
            <w:pPr>
              <w:jc w:val="both"/>
              <w:rPr>
                <w:rFonts w:ascii="Times New Roman" w:hAnsi="Times New Roman" w:cs="Times New Roman"/>
                <w:b/>
                <w:sz w:val="24"/>
                <w:szCs w:val="24"/>
              </w:rPr>
            </w:pPr>
          </w:p>
        </w:tc>
        <w:tc>
          <w:tcPr>
            <w:tcW w:w="1950" w:type="dxa"/>
          </w:tcPr>
          <w:p w14:paraId="38EBE772"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внеурочная </w:t>
            </w:r>
          </w:p>
          <w:p w14:paraId="4D1AC3A0"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деятельность</w:t>
            </w:r>
          </w:p>
          <w:p w14:paraId="16CFA858" w14:textId="77777777" w:rsidR="00071E54" w:rsidRPr="001A0259" w:rsidRDefault="00071E54" w:rsidP="001A0259">
            <w:pPr>
              <w:jc w:val="both"/>
              <w:rPr>
                <w:rFonts w:ascii="Times New Roman" w:hAnsi="Times New Roman" w:cs="Times New Roman"/>
                <w:b/>
                <w:sz w:val="24"/>
                <w:szCs w:val="24"/>
              </w:rPr>
            </w:pPr>
          </w:p>
        </w:tc>
      </w:tr>
      <w:tr w:rsidR="00071E54" w:rsidRPr="001A0259" w14:paraId="5D3DDDAF" w14:textId="77777777" w:rsidTr="00071E54">
        <w:tc>
          <w:tcPr>
            <w:tcW w:w="2943" w:type="dxa"/>
          </w:tcPr>
          <w:p w14:paraId="5DC2A9A2"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устный опрос;</w:t>
            </w:r>
          </w:p>
          <w:p w14:paraId="0FF29355"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письменная и </w:t>
            </w:r>
          </w:p>
          <w:p w14:paraId="680AD16F"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самостоятельная </w:t>
            </w:r>
          </w:p>
          <w:p w14:paraId="021179F4"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работа;</w:t>
            </w:r>
          </w:p>
          <w:p w14:paraId="738024F5"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диктанты;</w:t>
            </w:r>
          </w:p>
          <w:p w14:paraId="1616C85D"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-контрольное </w:t>
            </w:r>
          </w:p>
          <w:p w14:paraId="03115DD9"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списывание;</w:t>
            </w:r>
          </w:p>
          <w:p w14:paraId="4C49FAF0"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тестовые задания;</w:t>
            </w:r>
          </w:p>
          <w:p w14:paraId="4D2CB05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графическая работа;</w:t>
            </w:r>
          </w:p>
          <w:p w14:paraId="4676D533"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изложение;</w:t>
            </w:r>
          </w:p>
          <w:p w14:paraId="57DDD134"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доклад;</w:t>
            </w:r>
          </w:p>
          <w:p w14:paraId="73AFA343"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творческая работа;</w:t>
            </w:r>
          </w:p>
          <w:p w14:paraId="34172658"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посещение уроков по </w:t>
            </w:r>
          </w:p>
          <w:p w14:paraId="7726D21C"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программам </w:t>
            </w:r>
          </w:p>
          <w:p w14:paraId="27577BB4"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наблюдения.</w:t>
            </w:r>
          </w:p>
          <w:p w14:paraId="623161DC" w14:textId="77777777" w:rsidR="00071E54" w:rsidRPr="001A0259" w:rsidRDefault="00071E54" w:rsidP="001A0259">
            <w:pPr>
              <w:jc w:val="both"/>
              <w:rPr>
                <w:rFonts w:ascii="Times New Roman" w:hAnsi="Times New Roman" w:cs="Times New Roman"/>
                <w:b/>
                <w:sz w:val="24"/>
                <w:szCs w:val="24"/>
              </w:rPr>
            </w:pPr>
          </w:p>
        </w:tc>
        <w:tc>
          <w:tcPr>
            <w:tcW w:w="2410" w:type="dxa"/>
          </w:tcPr>
          <w:p w14:paraId="1B841AFA"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-диагностическая;</w:t>
            </w:r>
          </w:p>
          <w:p w14:paraId="360BAB6F"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контрольная работа;</w:t>
            </w:r>
          </w:p>
          <w:p w14:paraId="78BC8727"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диктанты;</w:t>
            </w:r>
          </w:p>
          <w:p w14:paraId="7399EE75"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изложение;</w:t>
            </w:r>
          </w:p>
          <w:p w14:paraId="735DF21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контроль</w:t>
            </w:r>
          </w:p>
          <w:p w14:paraId="761E4D39"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техники чтения.</w:t>
            </w:r>
          </w:p>
          <w:p w14:paraId="03858C4E" w14:textId="77777777" w:rsidR="00071E54" w:rsidRPr="001A0259" w:rsidRDefault="00071E54" w:rsidP="001A0259">
            <w:pPr>
              <w:jc w:val="both"/>
              <w:rPr>
                <w:rFonts w:ascii="Times New Roman" w:hAnsi="Times New Roman" w:cs="Times New Roman"/>
                <w:b/>
                <w:sz w:val="24"/>
                <w:szCs w:val="24"/>
              </w:rPr>
            </w:pPr>
          </w:p>
        </w:tc>
        <w:tc>
          <w:tcPr>
            <w:tcW w:w="2268" w:type="dxa"/>
          </w:tcPr>
          <w:p w14:paraId="356444E8"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-анализ динамики; </w:t>
            </w:r>
          </w:p>
          <w:p w14:paraId="62B45770"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текущей успеваемости;</w:t>
            </w:r>
          </w:p>
          <w:p w14:paraId="3B8B57C1"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-активность в проектах и </w:t>
            </w:r>
          </w:p>
          <w:p w14:paraId="6BB24873"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программах в урочной </w:t>
            </w:r>
          </w:p>
          <w:p w14:paraId="31924C9A"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деятельности.</w:t>
            </w:r>
          </w:p>
          <w:p w14:paraId="54918E47" w14:textId="77777777" w:rsidR="00071E54" w:rsidRPr="001A0259" w:rsidRDefault="00071E54" w:rsidP="001A0259">
            <w:pPr>
              <w:jc w:val="both"/>
              <w:rPr>
                <w:rFonts w:ascii="Times New Roman" w:hAnsi="Times New Roman" w:cs="Times New Roman"/>
                <w:b/>
                <w:sz w:val="24"/>
                <w:szCs w:val="24"/>
              </w:rPr>
            </w:pPr>
          </w:p>
        </w:tc>
        <w:tc>
          <w:tcPr>
            <w:tcW w:w="1950" w:type="dxa"/>
          </w:tcPr>
          <w:p w14:paraId="6F0C2DE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w:t>
            </w:r>
            <w:proofErr w:type="gramStart"/>
            <w:r w:rsidRPr="001A0259">
              <w:rPr>
                <w:rFonts w:ascii="Times New Roman" w:hAnsi="Times New Roman" w:cs="Times New Roman"/>
                <w:sz w:val="24"/>
                <w:szCs w:val="24"/>
              </w:rPr>
              <w:t>участие  в</w:t>
            </w:r>
            <w:proofErr w:type="gramEnd"/>
            <w:r w:rsidRPr="001A0259">
              <w:rPr>
                <w:rFonts w:ascii="Times New Roman" w:hAnsi="Times New Roman" w:cs="Times New Roman"/>
                <w:sz w:val="24"/>
                <w:szCs w:val="24"/>
              </w:rPr>
              <w:t xml:space="preserve"> </w:t>
            </w:r>
          </w:p>
          <w:p w14:paraId="414AF221"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выставках, </w:t>
            </w:r>
          </w:p>
          <w:p w14:paraId="7337C0C4"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конкурсах, </w:t>
            </w:r>
          </w:p>
          <w:p w14:paraId="3CEB04C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соревнованиях;</w:t>
            </w:r>
          </w:p>
          <w:p w14:paraId="1F24385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активность в </w:t>
            </w:r>
          </w:p>
          <w:p w14:paraId="4B932658"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проектах и </w:t>
            </w:r>
          </w:p>
          <w:p w14:paraId="6732E0A6"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программах </w:t>
            </w:r>
          </w:p>
          <w:p w14:paraId="25E1229D"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внеурочной </w:t>
            </w:r>
          </w:p>
          <w:p w14:paraId="48F9A080"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деятельности;</w:t>
            </w:r>
          </w:p>
          <w:p w14:paraId="2B8F2292"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творческий </w:t>
            </w:r>
          </w:p>
          <w:p w14:paraId="2D2E0D3D"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отчет.</w:t>
            </w:r>
          </w:p>
          <w:p w14:paraId="5ABE9A9A" w14:textId="77777777" w:rsidR="00071E54" w:rsidRPr="001A0259" w:rsidRDefault="00071E54" w:rsidP="001A0259">
            <w:pPr>
              <w:jc w:val="both"/>
              <w:rPr>
                <w:rFonts w:ascii="Times New Roman" w:hAnsi="Times New Roman" w:cs="Times New Roman"/>
                <w:b/>
                <w:sz w:val="24"/>
                <w:szCs w:val="24"/>
              </w:rPr>
            </w:pPr>
          </w:p>
        </w:tc>
      </w:tr>
      <w:tr w:rsidR="00071E54" w:rsidRPr="001A0259" w14:paraId="7994E23B" w14:textId="77777777" w:rsidTr="00071E54">
        <w:tc>
          <w:tcPr>
            <w:tcW w:w="2943" w:type="dxa"/>
          </w:tcPr>
          <w:p w14:paraId="296E7750" w14:textId="77777777" w:rsidR="00071E54" w:rsidRPr="001A0259" w:rsidRDefault="00071E54" w:rsidP="001A0259">
            <w:pPr>
              <w:jc w:val="both"/>
              <w:rPr>
                <w:rFonts w:ascii="Times New Roman" w:hAnsi="Times New Roman" w:cs="Times New Roman"/>
                <w:b/>
                <w:sz w:val="24"/>
                <w:szCs w:val="24"/>
              </w:rPr>
            </w:pPr>
          </w:p>
        </w:tc>
        <w:tc>
          <w:tcPr>
            <w:tcW w:w="2410" w:type="dxa"/>
          </w:tcPr>
          <w:p w14:paraId="0DE411C1" w14:textId="77777777" w:rsidR="00071E54" w:rsidRPr="001A0259" w:rsidRDefault="00071E54" w:rsidP="001A0259">
            <w:pPr>
              <w:jc w:val="both"/>
              <w:rPr>
                <w:rFonts w:ascii="Times New Roman" w:hAnsi="Times New Roman" w:cs="Times New Roman"/>
                <w:b/>
                <w:sz w:val="24"/>
                <w:szCs w:val="24"/>
              </w:rPr>
            </w:pPr>
          </w:p>
        </w:tc>
        <w:tc>
          <w:tcPr>
            <w:tcW w:w="4218" w:type="dxa"/>
            <w:gridSpan w:val="2"/>
          </w:tcPr>
          <w:p w14:paraId="0189DCDA"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портфолио</w:t>
            </w:r>
          </w:p>
          <w:p w14:paraId="20EA5277"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анализ психолого-педагогических </w:t>
            </w:r>
          </w:p>
          <w:p w14:paraId="586A6CB5"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исследований</w:t>
            </w:r>
          </w:p>
          <w:p w14:paraId="05D93A0E" w14:textId="77777777" w:rsidR="00071E54" w:rsidRPr="001A0259" w:rsidRDefault="00071E54" w:rsidP="001A0259">
            <w:pPr>
              <w:jc w:val="both"/>
              <w:rPr>
                <w:rFonts w:ascii="Times New Roman" w:hAnsi="Times New Roman" w:cs="Times New Roman"/>
                <w:b/>
                <w:sz w:val="24"/>
                <w:szCs w:val="24"/>
              </w:rPr>
            </w:pPr>
          </w:p>
        </w:tc>
      </w:tr>
    </w:tbl>
    <w:p w14:paraId="5FB7E5A5" w14:textId="77777777" w:rsidR="003F1DD0" w:rsidRDefault="003F1DD0" w:rsidP="001A0259">
      <w:pPr>
        <w:spacing w:after="0" w:line="240" w:lineRule="auto"/>
        <w:jc w:val="both"/>
        <w:rPr>
          <w:rFonts w:ascii="Times New Roman" w:hAnsi="Times New Roman" w:cs="Times New Roman"/>
          <w:b/>
          <w:sz w:val="24"/>
          <w:szCs w:val="24"/>
        </w:rPr>
      </w:pPr>
    </w:p>
    <w:p w14:paraId="2CF1E0A8"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Формы представления образовательных результатов:</w:t>
      </w:r>
    </w:p>
    <w:p w14:paraId="56444E38" w14:textId="77777777" w:rsidR="00071E54" w:rsidRPr="001A0259" w:rsidRDefault="00071E54" w:rsidP="001A0259">
      <w:pPr>
        <w:spacing w:after="0" w:line="240" w:lineRule="auto"/>
        <w:jc w:val="both"/>
        <w:rPr>
          <w:rFonts w:ascii="Times New Roman" w:hAnsi="Times New Roman" w:cs="Times New Roman"/>
          <w:b/>
          <w:sz w:val="24"/>
          <w:szCs w:val="24"/>
        </w:rPr>
      </w:pPr>
    </w:p>
    <w:p w14:paraId="1579953C"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табель  успеваемости по предметам (с указанием требований, предъявляемых к выставлению отметок);</w:t>
      </w:r>
    </w:p>
    <w:p w14:paraId="745EDEEF"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w:t>
      </w:r>
      <w:proofErr w:type="gramStart"/>
      <w:r w:rsidR="00411180" w:rsidRPr="001A0259">
        <w:rPr>
          <w:rFonts w:ascii="Times New Roman" w:hAnsi="Times New Roman" w:cs="Times New Roman"/>
          <w:sz w:val="24"/>
          <w:szCs w:val="24"/>
        </w:rPr>
        <w:t>знания  –</w:t>
      </w:r>
      <w:proofErr w:type="gramEnd"/>
      <w:r w:rsidR="00411180" w:rsidRPr="001A0259">
        <w:rPr>
          <w:rFonts w:ascii="Times New Roman" w:hAnsi="Times New Roman" w:cs="Times New Roman"/>
          <w:sz w:val="24"/>
          <w:szCs w:val="24"/>
        </w:rPr>
        <w:t xml:space="preserve">  знания, понимания, применения, систематизации);</w:t>
      </w:r>
    </w:p>
    <w:p w14:paraId="769B633E"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 устная оценка успешности результатов, формулировка причин неудач и рекомендаций по устранению пробелов в обученности по предметам;</w:t>
      </w:r>
    </w:p>
    <w:p w14:paraId="423B3B6F"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портфель ученика;</w:t>
      </w:r>
    </w:p>
    <w:p w14:paraId="7563D92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14:paraId="128F9AF9"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результатам оценки, которая формируется на основе материалов портфеля достижений, делаются выводы о:</w:t>
      </w:r>
    </w:p>
    <w:p w14:paraId="2A38ED3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14:paraId="64F2327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14:paraId="3A881D3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индивидуальном </w:t>
      </w:r>
      <w:proofErr w:type="gramStart"/>
      <w:r w:rsidRPr="001A0259">
        <w:rPr>
          <w:rFonts w:ascii="Times New Roman" w:hAnsi="Times New Roman" w:cs="Times New Roman"/>
          <w:sz w:val="24"/>
          <w:szCs w:val="24"/>
        </w:rPr>
        <w:t>прогрессе  в</w:t>
      </w:r>
      <w:proofErr w:type="gramEnd"/>
      <w:r w:rsidRPr="001A0259">
        <w:rPr>
          <w:rFonts w:ascii="Times New Roman" w:hAnsi="Times New Roman" w:cs="Times New Roman"/>
          <w:sz w:val="24"/>
          <w:szCs w:val="24"/>
        </w:rPr>
        <w:t xml:space="preserve"> основных сферах развития личности  —  мотивационно-смысловой, познавательной, эмоциональной, волевой и саморегуляции.</w:t>
      </w:r>
    </w:p>
    <w:p w14:paraId="12D569C0"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Для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результатов освоения обучающимися с ЗПР программы коррекционной работы используется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метод экспертной оценки, который представляет собой процедуру оценки результатов на основе мнений группы специалистов (экспертов). </w:t>
      </w:r>
    </w:p>
    <w:p w14:paraId="2046A905"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Даннаягруппаэкспертовобъединяетвсехучастниковобразовательногопроцесса-тех, кто</w:t>
      </w: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обучает ,</w:t>
      </w:r>
      <w:proofErr w:type="gramEnd"/>
      <w:r w:rsidR="00411180" w:rsidRPr="001A0259">
        <w:rPr>
          <w:rFonts w:ascii="Times New Roman" w:hAnsi="Times New Roman" w:cs="Times New Roman"/>
          <w:sz w:val="24"/>
          <w:szCs w:val="24"/>
        </w:rPr>
        <w:t xml:space="preserve"> воспитывает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тесно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контактирует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обучающимся. </w:t>
      </w:r>
    </w:p>
    <w:p w14:paraId="51CED61E" w14:textId="77777777" w:rsidR="00071E54"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14:paraId="06F92AAC"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Задачей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такой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экспертной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группы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является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выработка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общей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достижений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обучающегося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сфере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социальной (жизненной) компетенции, которая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обязательно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включает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мнение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семьи, </w:t>
      </w:r>
      <w:r w:rsidRPr="001A0259">
        <w:rPr>
          <w:rFonts w:ascii="Times New Roman" w:hAnsi="Times New Roman" w:cs="Times New Roman"/>
          <w:sz w:val="24"/>
          <w:szCs w:val="24"/>
        </w:rPr>
        <w:t>б</w:t>
      </w:r>
      <w:r w:rsidR="00411180" w:rsidRPr="001A0259">
        <w:rPr>
          <w:rFonts w:ascii="Times New Roman" w:hAnsi="Times New Roman" w:cs="Times New Roman"/>
          <w:sz w:val="24"/>
          <w:szCs w:val="24"/>
        </w:rPr>
        <w:t>лизких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ребенка.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Основой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оценки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продвижения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ребенка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социальной (жизненной)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компетенциислужитанализизмененийегоповедениявповседневнойжизни-в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школе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дома. </w:t>
      </w:r>
    </w:p>
    <w:p w14:paraId="1FE6BFEF"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w:t>
      </w:r>
    </w:p>
    <w:p w14:paraId="725DF72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на жизнедеятельность обучающихся, проявляется не только в учебно-познавательной деятельности, но и повседневной жизни. </w:t>
      </w:r>
    </w:p>
    <w:p w14:paraId="19E0AB3B" w14:textId="77777777" w:rsidR="00D52CC3"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w:t>
      </w:r>
    </w:p>
    <w:p w14:paraId="5B15B24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психолого-медико-педагогическое обследование для получения необходимой информации, позволяющей внести коррективы в организацию и </w:t>
      </w:r>
    </w:p>
    <w:p w14:paraId="6A6612D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содержание программы коррекционной работы. </w:t>
      </w:r>
    </w:p>
    <w:p w14:paraId="68ED4D91"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14:paraId="72C5ABDC" w14:textId="77777777" w:rsidR="00071E54" w:rsidRDefault="00071E54" w:rsidP="001A0259">
      <w:pPr>
        <w:spacing w:after="0" w:line="240" w:lineRule="auto"/>
        <w:jc w:val="both"/>
        <w:rPr>
          <w:rFonts w:ascii="Times New Roman" w:hAnsi="Times New Roman" w:cs="Times New Roman"/>
          <w:sz w:val="24"/>
          <w:szCs w:val="24"/>
        </w:rPr>
      </w:pPr>
    </w:p>
    <w:p w14:paraId="245EFE40" w14:textId="77777777" w:rsidR="003F1DD0" w:rsidRDefault="003F1DD0" w:rsidP="001A0259">
      <w:pPr>
        <w:spacing w:after="0" w:line="240" w:lineRule="auto"/>
        <w:jc w:val="both"/>
        <w:rPr>
          <w:rFonts w:ascii="Times New Roman" w:hAnsi="Times New Roman" w:cs="Times New Roman"/>
          <w:sz w:val="24"/>
          <w:szCs w:val="24"/>
        </w:rPr>
      </w:pPr>
    </w:p>
    <w:p w14:paraId="6B4CA34E" w14:textId="77777777" w:rsidR="003F1DD0" w:rsidRDefault="003F1DD0" w:rsidP="001A0259">
      <w:pPr>
        <w:spacing w:after="0" w:line="240" w:lineRule="auto"/>
        <w:jc w:val="both"/>
        <w:rPr>
          <w:rFonts w:ascii="Times New Roman" w:hAnsi="Times New Roman" w:cs="Times New Roman"/>
          <w:sz w:val="24"/>
          <w:szCs w:val="24"/>
        </w:rPr>
      </w:pPr>
    </w:p>
    <w:p w14:paraId="7621E12B" w14:textId="77777777" w:rsidR="003F1DD0" w:rsidRDefault="003F1DD0" w:rsidP="001A0259">
      <w:pPr>
        <w:spacing w:after="0" w:line="240" w:lineRule="auto"/>
        <w:jc w:val="both"/>
        <w:rPr>
          <w:rFonts w:ascii="Times New Roman" w:hAnsi="Times New Roman" w:cs="Times New Roman"/>
          <w:sz w:val="24"/>
          <w:szCs w:val="24"/>
        </w:rPr>
      </w:pPr>
    </w:p>
    <w:p w14:paraId="0CC815F3" w14:textId="77777777" w:rsidR="003F1DD0" w:rsidRPr="001A0259" w:rsidRDefault="003F1DD0" w:rsidP="001A0259">
      <w:pPr>
        <w:spacing w:after="0" w:line="240" w:lineRule="auto"/>
        <w:jc w:val="both"/>
        <w:rPr>
          <w:rFonts w:ascii="Times New Roman" w:hAnsi="Times New Roman" w:cs="Times New Roman"/>
          <w:sz w:val="24"/>
          <w:szCs w:val="24"/>
        </w:rPr>
      </w:pPr>
    </w:p>
    <w:p w14:paraId="72FED155"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2.СОДЕРЖАТЕЛЬНЫЙ РАЗДЕЛ</w:t>
      </w:r>
    </w:p>
    <w:p w14:paraId="34B1A3B7" w14:textId="77777777" w:rsidR="00071E54" w:rsidRPr="001A0259" w:rsidRDefault="00071E54" w:rsidP="001A0259">
      <w:pPr>
        <w:spacing w:after="0" w:line="240" w:lineRule="auto"/>
        <w:jc w:val="both"/>
        <w:rPr>
          <w:rFonts w:ascii="Times New Roman" w:hAnsi="Times New Roman" w:cs="Times New Roman"/>
          <w:b/>
          <w:sz w:val="24"/>
          <w:szCs w:val="24"/>
        </w:rPr>
      </w:pPr>
    </w:p>
    <w:p w14:paraId="1DE26472"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Освоение основной образовательной программы должно обеспечить введение в культуру ребенка, который выпадает из образовательного пространства в связи с особенностями своего физического или психического развития. Введение такого ребенка в контекст культурных ценностей открывает ему возможность осмысления собственного </w:t>
      </w:r>
      <w:r w:rsidR="00411180" w:rsidRPr="001A0259">
        <w:rPr>
          <w:rFonts w:ascii="Times New Roman" w:hAnsi="Times New Roman" w:cs="Times New Roman"/>
          <w:sz w:val="24"/>
          <w:szCs w:val="24"/>
        </w:rPr>
        <w:lastRenderedPageBreak/>
        <w:t xml:space="preserve">существования, задает ориентиры для реализации личных устремлений, пробуждает стремление, а во многих случаях и готовность, </w:t>
      </w:r>
    </w:p>
    <w:p w14:paraId="11342F6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взять на себя посильную ответственность за близких, занять активную жизненную позицию в сообществе. </w:t>
      </w:r>
    </w:p>
    <w:p w14:paraId="1A0B288F"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Получая, таким образом, осмысливаемое образование, ребенок овладевает действительно полезными для него знаниями, умениями и навыками, достигает максимально доступного ему уровня жизненной компетенции, осваивает необходимые формы социального поведения, оказывается способным реализовать их в условиях семьи и гражданского общества.</w:t>
      </w:r>
    </w:p>
    <w:p w14:paraId="391FBAE2"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Содержание подготовки учащихся: на второй ступени обучения, представляющей собой продолжение формирования познавательных интересов учащихся и их самообразовательных навыков, педагогический коллектив основной школы стремится заложить фундамент общей образовательной подготовки школьников, необходимый  для освоения общеобразовательной программы (для детей, обучающихся по адаптированной образовательной программе с задержкой </w:t>
      </w:r>
    </w:p>
    <w:p w14:paraId="11514E2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психического развития); создать условия для самовыражения учащихся на учебных и внеучебных занятиях в школе. </w:t>
      </w:r>
    </w:p>
    <w:p w14:paraId="772F6CFA" w14:textId="77777777" w:rsidR="00411180"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ООО.</w:t>
      </w:r>
    </w:p>
    <w:p w14:paraId="7174B1F9" w14:textId="77777777" w:rsidR="00071E54" w:rsidRPr="001A0259" w:rsidRDefault="00071E54"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Структура АОП ООО предполагает введение программы коррекционной работы.</w:t>
      </w:r>
    </w:p>
    <w:p w14:paraId="24DC80BD" w14:textId="77777777" w:rsidR="00071E54" w:rsidRPr="001A0259" w:rsidRDefault="00071E54" w:rsidP="001A0259">
      <w:pPr>
        <w:spacing w:after="0" w:line="240" w:lineRule="auto"/>
        <w:jc w:val="both"/>
        <w:rPr>
          <w:rFonts w:ascii="Times New Roman" w:hAnsi="Times New Roman" w:cs="Times New Roman"/>
          <w:sz w:val="24"/>
          <w:szCs w:val="24"/>
        </w:rPr>
      </w:pPr>
    </w:p>
    <w:p w14:paraId="3A43A010"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Особенности организации учебно-воспитательного процесса в школе</w:t>
      </w:r>
    </w:p>
    <w:tbl>
      <w:tblPr>
        <w:tblStyle w:val="a3"/>
        <w:tblW w:w="0" w:type="auto"/>
        <w:tblLook w:val="04A0" w:firstRow="1" w:lastRow="0" w:firstColumn="1" w:lastColumn="0" w:noHBand="0" w:noVBand="1"/>
      </w:tblPr>
      <w:tblGrid>
        <w:gridCol w:w="1640"/>
        <w:gridCol w:w="3990"/>
        <w:gridCol w:w="3715"/>
      </w:tblGrid>
      <w:tr w:rsidR="00071E54" w:rsidRPr="001A0259" w14:paraId="6FAFFBF1" w14:textId="77777777" w:rsidTr="00071E54">
        <w:tc>
          <w:tcPr>
            <w:tcW w:w="1668" w:type="dxa"/>
          </w:tcPr>
          <w:p w14:paraId="4F6051A4" w14:textId="77777777" w:rsidR="00071E54" w:rsidRPr="001A0259" w:rsidRDefault="00071E54" w:rsidP="001A0259">
            <w:pPr>
              <w:jc w:val="both"/>
              <w:rPr>
                <w:rFonts w:ascii="Times New Roman" w:hAnsi="Times New Roman" w:cs="Times New Roman"/>
                <w:b/>
                <w:sz w:val="24"/>
                <w:szCs w:val="24"/>
              </w:rPr>
            </w:pPr>
            <w:r w:rsidRPr="001A0259">
              <w:rPr>
                <w:rFonts w:ascii="Times New Roman" w:hAnsi="Times New Roman" w:cs="Times New Roman"/>
                <w:sz w:val="24"/>
                <w:szCs w:val="24"/>
              </w:rPr>
              <w:t>Структура</w:t>
            </w:r>
          </w:p>
        </w:tc>
        <w:tc>
          <w:tcPr>
            <w:tcW w:w="4110" w:type="dxa"/>
          </w:tcPr>
          <w:p w14:paraId="3D28D386" w14:textId="77777777" w:rsidR="00071E54" w:rsidRPr="001A0259" w:rsidRDefault="00071E54" w:rsidP="001A0259">
            <w:pPr>
              <w:jc w:val="both"/>
              <w:rPr>
                <w:rFonts w:ascii="Times New Roman" w:hAnsi="Times New Roman" w:cs="Times New Roman"/>
                <w:b/>
                <w:sz w:val="24"/>
                <w:szCs w:val="24"/>
              </w:rPr>
            </w:pPr>
            <w:r w:rsidRPr="001A0259">
              <w:rPr>
                <w:rFonts w:ascii="Times New Roman" w:hAnsi="Times New Roman" w:cs="Times New Roman"/>
                <w:sz w:val="24"/>
                <w:szCs w:val="24"/>
              </w:rPr>
              <w:t>Задачи</w:t>
            </w:r>
          </w:p>
        </w:tc>
        <w:tc>
          <w:tcPr>
            <w:tcW w:w="3793" w:type="dxa"/>
          </w:tcPr>
          <w:p w14:paraId="62479870" w14:textId="77777777" w:rsidR="00071E54" w:rsidRPr="001A0259" w:rsidRDefault="00071E54" w:rsidP="001A0259">
            <w:pPr>
              <w:jc w:val="both"/>
              <w:rPr>
                <w:rFonts w:ascii="Times New Roman" w:hAnsi="Times New Roman" w:cs="Times New Roman"/>
                <w:b/>
                <w:sz w:val="24"/>
                <w:szCs w:val="24"/>
              </w:rPr>
            </w:pPr>
            <w:r w:rsidRPr="001A0259">
              <w:rPr>
                <w:rFonts w:ascii="Times New Roman" w:hAnsi="Times New Roman" w:cs="Times New Roman"/>
                <w:sz w:val="24"/>
                <w:szCs w:val="24"/>
              </w:rPr>
              <w:t>Особенности процесса обучения</w:t>
            </w:r>
          </w:p>
        </w:tc>
      </w:tr>
      <w:tr w:rsidR="00071E54" w:rsidRPr="001A0259" w14:paraId="2F37911C" w14:textId="77777777" w:rsidTr="00071E54">
        <w:tc>
          <w:tcPr>
            <w:tcW w:w="1668" w:type="dxa"/>
          </w:tcPr>
          <w:p w14:paraId="4D614509"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5-6 </w:t>
            </w:r>
          </w:p>
          <w:p w14:paraId="27A2471C"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классы </w:t>
            </w:r>
          </w:p>
          <w:p w14:paraId="178EB2AC" w14:textId="77777777" w:rsidR="00071E54" w:rsidRPr="001A0259" w:rsidRDefault="00071E54" w:rsidP="001A0259">
            <w:pPr>
              <w:jc w:val="both"/>
              <w:rPr>
                <w:rFonts w:ascii="Times New Roman" w:hAnsi="Times New Roman" w:cs="Times New Roman"/>
                <w:b/>
                <w:sz w:val="24"/>
                <w:szCs w:val="24"/>
              </w:rPr>
            </w:pPr>
          </w:p>
        </w:tc>
        <w:tc>
          <w:tcPr>
            <w:tcW w:w="4110" w:type="dxa"/>
          </w:tcPr>
          <w:p w14:paraId="58693E7C"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Форм</w:t>
            </w:r>
            <w:r w:rsidR="00D52CC3" w:rsidRPr="001A0259">
              <w:rPr>
                <w:rFonts w:ascii="Times New Roman" w:hAnsi="Times New Roman" w:cs="Times New Roman"/>
                <w:sz w:val="24"/>
                <w:szCs w:val="24"/>
              </w:rPr>
              <w:t xml:space="preserve">ирование базы основных знаний, </w:t>
            </w:r>
            <w:r w:rsidRPr="001A0259">
              <w:rPr>
                <w:rFonts w:ascii="Times New Roman" w:hAnsi="Times New Roman" w:cs="Times New Roman"/>
                <w:sz w:val="24"/>
                <w:szCs w:val="24"/>
              </w:rPr>
              <w:t xml:space="preserve">умений и </w:t>
            </w:r>
            <w:r w:rsidR="00D52CC3" w:rsidRPr="001A0259">
              <w:rPr>
                <w:rFonts w:ascii="Times New Roman" w:hAnsi="Times New Roman" w:cs="Times New Roman"/>
                <w:sz w:val="24"/>
                <w:szCs w:val="24"/>
              </w:rPr>
              <w:t xml:space="preserve">навыков. Расширение </w:t>
            </w:r>
            <w:proofErr w:type="gramStart"/>
            <w:r w:rsidR="00D52CC3" w:rsidRPr="001A0259">
              <w:rPr>
                <w:rFonts w:ascii="Times New Roman" w:hAnsi="Times New Roman" w:cs="Times New Roman"/>
                <w:sz w:val="24"/>
                <w:szCs w:val="24"/>
              </w:rPr>
              <w:t>знаний  об</w:t>
            </w:r>
            <w:proofErr w:type="gramEnd"/>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окружающ</w:t>
            </w:r>
            <w:r w:rsidR="00D52CC3" w:rsidRPr="001A0259">
              <w:rPr>
                <w:rFonts w:ascii="Times New Roman" w:hAnsi="Times New Roman" w:cs="Times New Roman"/>
                <w:sz w:val="24"/>
                <w:szCs w:val="24"/>
              </w:rPr>
              <w:t xml:space="preserve">ем мире, развитие устной речи; </w:t>
            </w:r>
            <w:r w:rsidRPr="001A0259">
              <w:rPr>
                <w:rFonts w:ascii="Times New Roman" w:hAnsi="Times New Roman" w:cs="Times New Roman"/>
                <w:sz w:val="24"/>
                <w:szCs w:val="24"/>
              </w:rPr>
              <w:t>р</w:t>
            </w:r>
            <w:r w:rsidR="00D52CC3" w:rsidRPr="001A0259">
              <w:rPr>
                <w:rFonts w:ascii="Times New Roman" w:hAnsi="Times New Roman" w:cs="Times New Roman"/>
                <w:sz w:val="24"/>
                <w:szCs w:val="24"/>
              </w:rPr>
              <w:t xml:space="preserve">азвитие умения делать выводы и </w:t>
            </w:r>
            <w:r w:rsidRPr="001A0259">
              <w:rPr>
                <w:rFonts w:ascii="Times New Roman" w:hAnsi="Times New Roman" w:cs="Times New Roman"/>
                <w:sz w:val="24"/>
                <w:szCs w:val="24"/>
              </w:rPr>
              <w:t xml:space="preserve">обобщения, правильно выражать свою </w:t>
            </w:r>
          </w:p>
          <w:p w14:paraId="588EF842"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мысль, развитие измерительных и </w:t>
            </w:r>
          </w:p>
          <w:p w14:paraId="7FD6D450"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вычисли</w:t>
            </w:r>
            <w:r w:rsidR="00D52CC3" w:rsidRPr="001A0259">
              <w:rPr>
                <w:rFonts w:ascii="Times New Roman" w:hAnsi="Times New Roman" w:cs="Times New Roman"/>
                <w:sz w:val="24"/>
                <w:szCs w:val="24"/>
              </w:rPr>
              <w:t xml:space="preserve">тельных операций в сочетании с </w:t>
            </w:r>
            <w:r w:rsidRPr="001A0259">
              <w:rPr>
                <w:rFonts w:ascii="Times New Roman" w:hAnsi="Times New Roman" w:cs="Times New Roman"/>
                <w:sz w:val="24"/>
                <w:szCs w:val="24"/>
              </w:rPr>
              <w:t xml:space="preserve">трудовым обучением. Закрепление навыков </w:t>
            </w:r>
          </w:p>
          <w:p w14:paraId="6F9C072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правильного письма. Сообщение </w:t>
            </w:r>
          </w:p>
          <w:p w14:paraId="4FCC754F"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професс</w:t>
            </w:r>
            <w:r w:rsidR="00D52CC3" w:rsidRPr="001A0259">
              <w:rPr>
                <w:rFonts w:ascii="Times New Roman" w:hAnsi="Times New Roman" w:cs="Times New Roman"/>
                <w:sz w:val="24"/>
                <w:szCs w:val="24"/>
              </w:rPr>
              <w:t xml:space="preserve">иональных умений, практических </w:t>
            </w:r>
            <w:r w:rsidRPr="001A0259">
              <w:rPr>
                <w:rFonts w:ascii="Times New Roman" w:hAnsi="Times New Roman" w:cs="Times New Roman"/>
                <w:sz w:val="24"/>
                <w:szCs w:val="24"/>
              </w:rPr>
              <w:t xml:space="preserve">знаний. </w:t>
            </w:r>
          </w:p>
          <w:p w14:paraId="71BD2C71" w14:textId="77777777" w:rsidR="00071E54" w:rsidRPr="001A0259" w:rsidRDefault="00071E54" w:rsidP="001A0259">
            <w:pPr>
              <w:jc w:val="both"/>
              <w:rPr>
                <w:rFonts w:ascii="Times New Roman" w:hAnsi="Times New Roman" w:cs="Times New Roman"/>
                <w:b/>
                <w:sz w:val="24"/>
                <w:szCs w:val="24"/>
              </w:rPr>
            </w:pPr>
          </w:p>
        </w:tc>
        <w:tc>
          <w:tcPr>
            <w:tcW w:w="3793" w:type="dxa"/>
          </w:tcPr>
          <w:p w14:paraId="015ED59A"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Особую важность имеет межпредметная связь. Учет психофизических особенностей </w:t>
            </w:r>
          </w:p>
          <w:p w14:paraId="2E3533D0"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подросткового</w:t>
            </w:r>
            <w:r w:rsidR="00D52CC3" w:rsidRPr="001A0259">
              <w:rPr>
                <w:rFonts w:ascii="Times New Roman" w:hAnsi="Times New Roman" w:cs="Times New Roman"/>
                <w:sz w:val="24"/>
                <w:szCs w:val="24"/>
              </w:rPr>
              <w:t xml:space="preserve"> возраста. Развитие интереса к </w:t>
            </w:r>
            <w:r w:rsidRPr="001A0259">
              <w:rPr>
                <w:rFonts w:ascii="Times New Roman" w:hAnsi="Times New Roman" w:cs="Times New Roman"/>
                <w:sz w:val="24"/>
                <w:szCs w:val="24"/>
              </w:rPr>
              <w:t xml:space="preserve">процессу обучения на основе </w:t>
            </w:r>
          </w:p>
          <w:p w14:paraId="4A117540"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индивидуальных возможностей учащихся в усвоении программного материала. </w:t>
            </w:r>
          </w:p>
          <w:p w14:paraId="1ACBF08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Вос</w:t>
            </w:r>
            <w:r w:rsidR="00D52CC3" w:rsidRPr="001A0259">
              <w:rPr>
                <w:rFonts w:ascii="Times New Roman" w:hAnsi="Times New Roman" w:cs="Times New Roman"/>
                <w:sz w:val="24"/>
                <w:szCs w:val="24"/>
              </w:rPr>
              <w:t xml:space="preserve">питание в учебной деятельности </w:t>
            </w:r>
            <w:r w:rsidRPr="001A0259">
              <w:rPr>
                <w:rFonts w:ascii="Times New Roman" w:hAnsi="Times New Roman" w:cs="Times New Roman"/>
                <w:sz w:val="24"/>
                <w:szCs w:val="24"/>
              </w:rPr>
              <w:t xml:space="preserve">правильных межличностных отношений.  </w:t>
            </w:r>
          </w:p>
          <w:p w14:paraId="1CD840B8" w14:textId="77777777" w:rsidR="00071E54" w:rsidRPr="001A0259" w:rsidRDefault="00071E54" w:rsidP="001A0259">
            <w:pPr>
              <w:jc w:val="both"/>
              <w:rPr>
                <w:rFonts w:ascii="Times New Roman" w:hAnsi="Times New Roman" w:cs="Times New Roman"/>
                <w:b/>
                <w:sz w:val="24"/>
                <w:szCs w:val="24"/>
              </w:rPr>
            </w:pPr>
          </w:p>
        </w:tc>
      </w:tr>
      <w:tr w:rsidR="00071E54" w:rsidRPr="001A0259" w14:paraId="64EFFA0A" w14:textId="77777777" w:rsidTr="00071E54">
        <w:tc>
          <w:tcPr>
            <w:tcW w:w="1668" w:type="dxa"/>
          </w:tcPr>
          <w:p w14:paraId="01C6B6D8"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7 -9 </w:t>
            </w:r>
          </w:p>
          <w:p w14:paraId="3F611D83"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классы </w:t>
            </w:r>
          </w:p>
          <w:p w14:paraId="0BB60868" w14:textId="77777777" w:rsidR="00071E54" w:rsidRPr="001A0259" w:rsidRDefault="00071E54" w:rsidP="001A0259">
            <w:pPr>
              <w:jc w:val="both"/>
              <w:rPr>
                <w:rFonts w:ascii="Times New Roman" w:hAnsi="Times New Roman" w:cs="Times New Roman"/>
                <w:b/>
                <w:sz w:val="24"/>
                <w:szCs w:val="24"/>
              </w:rPr>
            </w:pPr>
          </w:p>
        </w:tc>
        <w:tc>
          <w:tcPr>
            <w:tcW w:w="4110" w:type="dxa"/>
          </w:tcPr>
          <w:p w14:paraId="616D31C8"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Формир</w:t>
            </w:r>
            <w:r w:rsidR="00D52CC3" w:rsidRPr="001A0259">
              <w:rPr>
                <w:rFonts w:ascii="Times New Roman" w:hAnsi="Times New Roman" w:cs="Times New Roman"/>
                <w:sz w:val="24"/>
                <w:szCs w:val="24"/>
              </w:rPr>
              <w:t xml:space="preserve">ование общей культуры личности </w:t>
            </w:r>
            <w:r w:rsidRPr="001A0259">
              <w:rPr>
                <w:rFonts w:ascii="Times New Roman" w:hAnsi="Times New Roman" w:cs="Times New Roman"/>
                <w:sz w:val="24"/>
                <w:szCs w:val="24"/>
              </w:rPr>
              <w:t>обучаю</w:t>
            </w:r>
            <w:r w:rsidR="00D52CC3" w:rsidRPr="001A0259">
              <w:rPr>
                <w:rFonts w:ascii="Times New Roman" w:hAnsi="Times New Roman" w:cs="Times New Roman"/>
                <w:sz w:val="24"/>
                <w:szCs w:val="24"/>
              </w:rPr>
              <w:t xml:space="preserve">щихся, воспитанников на основе </w:t>
            </w:r>
            <w:r w:rsidRPr="001A0259">
              <w:rPr>
                <w:rFonts w:ascii="Times New Roman" w:hAnsi="Times New Roman" w:cs="Times New Roman"/>
                <w:sz w:val="24"/>
                <w:szCs w:val="24"/>
              </w:rPr>
              <w:t>усво</w:t>
            </w:r>
            <w:r w:rsidR="00D52CC3" w:rsidRPr="001A0259">
              <w:rPr>
                <w:rFonts w:ascii="Times New Roman" w:hAnsi="Times New Roman" w:cs="Times New Roman"/>
                <w:sz w:val="24"/>
                <w:szCs w:val="24"/>
              </w:rPr>
              <w:t xml:space="preserve">ения образовательного минимума </w:t>
            </w:r>
            <w:r w:rsidRPr="001A0259">
              <w:rPr>
                <w:rFonts w:ascii="Times New Roman" w:hAnsi="Times New Roman" w:cs="Times New Roman"/>
                <w:sz w:val="24"/>
                <w:szCs w:val="24"/>
              </w:rPr>
              <w:t>общеобра</w:t>
            </w:r>
            <w:r w:rsidR="00D52CC3" w:rsidRPr="001A0259">
              <w:rPr>
                <w:rFonts w:ascii="Times New Roman" w:hAnsi="Times New Roman" w:cs="Times New Roman"/>
                <w:sz w:val="24"/>
                <w:szCs w:val="24"/>
              </w:rPr>
              <w:t xml:space="preserve">зовательных программ. Создание </w:t>
            </w:r>
            <w:r w:rsidRPr="001A0259">
              <w:rPr>
                <w:rFonts w:ascii="Times New Roman" w:hAnsi="Times New Roman" w:cs="Times New Roman"/>
                <w:sz w:val="24"/>
                <w:szCs w:val="24"/>
              </w:rPr>
              <w:t>о</w:t>
            </w:r>
            <w:r w:rsidR="00D52CC3" w:rsidRPr="001A0259">
              <w:rPr>
                <w:rFonts w:ascii="Times New Roman" w:hAnsi="Times New Roman" w:cs="Times New Roman"/>
                <w:sz w:val="24"/>
                <w:szCs w:val="24"/>
              </w:rPr>
              <w:t xml:space="preserve">сновы для осознанного выбора и </w:t>
            </w:r>
            <w:r w:rsidRPr="001A0259">
              <w:rPr>
                <w:rFonts w:ascii="Times New Roman" w:hAnsi="Times New Roman" w:cs="Times New Roman"/>
                <w:sz w:val="24"/>
                <w:szCs w:val="24"/>
              </w:rPr>
              <w:t xml:space="preserve">последующего освоения профессиональных </w:t>
            </w:r>
          </w:p>
          <w:p w14:paraId="351BA1BE"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образовательных программ. Разви</w:t>
            </w:r>
            <w:r w:rsidR="00D52CC3" w:rsidRPr="001A0259">
              <w:rPr>
                <w:rFonts w:ascii="Times New Roman" w:hAnsi="Times New Roman" w:cs="Times New Roman"/>
                <w:sz w:val="24"/>
                <w:szCs w:val="24"/>
              </w:rPr>
              <w:t xml:space="preserve">тие </w:t>
            </w:r>
            <w:r w:rsidRPr="001A0259">
              <w:rPr>
                <w:rFonts w:ascii="Times New Roman" w:hAnsi="Times New Roman" w:cs="Times New Roman"/>
                <w:sz w:val="24"/>
                <w:szCs w:val="24"/>
              </w:rPr>
              <w:t xml:space="preserve">коммуникативных возможностей с опорой </w:t>
            </w:r>
          </w:p>
          <w:p w14:paraId="0018D8EF"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на реа</w:t>
            </w:r>
            <w:r w:rsidR="00D52CC3" w:rsidRPr="001A0259">
              <w:rPr>
                <w:rFonts w:ascii="Times New Roman" w:hAnsi="Times New Roman" w:cs="Times New Roman"/>
                <w:sz w:val="24"/>
                <w:szCs w:val="24"/>
              </w:rPr>
              <w:t xml:space="preserve">льные и проектируемые учителем </w:t>
            </w:r>
            <w:r w:rsidRPr="001A0259">
              <w:rPr>
                <w:rFonts w:ascii="Times New Roman" w:hAnsi="Times New Roman" w:cs="Times New Roman"/>
                <w:sz w:val="24"/>
                <w:szCs w:val="24"/>
              </w:rPr>
              <w:t xml:space="preserve">ситуации трудового взаимодействия.  </w:t>
            </w:r>
          </w:p>
          <w:p w14:paraId="5446F34F" w14:textId="77777777" w:rsidR="00071E54" w:rsidRPr="001A0259" w:rsidRDefault="00071E54" w:rsidP="001A0259">
            <w:pPr>
              <w:jc w:val="both"/>
              <w:rPr>
                <w:rFonts w:ascii="Times New Roman" w:hAnsi="Times New Roman" w:cs="Times New Roman"/>
                <w:b/>
                <w:sz w:val="24"/>
                <w:szCs w:val="24"/>
              </w:rPr>
            </w:pPr>
          </w:p>
        </w:tc>
        <w:tc>
          <w:tcPr>
            <w:tcW w:w="3793" w:type="dxa"/>
          </w:tcPr>
          <w:p w14:paraId="40F0F72A"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Организация образовательного процесса с </w:t>
            </w:r>
          </w:p>
          <w:p w14:paraId="7746E916"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целью достижения обучающимися: </w:t>
            </w:r>
          </w:p>
          <w:p w14:paraId="7668E13B"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сформированностиУУД</w:t>
            </w:r>
            <w:proofErr w:type="spellEnd"/>
            <w:r w:rsidRPr="001A0259">
              <w:rPr>
                <w:rFonts w:ascii="Times New Roman" w:hAnsi="Times New Roman" w:cs="Times New Roman"/>
                <w:sz w:val="24"/>
                <w:szCs w:val="24"/>
              </w:rPr>
              <w:t xml:space="preserve">; </w:t>
            </w:r>
          </w:p>
          <w:p w14:paraId="30959889" w14:textId="77777777" w:rsidR="00071E54" w:rsidRPr="001A0259" w:rsidRDefault="00071E54"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  воспитанности. </w:t>
            </w:r>
          </w:p>
          <w:p w14:paraId="76097C3C" w14:textId="77777777" w:rsidR="00071E54" w:rsidRPr="001A0259" w:rsidRDefault="00071E54" w:rsidP="001A0259">
            <w:pPr>
              <w:jc w:val="both"/>
              <w:rPr>
                <w:rFonts w:ascii="Times New Roman" w:hAnsi="Times New Roman" w:cs="Times New Roman"/>
                <w:b/>
                <w:sz w:val="24"/>
                <w:szCs w:val="24"/>
              </w:rPr>
            </w:pPr>
          </w:p>
        </w:tc>
      </w:tr>
    </w:tbl>
    <w:p w14:paraId="65582F5E" w14:textId="77777777" w:rsidR="00071E54" w:rsidRPr="001A0259" w:rsidRDefault="00071E54" w:rsidP="001A0259">
      <w:pPr>
        <w:spacing w:after="0" w:line="240" w:lineRule="auto"/>
        <w:jc w:val="both"/>
        <w:rPr>
          <w:rFonts w:ascii="Times New Roman" w:hAnsi="Times New Roman" w:cs="Times New Roman"/>
          <w:b/>
          <w:sz w:val="24"/>
          <w:szCs w:val="24"/>
        </w:rPr>
      </w:pPr>
    </w:p>
    <w:p w14:paraId="031E0BE8" w14:textId="77777777" w:rsidR="00D52CC3" w:rsidRPr="001A0259" w:rsidRDefault="00D52CC3" w:rsidP="001A0259">
      <w:pPr>
        <w:spacing w:after="0" w:line="240" w:lineRule="auto"/>
        <w:jc w:val="both"/>
        <w:rPr>
          <w:rFonts w:ascii="Times New Roman" w:hAnsi="Times New Roman" w:cs="Times New Roman"/>
          <w:sz w:val="24"/>
          <w:szCs w:val="24"/>
        </w:rPr>
      </w:pPr>
    </w:p>
    <w:p w14:paraId="32BB8631"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2.1 Направление и содержание программы коррекционной работы</w:t>
      </w:r>
    </w:p>
    <w:p w14:paraId="5F17E782" w14:textId="77777777" w:rsidR="00D52CC3" w:rsidRPr="001A0259" w:rsidRDefault="00D52CC3" w:rsidP="001A0259">
      <w:pPr>
        <w:spacing w:after="0" w:line="240" w:lineRule="auto"/>
        <w:jc w:val="both"/>
        <w:rPr>
          <w:rFonts w:ascii="Times New Roman" w:hAnsi="Times New Roman" w:cs="Times New Roman"/>
          <w:b/>
          <w:sz w:val="24"/>
          <w:szCs w:val="24"/>
        </w:rPr>
      </w:pPr>
    </w:p>
    <w:p w14:paraId="331951AD"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Адаптированная образовательная программа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позволяет реализовать</w:t>
      </w:r>
    </w:p>
    <w:p w14:paraId="6D5F1F7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личностно-ориентированный подход через медико-психолого-педагогическое сопровождение ребенка, способствующее достижению обучающимся с задержкой психического развития стандарта образования. Она имеет подчиненную, вспомогательную функцию по отношению к Образовательной программе, может уточняться и корректироваться.</w:t>
      </w:r>
    </w:p>
    <w:p w14:paraId="75469B86"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 числу основных условий необходимых для повышения эффективности обучения и воспитания детей с задержкой психического развития относятся:</w:t>
      </w:r>
    </w:p>
    <w:p w14:paraId="30C9639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введение системы регулярного, углубленного, комплексного и разностороннего</w:t>
      </w:r>
    </w:p>
    <w:p w14:paraId="38FE275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изучения детей в процессе различных видов деятельности на уроке, во внеурочное </w:t>
      </w:r>
      <w:proofErr w:type="spellStart"/>
      <w:proofErr w:type="gramStart"/>
      <w:r w:rsidRPr="001A0259">
        <w:rPr>
          <w:rFonts w:ascii="Times New Roman" w:hAnsi="Times New Roman" w:cs="Times New Roman"/>
          <w:sz w:val="24"/>
          <w:szCs w:val="24"/>
        </w:rPr>
        <w:t>время,в</w:t>
      </w:r>
      <w:proofErr w:type="spellEnd"/>
      <w:proofErr w:type="gramEnd"/>
      <w:r w:rsidRPr="001A0259">
        <w:rPr>
          <w:rFonts w:ascii="Times New Roman" w:hAnsi="Times New Roman" w:cs="Times New Roman"/>
          <w:sz w:val="24"/>
          <w:szCs w:val="24"/>
        </w:rPr>
        <w:t xml:space="preserve"> семье;</w:t>
      </w:r>
    </w:p>
    <w:p w14:paraId="09390BA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интеграция полученных в ходе медицинского, психологического и педагогического изучения ребенка данных, объединяемых в симптомокомплексы;</w:t>
      </w:r>
    </w:p>
    <w:p w14:paraId="6C7FE81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разработка и реализация педагогических технологий (</w:t>
      </w:r>
      <w:proofErr w:type="spellStart"/>
      <w:r w:rsidRPr="001A0259">
        <w:rPr>
          <w:rFonts w:ascii="Times New Roman" w:hAnsi="Times New Roman" w:cs="Times New Roman"/>
          <w:sz w:val="24"/>
          <w:szCs w:val="24"/>
        </w:rPr>
        <w:t>диагностико</w:t>
      </w:r>
      <w:proofErr w:type="spellEnd"/>
      <w:r w:rsidRPr="001A0259">
        <w:rPr>
          <w:rFonts w:ascii="Times New Roman" w:hAnsi="Times New Roman" w:cs="Times New Roman"/>
          <w:sz w:val="24"/>
          <w:szCs w:val="24"/>
        </w:rPr>
        <w:t xml:space="preserve">- информационных, </w:t>
      </w:r>
      <w:proofErr w:type="spellStart"/>
      <w:r w:rsidRPr="001A0259">
        <w:rPr>
          <w:rFonts w:ascii="Times New Roman" w:hAnsi="Times New Roman" w:cs="Times New Roman"/>
          <w:sz w:val="24"/>
          <w:szCs w:val="24"/>
        </w:rPr>
        <w:t>обучающе</w:t>
      </w:r>
      <w:proofErr w:type="spellEnd"/>
      <w:r w:rsidRPr="001A0259">
        <w:rPr>
          <w:rFonts w:ascii="Times New Roman" w:hAnsi="Times New Roman" w:cs="Times New Roman"/>
          <w:sz w:val="24"/>
          <w:szCs w:val="24"/>
        </w:rPr>
        <w:t>-образовательных, коррекционных);</w:t>
      </w:r>
    </w:p>
    <w:p w14:paraId="01F7BAF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объединение усилий педагогов, медицинских и социальных работников в оказании всесторонней помощи и поддержки детям с задержкой психического развития;</w:t>
      </w:r>
    </w:p>
    <w:p w14:paraId="17CB30F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расширение перечня педагогических, психотерапевтических, социальных и правовых услуг детям и родителям;</w:t>
      </w:r>
    </w:p>
    <w:p w14:paraId="6922AB9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системы отношений в направлении педагог-ребенок-родитель-медицинские работники.</w:t>
      </w:r>
    </w:p>
    <w:p w14:paraId="721E4068"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Практическая работа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реализации адаптированной образовательной</w:t>
      </w:r>
    </w:p>
    <w:p w14:paraId="0D99D397" w14:textId="77777777" w:rsidR="00D52CC3"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w:t>
      </w:r>
      <w:r w:rsidR="00411180" w:rsidRPr="001A0259">
        <w:rPr>
          <w:rFonts w:ascii="Times New Roman" w:hAnsi="Times New Roman" w:cs="Times New Roman"/>
          <w:sz w:val="24"/>
          <w:szCs w:val="24"/>
        </w:rPr>
        <w:t>рограммы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предполагает: повышение уровня педагогической компетентности </w:t>
      </w:r>
      <w:proofErr w:type="spellStart"/>
      <w:proofErr w:type="gramStart"/>
      <w:r w:rsidR="00411180" w:rsidRPr="001A0259">
        <w:rPr>
          <w:rFonts w:ascii="Times New Roman" w:hAnsi="Times New Roman" w:cs="Times New Roman"/>
          <w:sz w:val="24"/>
          <w:szCs w:val="24"/>
        </w:rPr>
        <w:t>педагогов,родителей</w:t>
      </w:r>
      <w:proofErr w:type="spellEnd"/>
      <w:proofErr w:type="gramEnd"/>
      <w:r w:rsidR="00411180" w:rsidRPr="001A0259">
        <w:rPr>
          <w:rFonts w:ascii="Times New Roman" w:hAnsi="Times New Roman" w:cs="Times New Roman"/>
          <w:sz w:val="24"/>
          <w:szCs w:val="24"/>
        </w:rPr>
        <w:t xml:space="preserve">; применение новых педагогических технологий, учитывающих </w:t>
      </w:r>
      <w:proofErr w:type="spellStart"/>
      <w:r w:rsidR="00411180" w:rsidRPr="001A0259">
        <w:rPr>
          <w:rFonts w:ascii="Times New Roman" w:hAnsi="Times New Roman" w:cs="Times New Roman"/>
          <w:sz w:val="24"/>
          <w:szCs w:val="24"/>
        </w:rPr>
        <w:t>особенностидетей</w:t>
      </w:r>
      <w:proofErr w:type="spellEnd"/>
      <w:r w:rsidR="00411180" w:rsidRPr="001A0259">
        <w:rPr>
          <w:rFonts w:ascii="Times New Roman" w:hAnsi="Times New Roman" w:cs="Times New Roman"/>
          <w:sz w:val="24"/>
          <w:szCs w:val="24"/>
        </w:rPr>
        <w:t xml:space="preserve"> с задержкой психического развития; координацию деятельности медицинских </w:t>
      </w:r>
      <w:proofErr w:type="spellStart"/>
      <w:r w:rsidR="00411180" w:rsidRPr="001A0259">
        <w:rPr>
          <w:rFonts w:ascii="Times New Roman" w:hAnsi="Times New Roman" w:cs="Times New Roman"/>
          <w:sz w:val="24"/>
          <w:szCs w:val="24"/>
        </w:rPr>
        <w:t>иобразовательных</w:t>
      </w:r>
      <w:proofErr w:type="spellEnd"/>
      <w:r w:rsidR="00411180" w:rsidRPr="001A0259">
        <w:rPr>
          <w:rFonts w:ascii="Times New Roman" w:hAnsi="Times New Roman" w:cs="Times New Roman"/>
          <w:sz w:val="24"/>
          <w:szCs w:val="24"/>
        </w:rPr>
        <w:t xml:space="preserve"> учреждений по осуществлению комплексного медико-психолого-педагогического сопровождения. </w:t>
      </w:r>
      <w:r w:rsidRPr="001A0259">
        <w:rPr>
          <w:rFonts w:ascii="Times New Roman" w:hAnsi="Times New Roman" w:cs="Times New Roman"/>
          <w:sz w:val="24"/>
          <w:szCs w:val="24"/>
        </w:rPr>
        <w:t xml:space="preserve">      </w:t>
      </w:r>
    </w:p>
    <w:p w14:paraId="6156FA6E"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Программа позволяет педагогам обеспечить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возможность оптимального применения методов и приемов коррекционно-развивающей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работы с учетом индивидуально-типологических особенностей детей.</w:t>
      </w:r>
    </w:p>
    <w:p w14:paraId="60D23F1A"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Содержание программы коррекционной работы определяют следующие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принципы:</w:t>
      </w:r>
    </w:p>
    <w:p w14:paraId="7CCBACE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 xml:space="preserve">Соблюдение интересов </w:t>
      </w:r>
      <w:proofErr w:type="spellStart"/>
      <w:r w:rsidRPr="001A0259">
        <w:rPr>
          <w:rFonts w:ascii="Times New Roman" w:hAnsi="Times New Roman" w:cs="Times New Roman"/>
          <w:sz w:val="24"/>
          <w:szCs w:val="24"/>
          <w:u w:val="single"/>
        </w:rPr>
        <w:t>ребѐнка</w:t>
      </w:r>
      <w:proofErr w:type="spellEnd"/>
      <w:r w:rsidRPr="001A0259">
        <w:rPr>
          <w:rFonts w:ascii="Times New Roman" w:hAnsi="Times New Roman" w:cs="Times New Roman"/>
          <w:sz w:val="24"/>
          <w:szCs w:val="24"/>
        </w:rPr>
        <w:t>. Принцип определяет позицию специалиста,</w:t>
      </w:r>
    </w:p>
    <w:p w14:paraId="2CB5C9D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который призван решать проблему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xml:space="preserve"> с максимальной пользой и в интересах</w:t>
      </w:r>
    </w:p>
    <w:p w14:paraId="550C99AA" w14:textId="77777777" w:rsidR="00411180" w:rsidRPr="001A0259" w:rsidRDefault="00411180" w:rsidP="001A0259">
      <w:pPr>
        <w:spacing w:after="0" w:line="240" w:lineRule="auto"/>
        <w:jc w:val="both"/>
        <w:rPr>
          <w:rFonts w:ascii="Times New Roman" w:hAnsi="Times New Roman" w:cs="Times New Roman"/>
          <w:sz w:val="24"/>
          <w:szCs w:val="24"/>
        </w:rPr>
      </w:pP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w:t>
      </w:r>
    </w:p>
    <w:p w14:paraId="5F6FEBD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Системность</w:t>
      </w:r>
      <w:r w:rsidRPr="001A0259">
        <w:rPr>
          <w:rFonts w:ascii="Times New Roman" w:hAnsi="Times New Roman" w:cs="Times New Roman"/>
          <w:sz w:val="24"/>
          <w:szCs w:val="24"/>
        </w:rPr>
        <w:t>.</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Принцип обеспечивает единство диагностики, коррекции и</w:t>
      </w:r>
    </w:p>
    <w:p w14:paraId="63B6A1B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развития, т. е. системный подход к анализу особенностей развития и коррекции</w:t>
      </w:r>
    </w:p>
    <w:p w14:paraId="7065EB4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нарушений детей с задержкой психического развития, а также всесторонний</w:t>
      </w:r>
    </w:p>
    <w:p w14:paraId="1100C75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многоуровневый подход специалистов различного профиля, взаимодействие и</w:t>
      </w:r>
    </w:p>
    <w:p w14:paraId="65EAEF8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согласованность их действий в решении проблем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участие в данном процессе всех участников образовательного процесса.</w:t>
      </w:r>
    </w:p>
    <w:p w14:paraId="00F4C38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Непрерывность</w:t>
      </w:r>
      <w:r w:rsidRPr="001A0259">
        <w:rPr>
          <w:rFonts w:ascii="Times New Roman" w:hAnsi="Times New Roman" w:cs="Times New Roman"/>
          <w:sz w:val="24"/>
          <w:szCs w:val="24"/>
        </w:rPr>
        <w:t xml:space="preserve">. Принцип гарантирует </w:t>
      </w:r>
      <w:proofErr w:type="spellStart"/>
      <w:r w:rsidRPr="001A0259">
        <w:rPr>
          <w:rFonts w:ascii="Times New Roman" w:hAnsi="Times New Roman" w:cs="Times New Roman"/>
          <w:sz w:val="24"/>
          <w:szCs w:val="24"/>
        </w:rPr>
        <w:t>ребѐнку</w:t>
      </w:r>
      <w:proofErr w:type="spellEnd"/>
      <w:r w:rsidRPr="001A0259">
        <w:rPr>
          <w:rFonts w:ascii="Times New Roman" w:hAnsi="Times New Roman" w:cs="Times New Roman"/>
          <w:sz w:val="24"/>
          <w:szCs w:val="24"/>
        </w:rPr>
        <w:t xml:space="preserve"> и его родителям (законным</w:t>
      </w:r>
    </w:p>
    <w:p w14:paraId="48FCBFB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представителям) непрерывность помощи до полного решения проблемы или определения</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подхода к </w:t>
      </w:r>
      <w:proofErr w:type="spellStart"/>
      <w:r w:rsidRPr="001A0259">
        <w:rPr>
          <w:rFonts w:ascii="Times New Roman" w:hAnsi="Times New Roman" w:cs="Times New Roman"/>
          <w:sz w:val="24"/>
          <w:szCs w:val="24"/>
        </w:rPr>
        <w:t>еѐ</w:t>
      </w:r>
      <w:proofErr w:type="spellEnd"/>
      <w:r w:rsidRPr="001A0259">
        <w:rPr>
          <w:rFonts w:ascii="Times New Roman" w:hAnsi="Times New Roman" w:cs="Times New Roman"/>
          <w:sz w:val="24"/>
          <w:szCs w:val="24"/>
        </w:rPr>
        <w:t xml:space="preserve"> решению.</w:t>
      </w:r>
    </w:p>
    <w:p w14:paraId="2353D4D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Вариативность</w:t>
      </w:r>
      <w:r w:rsidRPr="001A0259">
        <w:rPr>
          <w:rFonts w:ascii="Times New Roman" w:hAnsi="Times New Roman" w:cs="Times New Roman"/>
          <w:sz w:val="24"/>
          <w:szCs w:val="24"/>
        </w:rPr>
        <w:t>. Принцип предполагает создание вариативных условий для</w:t>
      </w:r>
    </w:p>
    <w:p w14:paraId="6219A0C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получения образования детьми, имеющими различные недостатки в физическом и (или)</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психическом развитии.</w:t>
      </w:r>
    </w:p>
    <w:p w14:paraId="0C3A26F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u w:val="single"/>
        </w:rPr>
        <w:t>Рекомендательный характер оказания помощи</w:t>
      </w:r>
      <w:r w:rsidRPr="001A0259">
        <w:rPr>
          <w:rFonts w:ascii="Times New Roman" w:hAnsi="Times New Roman" w:cs="Times New Roman"/>
          <w:sz w:val="24"/>
          <w:szCs w:val="24"/>
        </w:rPr>
        <w:t>.</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Принцип обеспечивает</w:t>
      </w:r>
    </w:p>
    <w:p w14:paraId="2DF4E94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соблюдение гарантированных законодательством прав родителей (законных представителей) детей с задержкой психического развития выбирать формы получения</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детьми образования, образовательные учреждения, защищать законные права и интересы</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детей, включая обязательное согласование с родителями (законными представителями)</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вопроса о направлении (переводе) детей с задержкой психического развития в классы,</w:t>
      </w:r>
      <w:r w:rsidR="00D52CC3" w:rsidRPr="001A0259">
        <w:rPr>
          <w:rFonts w:ascii="Times New Roman" w:hAnsi="Times New Roman" w:cs="Times New Roman"/>
          <w:sz w:val="24"/>
          <w:szCs w:val="24"/>
        </w:rPr>
        <w:t xml:space="preserve"> </w:t>
      </w:r>
      <w:r w:rsidRPr="001A0259">
        <w:rPr>
          <w:rFonts w:ascii="Times New Roman" w:hAnsi="Times New Roman" w:cs="Times New Roman"/>
          <w:sz w:val="24"/>
          <w:szCs w:val="24"/>
        </w:rPr>
        <w:t>занимающиеся по адаптированной образовательной программе.</w:t>
      </w:r>
    </w:p>
    <w:p w14:paraId="27A6410E"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Психолого-педагогические и организационные условия реализации программы:</w:t>
      </w:r>
    </w:p>
    <w:p w14:paraId="301A7E0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-реализация коррекционно-развивающих мероприятий в соответствии с образовательным </w:t>
      </w:r>
    </w:p>
    <w:p w14:paraId="036147A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маршрутом ученика;</w:t>
      </w:r>
    </w:p>
    <w:p w14:paraId="4607AB1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-учет особенностей развития каждого ребенка;</w:t>
      </w:r>
    </w:p>
    <w:p w14:paraId="2F3B52C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-предоставление психологических и социальных индивидуальных консультаций;</w:t>
      </w:r>
    </w:p>
    <w:p w14:paraId="11E3190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-создание условий по охране и укреплению здоровья детей;</w:t>
      </w:r>
    </w:p>
    <w:p w14:paraId="5042C8C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-формирование мотивационной готовности к обучению;</w:t>
      </w:r>
    </w:p>
    <w:p w14:paraId="2D1D417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-развитие и совершенствование высших психических функций (память, внимание,</w:t>
      </w:r>
    </w:p>
    <w:p w14:paraId="5665AE3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восприятие, мышление, речь);</w:t>
      </w:r>
    </w:p>
    <w:p w14:paraId="15D9B6C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-развитие и совершенствование произвольности, регуляции собственного поведения, умения планировать и выполнять по плану учебные и внеучебные действия;</w:t>
      </w:r>
    </w:p>
    <w:p w14:paraId="5C466DC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-совершенствование и развитие эмоционально-личностной сферы;</w:t>
      </w:r>
    </w:p>
    <w:p w14:paraId="14EE319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-коррекция детско-родительских отношений;</w:t>
      </w:r>
    </w:p>
    <w:p w14:paraId="10F0BCC8"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Теоретико-методологическими основаниями программы коррекционной</w:t>
      </w:r>
    </w:p>
    <w:p w14:paraId="7E86F91A"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w:t>
      </w:r>
      <w:r w:rsidR="00411180" w:rsidRPr="001A0259">
        <w:rPr>
          <w:rFonts w:ascii="Times New Roman" w:hAnsi="Times New Roman" w:cs="Times New Roman"/>
          <w:sz w:val="24"/>
          <w:szCs w:val="24"/>
        </w:rPr>
        <w:t>аботы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является взаимосвязь </w:t>
      </w:r>
      <w:proofErr w:type="spellStart"/>
      <w:r w:rsidR="00411180" w:rsidRPr="001A0259">
        <w:rPr>
          <w:rFonts w:ascii="Times New Roman" w:hAnsi="Times New Roman" w:cs="Times New Roman"/>
          <w:sz w:val="24"/>
          <w:szCs w:val="24"/>
        </w:rPr>
        <w:t>трѐх</w:t>
      </w:r>
      <w:proofErr w:type="spellEnd"/>
      <w:r w:rsidR="00411180" w:rsidRPr="001A0259">
        <w:rPr>
          <w:rFonts w:ascii="Times New Roman" w:hAnsi="Times New Roman" w:cs="Times New Roman"/>
          <w:sz w:val="24"/>
          <w:szCs w:val="24"/>
        </w:rPr>
        <w:t xml:space="preserve"> подходов:</w:t>
      </w:r>
    </w:p>
    <w:p w14:paraId="1B0F605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нейропсихологического, выявляющего причины, лежащие в основе школьных трудностей;</w:t>
      </w:r>
    </w:p>
    <w:p w14:paraId="37EFDA3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комплексного, обеспечивающего учет медико-психолого-педагогических знаний о </w:t>
      </w:r>
      <w:proofErr w:type="spellStart"/>
      <w:r w:rsidRPr="001A0259">
        <w:rPr>
          <w:rFonts w:ascii="Times New Roman" w:hAnsi="Times New Roman" w:cs="Times New Roman"/>
          <w:sz w:val="24"/>
          <w:szCs w:val="24"/>
        </w:rPr>
        <w:t>ребѐнке</w:t>
      </w:r>
      <w:proofErr w:type="spellEnd"/>
      <w:r w:rsidRPr="001A0259">
        <w:rPr>
          <w:rFonts w:ascii="Times New Roman" w:hAnsi="Times New Roman" w:cs="Times New Roman"/>
          <w:sz w:val="24"/>
          <w:szCs w:val="24"/>
        </w:rPr>
        <w:t>;</w:t>
      </w:r>
    </w:p>
    <w:p w14:paraId="079396C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междисциплинарного, позволяющего осуществлять совместно-</w:t>
      </w:r>
      <w:proofErr w:type="spellStart"/>
      <w:r w:rsidRPr="001A0259">
        <w:rPr>
          <w:rFonts w:ascii="Times New Roman" w:hAnsi="Times New Roman" w:cs="Times New Roman"/>
          <w:sz w:val="24"/>
          <w:szCs w:val="24"/>
        </w:rPr>
        <w:t>распределѐнную</w:t>
      </w:r>
      <w:proofErr w:type="spellEnd"/>
      <w:r w:rsidRPr="001A0259">
        <w:rPr>
          <w:rFonts w:ascii="Times New Roman" w:hAnsi="Times New Roman" w:cs="Times New Roman"/>
          <w:sz w:val="24"/>
          <w:szCs w:val="24"/>
        </w:rPr>
        <w:t xml:space="preserve">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14:paraId="440BEA25" w14:textId="77777777" w:rsidR="00D52CC3" w:rsidRPr="001A0259" w:rsidRDefault="00D52CC3" w:rsidP="001A0259">
      <w:pPr>
        <w:spacing w:after="0" w:line="240" w:lineRule="auto"/>
        <w:jc w:val="both"/>
        <w:rPr>
          <w:rFonts w:ascii="Times New Roman" w:hAnsi="Times New Roman" w:cs="Times New Roman"/>
          <w:sz w:val="24"/>
          <w:szCs w:val="24"/>
        </w:rPr>
      </w:pPr>
    </w:p>
    <w:p w14:paraId="18225A78"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Структура и содержание программы:</w:t>
      </w:r>
    </w:p>
    <w:p w14:paraId="78F57CF1" w14:textId="77777777" w:rsidR="00D52CC3" w:rsidRPr="001A0259" w:rsidRDefault="00D52CC3" w:rsidP="001A0259">
      <w:pPr>
        <w:spacing w:after="0" w:line="240" w:lineRule="auto"/>
        <w:jc w:val="both"/>
        <w:rPr>
          <w:rFonts w:ascii="Times New Roman" w:hAnsi="Times New Roman" w:cs="Times New Roman"/>
          <w:b/>
          <w:sz w:val="24"/>
          <w:szCs w:val="24"/>
        </w:rPr>
      </w:pPr>
    </w:p>
    <w:p w14:paraId="7CC7111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Пояснительная записка.</w:t>
      </w:r>
    </w:p>
    <w:p w14:paraId="7BE7ED7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2. Характеристика контингента учащихся с задержкой психического развития.</w:t>
      </w:r>
    </w:p>
    <w:p w14:paraId="0B8E7C3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Пять модулей: концептуальный, </w:t>
      </w:r>
      <w:proofErr w:type="spellStart"/>
      <w:r w:rsidRPr="001A0259">
        <w:rPr>
          <w:rFonts w:ascii="Times New Roman" w:hAnsi="Times New Roman" w:cs="Times New Roman"/>
          <w:sz w:val="24"/>
          <w:szCs w:val="24"/>
        </w:rPr>
        <w:t>диагностико</w:t>
      </w:r>
      <w:proofErr w:type="spellEnd"/>
      <w:r w:rsidRPr="001A0259">
        <w:rPr>
          <w:rFonts w:ascii="Times New Roman" w:hAnsi="Times New Roman" w:cs="Times New Roman"/>
          <w:sz w:val="24"/>
          <w:szCs w:val="24"/>
        </w:rPr>
        <w:t>-консультативный,</w:t>
      </w:r>
    </w:p>
    <w:p w14:paraId="743F756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коррекционно-развивающий, профилактический, социально-педагогический._</w:t>
      </w:r>
    </w:p>
    <w:p w14:paraId="41872E08"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Концептуальный 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раскрывает сущность медико-психолого- педагогического сопровождения, его цели, задачи, содержание и формы </w:t>
      </w:r>
      <w:proofErr w:type="spellStart"/>
      <w:r w:rsidR="00411180" w:rsidRPr="001A0259">
        <w:rPr>
          <w:rFonts w:ascii="Times New Roman" w:hAnsi="Times New Roman" w:cs="Times New Roman"/>
          <w:sz w:val="24"/>
          <w:szCs w:val="24"/>
        </w:rPr>
        <w:t>соорганизации</w:t>
      </w:r>
      <w:proofErr w:type="spellEnd"/>
      <w:r w:rsidR="00411180" w:rsidRPr="001A0259">
        <w:rPr>
          <w:rFonts w:ascii="Times New Roman" w:hAnsi="Times New Roman" w:cs="Times New Roman"/>
          <w:sz w:val="24"/>
          <w:szCs w:val="24"/>
        </w:rPr>
        <w:t xml:space="preserve"> субъектов сопровождения.</w:t>
      </w:r>
    </w:p>
    <w:p w14:paraId="79FDC571"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Диагностико</w:t>
      </w:r>
      <w:proofErr w:type="spellEnd"/>
      <w:r w:rsidR="00411180" w:rsidRPr="001A0259">
        <w:rPr>
          <w:rFonts w:ascii="Times New Roman" w:hAnsi="Times New Roman" w:cs="Times New Roman"/>
          <w:sz w:val="24"/>
          <w:szCs w:val="24"/>
        </w:rPr>
        <w:t>- консультативный 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подразумевает составление программы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изучения ребенка различными специалистами (педагогами, психологами, медицинскими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работниками, </w:t>
      </w:r>
      <w:proofErr w:type="gramStart"/>
      <w:r w:rsidR="00411180" w:rsidRPr="001A0259">
        <w:rPr>
          <w:rFonts w:ascii="Times New Roman" w:hAnsi="Times New Roman" w:cs="Times New Roman"/>
          <w:sz w:val="24"/>
          <w:szCs w:val="24"/>
        </w:rPr>
        <w:t>логопедом )</w:t>
      </w:r>
      <w:proofErr w:type="gramEnd"/>
      <w:r w:rsidR="00411180" w:rsidRPr="001A0259">
        <w:rPr>
          <w:rFonts w:ascii="Times New Roman" w:hAnsi="Times New Roman" w:cs="Times New Roman"/>
          <w:sz w:val="24"/>
          <w:szCs w:val="24"/>
        </w:rPr>
        <w:t xml:space="preserve"> и консультативная деятельность.</w:t>
      </w:r>
    </w:p>
    <w:p w14:paraId="178C6668"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Коррекционно</w:t>
      </w:r>
      <w:proofErr w:type="spellEnd"/>
      <w:r w:rsidR="00411180" w:rsidRPr="001A0259">
        <w:rPr>
          <w:rFonts w:ascii="Times New Roman" w:hAnsi="Times New Roman" w:cs="Times New Roman"/>
          <w:sz w:val="24"/>
          <w:szCs w:val="24"/>
        </w:rPr>
        <w:t xml:space="preserve"> - </w:t>
      </w:r>
      <w:proofErr w:type="spellStart"/>
      <w:r w:rsidR="00411180" w:rsidRPr="001A0259">
        <w:rPr>
          <w:rFonts w:ascii="Times New Roman" w:hAnsi="Times New Roman" w:cs="Times New Roman"/>
          <w:sz w:val="24"/>
          <w:szCs w:val="24"/>
        </w:rPr>
        <w:t>развивающиий</w:t>
      </w:r>
      <w:proofErr w:type="spellEnd"/>
      <w:r w:rsidR="00411180" w:rsidRPr="001A0259">
        <w:rPr>
          <w:rFonts w:ascii="Times New Roman" w:hAnsi="Times New Roman" w:cs="Times New Roman"/>
          <w:sz w:val="24"/>
          <w:szCs w:val="24"/>
        </w:rPr>
        <w:t xml:space="preserve"> модуль</w:t>
      </w:r>
      <w:r w:rsidR="00C47542"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на основе диагностических данных </w:t>
      </w:r>
    </w:p>
    <w:p w14:paraId="00415C0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обеспечивает создание педагогических условий для ребенка в соответствии с его возрастными и индивидуально-типологическими особенностями, своевременную специализированную помощь в освоении содержания образования и коррекцию </w:t>
      </w:r>
      <w:r w:rsidRPr="001A0259">
        <w:rPr>
          <w:rFonts w:ascii="Times New Roman" w:hAnsi="Times New Roman" w:cs="Times New Roman"/>
          <w:sz w:val="24"/>
          <w:szCs w:val="24"/>
        </w:rPr>
        <w:lastRenderedPageBreak/>
        <w:t>недостатков в психическом развитии детей с ЗПР, способствует формированию универсальных учебных действий у учащихся.</w:t>
      </w:r>
    </w:p>
    <w:p w14:paraId="6675485F"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Лечебно-профилактический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предполагает проведение</w:t>
      </w:r>
    </w:p>
    <w:p w14:paraId="3C6642B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профилактических мероприятий; соблюдение санитарно-гигиенических норм, режима</w:t>
      </w:r>
      <w:r w:rsidR="00C47542" w:rsidRPr="001A0259">
        <w:rPr>
          <w:rFonts w:ascii="Times New Roman" w:hAnsi="Times New Roman" w:cs="Times New Roman"/>
          <w:sz w:val="24"/>
          <w:szCs w:val="24"/>
        </w:rPr>
        <w:t xml:space="preserve"> </w:t>
      </w:r>
      <w:r w:rsidRPr="001A0259">
        <w:rPr>
          <w:rFonts w:ascii="Times New Roman" w:hAnsi="Times New Roman" w:cs="Times New Roman"/>
          <w:sz w:val="24"/>
          <w:szCs w:val="24"/>
        </w:rPr>
        <w:t>дня, питания ребенка.</w:t>
      </w:r>
    </w:p>
    <w:p w14:paraId="3A199B41"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Социально-педагогический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модуль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нацелен на повышение уровня профессионального образования педагогов; организацию социально-педагогической помощи детям и их родителям.)</w:t>
      </w:r>
    </w:p>
    <w:p w14:paraId="0365D85F" w14:textId="77777777" w:rsidR="00D52CC3" w:rsidRPr="001A0259" w:rsidRDefault="00D52CC3" w:rsidP="001A0259">
      <w:pPr>
        <w:spacing w:after="0" w:line="240" w:lineRule="auto"/>
        <w:jc w:val="both"/>
        <w:rPr>
          <w:rFonts w:ascii="Times New Roman" w:hAnsi="Times New Roman" w:cs="Times New Roman"/>
          <w:sz w:val="24"/>
          <w:szCs w:val="24"/>
        </w:rPr>
      </w:pPr>
    </w:p>
    <w:p w14:paraId="752A5A1F"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2. Характеристика контингента</w:t>
      </w:r>
    </w:p>
    <w:p w14:paraId="74D05E81" w14:textId="77777777" w:rsidR="00D52CC3" w:rsidRPr="001A0259" w:rsidRDefault="00D52CC3" w:rsidP="001A0259">
      <w:pPr>
        <w:spacing w:after="0" w:line="240" w:lineRule="auto"/>
        <w:jc w:val="both"/>
        <w:rPr>
          <w:rFonts w:ascii="Times New Roman" w:hAnsi="Times New Roman" w:cs="Times New Roman"/>
          <w:sz w:val="24"/>
          <w:szCs w:val="24"/>
        </w:rPr>
      </w:pPr>
    </w:p>
    <w:p w14:paraId="78C675D1" w14:textId="77777777" w:rsidR="00C43F08" w:rsidRDefault="00C43F08"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МК</w:t>
      </w:r>
      <w:r w:rsidR="00D52CC3" w:rsidRPr="001A0259">
        <w:rPr>
          <w:rFonts w:ascii="Times New Roman" w:hAnsi="Times New Roman" w:cs="Times New Roman"/>
          <w:sz w:val="24"/>
          <w:szCs w:val="24"/>
        </w:rPr>
        <w:t xml:space="preserve">ОУ </w:t>
      </w:r>
      <w:r>
        <w:rPr>
          <w:rFonts w:ascii="Times New Roman" w:hAnsi="Times New Roman" w:cs="Times New Roman"/>
          <w:sz w:val="24"/>
          <w:szCs w:val="24"/>
        </w:rPr>
        <w:t>«СОШ№ 6» г.о Нальчик</w:t>
      </w:r>
      <w:r w:rsidR="00D52CC3" w:rsidRPr="001A0259">
        <w:rPr>
          <w:rFonts w:ascii="Times New Roman" w:hAnsi="Times New Roman" w:cs="Times New Roman"/>
          <w:sz w:val="24"/>
          <w:szCs w:val="24"/>
        </w:rPr>
        <w:t xml:space="preserve"> </w:t>
      </w:r>
      <w:r>
        <w:rPr>
          <w:rFonts w:ascii="Times New Roman" w:hAnsi="Times New Roman" w:cs="Times New Roman"/>
          <w:sz w:val="24"/>
          <w:szCs w:val="24"/>
        </w:rPr>
        <w:t>в 2019-2020</w:t>
      </w:r>
      <w:r w:rsidR="00411180" w:rsidRPr="001A0259">
        <w:rPr>
          <w:rFonts w:ascii="Times New Roman" w:hAnsi="Times New Roman" w:cs="Times New Roman"/>
          <w:sz w:val="24"/>
          <w:szCs w:val="24"/>
        </w:rPr>
        <w:t xml:space="preserve"> </w:t>
      </w:r>
      <w:r w:rsidR="00411180" w:rsidRPr="00191C1A">
        <w:rPr>
          <w:rFonts w:ascii="Times New Roman" w:hAnsi="Times New Roman" w:cs="Times New Roman"/>
          <w:sz w:val="24"/>
          <w:szCs w:val="24"/>
        </w:rPr>
        <w:t xml:space="preserve">учебном году  обучающихся основной </w:t>
      </w:r>
      <w:r w:rsidR="00411180" w:rsidRPr="001A0259">
        <w:rPr>
          <w:rFonts w:ascii="Times New Roman" w:hAnsi="Times New Roman" w:cs="Times New Roman"/>
          <w:sz w:val="24"/>
          <w:szCs w:val="24"/>
        </w:rPr>
        <w:t>школы</w:t>
      </w:r>
      <w:r w:rsidR="00D52CC3"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занимаю</w:t>
      </w:r>
      <w:r w:rsidR="00D52CC3" w:rsidRPr="001A0259">
        <w:rPr>
          <w:rFonts w:ascii="Times New Roman" w:hAnsi="Times New Roman" w:cs="Times New Roman"/>
          <w:sz w:val="24"/>
          <w:szCs w:val="24"/>
        </w:rPr>
        <w:t xml:space="preserve">щихся </w:t>
      </w:r>
      <w:r w:rsidR="00411180" w:rsidRPr="001A0259">
        <w:rPr>
          <w:rFonts w:ascii="Times New Roman" w:hAnsi="Times New Roman" w:cs="Times New Roman"/>
          <w:sz w:val="24"/>
          <w:szCs w:val="24"/>
        </w:rPr>
        <w:t xml:space="preserve"> по адаптированной программе для детей</w:t>
      </w:r>
      <w:r w:rsidR="00D52CC3"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ЗПР в общеобразовательных классах по ФГОС</w:t>
      </w:r>
      <w:r w:rsidR="00D52CC3"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ООО.</w:t>
      </w:r>
    </w:p>
    <w:p w14:paraId="70A2D5F9" w14:textId="77777777" w:rsidR="00411180" w:rsidRPr="001A0259" w:rsidRDefault="00C43F08"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Учащихся с ОВЗ ЗПР заканчивают </w:t>
      </w:r>
      <w:proofErr w:type="gramStart"/>
      <w:r w:rsidR="00411180" w:rsidRPr="001A0259">
        <w:rPr>
          <w:rFonts w:ascii="Times New Roman" w:hAnsi="Times New Roman" w:cs="Times New Roman"/>
          <w:sz w:val="24"/>
          <w:szCs w:val="24"/>
        </w:rPr>
        <w:t>основную  школу</w:t>
      </w:r>
      <w:proofErr w:type="gramEnd"/>
      <w:r w:rsidR="00411180" w:rsidRPr="001A0259">
        <w:rPr>
          <w:rFonts w:ascii="Times New Roman" w:hAnsi="Times New Roman" w:cs="Times New Roman"/>
          <w:sz w:val="24"/>
          <w:szCs w:val="24"/>
        </w:rPr>
        <w:t>, и в дальнейшем получают профессиональное образование.</w:t>
      </w:r>
    </w:p>
    <w:p w14:paraId="31F7A5D2"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Право каждого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с задержкой психического развития на получение образования по м</w:t>
      </w:r>
      <w:r w:rsidR="00191C1A">
        <w:rPr>
          <w:rFonts w:ascii="Times New Roman" w:hAnsi="Times New Roman" w:cs="Times New Roman"/>
          <w:sz w:val="24"/>
          <w:szCs w:val="24"/>
        </w:rPr>
        <w:t>есту жительства реализуется в МК</w:t>
      </w:r>
      <w:r w:rsidR="00411180" w:rsidRPr="001A0259">
        <w:rPr>
          <w:rFonts w:ascii="Times New Roman" w:hAnsi="Times New Roman" w:cs="Times New Roman"/>
          <w:sz w:val="24"/>
          <w:szCs w:val="24"/>
        </w:rPr>
        <w:t xml:space="preserve">ОУ </w:t>
      </w:r>
      <w:r w:rsidR="00191C1A">
        <w:rPr>
          <w:rFonts w:ascii="Times New Roman" w:hAnsi="Times New Roman" w:cs="Times New Roman"/>
          <w:sz w:val="24"/>
          <w:szCs w:val="24"/>
        </w:rPr>
        <w:t xml:space="preserve">«СОШ № </w:t>
      </w:r>
      <w:proofErr w:type="gramStart"/>
      <w:r w:rsidR="00191C1A">
        <w:rPr>
          <w:rFonts w:ascii="Times New Roman" w:hAnsi="Times New Roman" w:cs="Times New Roman"/>
          <w:sz w:val="24"/>
          <w:szCs w:val="24"/>
        </w:rPr>
        <w:t xml:space="preserve">6» </w:t>
      </w:r>
      <w:r w:rsidR="00411180"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путѐм</w:t>
      </w:r>
      <w:proofErr w:type="spellEnd"/>
      <w:proofErr w:type="gramEnd"/>
      <w:r w:rsidR="00411180" w:rsidRPr="001A0259">
        <w:rPr>
          <w:rFonts w:ascii="Times New Roman" w:hAnsi="Times New Roman" w:cs="Times New Roman"/>
          <w:sz w:val="24"/>
          <w:szCs w:val="24"/>
        </w:rPr>
        <w:t xml:space="preserve"> организации совместного обучения их с нормально развивающимися сверстниками </w:t>
      </w:r>
    </w:p>
    <w:p w14:paraId="04A14694"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Обучение по АОП ООО осуществляется на основе рекомендаций ПМПК, сформулированных по результатам их комплексного обследования, в порядке, установленном законодательством Российской Федерации.</w:t>
      </w:r>
    </w:p>
    <w:p w14:paraId="3A1D54B6" w14:textId="77777777" w:rsidR="00D52CC3" w:rsidRPr="001A0259" w:rsidRDefault="00D52CC3" w:rsidP="001A0259">
      <w:pPr>
        <w:spacing w:after="0" w:line="240" w:lineRule="auto"/>
        <w:jc w:val="both"/>
        <w:rPr>
          <w:rFonts w:ascii="Times New Roman" w:hAnsi="Times New Roman" w:cs="Times New Roman"/>
          <w:sz w:val="24"/>
          <w:szCs w:val="24"/>
        </w:rPr>
      </w:pPr>
    </w:p>
    <w:p w14:paraId="1247A5C2"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Психолого-педагогическая характеристика обучающихся с ЗПР</w:t>
      </w:r>
    </w:p>
    <w:p w14:paraId="61AEBC92" w14:textId="77777777" w:rsidR="00D52CC3" w:rsidRPr="001A0259" w:rsidRDefault="00D52CC3" w:rsidP="001A0259">
      <w:pPr>
        <w:spacing w:after="0" w:line="240" w:lineRule="auto"/>
        <w:jc w:val="both"/>
        <w:rPr>
          <w:rFonts w:ascii="Times New Roman" w:hAnsi="Times New Roman" w:cs="Times New Roman"/>
          <w:b/>
          <w:sz w:val="24"/>
          <w:szCs w:val="24"/>
        </w:rPr>
      </w:pPr>
    </w:p>
    <w:p w14:paraId="0785169E"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14:paraId="17C15C41"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14:paraId="6FFCED92"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Подобное разнообразие этиологических факторов обусловливает значительный диапазон выражен</w:t>
      </w:r>
      <w:r w:rsidRPr="001A0259">
        <w:rPr>
          <w:rFonts w:ascii="Times New Roman" w:hAnsi="Times New Roman" w:cs="Times New Roman"/>
          <w:sz w:val="24"/>
          <w:szCs w:val="24"/>
        </w:rPr>
        <w:t xml:space="preserve">ности нарушений - от состояний, </w:t>
      </w:r>
      <w:r w:rsidR="00411180" w:rsidRPr="001A0259">
        <w:rPr>
          <w:rFonts w:ascii="Times New Roman" w:hAnsi="Times New Roman" w:cs="Times New Roman"/>
          <w:sz w:val="24"/>
          <w:szCs w:val="24"/>
        </w:rPr>
        <w:t xml:space="preserve">приближающихся к уровню возрастной нормы, до состояний, требующих отграничения от умственной отсталости. </w:t>
      </w:r>
    </w:p>
    <w:p w14:paraId="5532F093"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w:t>
      </w:r>
    </w:p>
    <w:p w14:paraId="1E441F0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36673166"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Уровень психического развития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14:paraId="2FDEF870"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14:paraId="17EDA71F"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w:t>
      </w:r>
    </w:p>
    <w:p w14:paraId="1331203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14:paraId="5EAD8A30"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gramStart"/>
      <w:r w:rsidR="00411180" w:rsidRPr="001A0259">
        <w:rPr>
          <w:rFonts w:ascii="Times New Roman" w:hAnsi="Times New Roman" w:cs="Times New Roman"/>
          <w:sz w:val="24"/>
          <w:szCs w:val="24"/>
        </w:rPr>
        <w:t>Коррекционная  программа</w:t>
      </w:r>
      <w:proofErr w:type="gramEnd"/>
      <w:r w:rsidR="00411180" w:rsidRPr="001A0259">
        <w:rPr>
          <w:rFonts w:ascii="Times New Roman" w:hAnsi="Times New Roman" w:cs="Times New Roman"/>
          <w:sz w:val="24"/>
          <w:szCs w:val="24"/>
        </w:rPr>
        <w:t xml:space="preserve"> адресована обучающимся с ЗПР, у которых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w:t>
      </w:r>
    </w:p>
    <w:p w14:paraId="429B33B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14:paraId="571C0357" w14:textId="77777777" w:rsidR="00411180" w:rsidRPr="001A0259" w:rsidRDefault="00D52CC3"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u w:val="single"/>
        </w:rPr>
        <w:t>Особые образовательные потребности обучающихся с ЗПР</w:t>
      </w:r>
    </w:p>
    <w:p w14:paraId="68B91737"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учебной деятельности и находят </w:t>
      </w:r>
      <w:proofErr w:type="spellStart"/>
      <w:r w:rsidR="00411180" w:rsidRPr="001A0259">
        <w:rPr>
          <w:rFonts w:ascii="Times New Roman" w:hAnsi="Times New Roman" w:cs="Times New Roman"/>
          <w:sz w:val="24"/>
          <w:szCs w:val="24"/>
        </w:rPr>
        <w:t>своѐ</w:t>
      </w:r>
      <w:proofErr w:type="spellEnd"/>
      <w:r w:rsidR="00411180" w:rsidRPr="001A0259">
        <w:rPr>
          <w:rFonts w:ascii="Times New Roman" w:hAnsi="Times New Roman" w:cs="Times New Roman"/>
          <w:sz w:val="24"/>
          <w:szCs w:val="24"/>
        </w:rPr>
        <w:t xml:space="preserve">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w:t>
      </w:r>
    </w:p>
    <w:p w14:paraId="1FBC876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потребности, как общие для всех обучающихся с ОВЗ, так и специфические. </w:t>
      </w:r>
    </w:p>
    <w:p w14:paraId="1EA43066" w14:textId="77777777" w:rsidR="00411180" w:rsidRPr="001A0259" w:rsidRDefault="00411180"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u w:val="single"/>
        </w:rPr>
        <w:t xml:space="preserve">К общим потребностям относятся: </w:t>
      </w:r>
    </w:p>
    <w:p w14:paraId="1BE17DB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получение специальной помощи средствами образования сразу же после выявления первичного нарушения развития;</w:t>
      </w:r>
    </w:p>
    <w:p w14:paraId="349FB17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выделение пропедевтического периода в образовании, обеспечивающего преемственность между школьным этапами;</w:t>
      </w:r>
    </w:p>
    <w:p w14:paraId="6D67E49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получение </w:t>
      </w:r>
      <w:proofErr w:type="spellStart"/>
      <w:r w:rsidRPr="001A0259">
        <w:rPr>
          <w:rFonts w:ascii="Times New Roman" w:hAnsi="Times New Roman" w:cs="Times New Roman"/>
          <w:sz w:val="24"/>
          <w:szCs w:val="24"/>
        </w:rPr>
        <w:t>оссновного</w:t>
      </w:r>
      <w:proofErr w:type="spellEnd"/>
      <w:r w:rsidRPr="001A0259">
        <w:rPr>
          <w:rFonts w:ascii="Times New Roman" w:hAnsi="Times New Roman" w:cs="Times New Roman"/>
          <w:sz w:val="24"/>
          <w:szCs w:val="24"/>
        </w:rPr>
        <w:t xml:space="preserve"> общего образования в условиях образовательной организации, адекватного образовательным потребностям обучающегося с ЗПР;</w:t>
      </w:r>
    </w:p>
    <w:p w14:paraId="45BA58B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обязательность непрерывности коррекционно-развивающей деятельности, реализуемого, как через содержание предметных областей, так и в процессе индивидуальной работы;</w:t>
      </w:r>
    </w:p>
    <w:p w14:paraId="18E9494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психологическое сопровождение, оптимизирующее взаимодействие ребенка с педагогами и соучениками; </w:t>
      </w:r>
    </w:p>
    <w:p w14:paraId="48AE085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психологическое сопровождение, направленное на установление взаимодействия семьи и образовательной организации; </w:t>
      </w:r>
    </w:p>
    <w:p w14:paraId="57836EC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постепенное расширение образовательного пространства, выходящего за пределы </w:t>
      </w:r>
    </w:p>
    <w:p w14:paraId="683E0C2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образовательной организации.</w:t>
      </w:r>
    </w:p>
    <w:p w14:paraId="2F652D07" w14:textId="77777777" w:rsidR="00D52CC3"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14:paraId="577D3EDB" w14:textId="77777777" w:rsidR="00411180" w:rsidRPr="001A0259" w:rsidRDefault="00D52CC3"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Для обучающихся с ЗПР, осваивающих АОП ООО характерны следующие специфические образовательные потребности:</w:t>
      </w:r>
    </w:p>
    <w:p w14:paraId="7AE1452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адаптация основной общеобразовательной программы начального общего образования с учетом необходимости коррекции психофизического развития;</w:t>
      </w:r>
    </w:p>
    <w:p w14:paraId="2F27C59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1A0259">
        <w:rPr>
          <w:rFonts w:ascii="Times New Roman" w:hAnsi="Times New Roman" w:cs="Times New Roman"/>
          <w:sz w:val="24"/>
          <w:szCs w:val="24"/>
        </w:rPr>
        <w:t>нейродинамики</w:t>
      </w:r>
      <w:proofErr w:type="spellEnd"/>
      <w:r w:rsidRPr="001A0259">
        <w:rPr>
          <w:rFonts w:ascii="Times New Roman" w:hAnsi="Times New Roman" w:cs="Times New Roman"/>
          <w:sz w:val="24"/>
          <w:szCs w:val="24"/>
        </w:rPr>
        <w:t xml:space="preserve"> психических процессов обучающихся с ЗПР (быстрой истощаемости, низкой работоспособности, пониженного </w:t>
      </w:r>
    </w:p>
    <w:p w14:paraId="23D3D73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общего тонуса и др.);</w:t>
      </w:r>
    </w:p>
    <w:p w14:paraId="10F557D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организация учебной деятельности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2F389A2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обеспечение индивидуального темпа обучения и продвижения в образовательном пространстве для разных категорий обучающихся с ЗПР;</w:t>
      </w:r>
    </w:p>
    <w:p w14:paraId="297F382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профилактика и коррекция социокультурной и школьной дезадаптации;</w:t>
      </w:r>
    </w:p>
    <w:p w14:paraId="109992B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14:paraId="6E9E8E4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14:paraId="53C5608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постоянное стимулирование познавательной активности, побуждение интереса к себе, окружающему предметному и социальному миру;</w:t>
      </w:r>
    </w:p>
    <w:p w14:paraId="56143AE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постоянная помощь в осмыслении и расширении контекста усваиваемых знаний, в закреплении и совершенствовании освоенных умений;</w:t>
      </w:r>
    </w:p>
    <w:p w14:paraId="6124D4C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специальное обучение «переносу» сформированных знаний и умений в новые ситуации взаимодействия с действительностью; </w:t>
      </w:r>
    </w:p>
    <w:p w14:paraId="5D0307B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постоянная актуализация знаний, умений и одобряемых обществом норм поведения;</w:t>
      </w:r>
    </w:p>
    <w:p w14:paraId="584AFCB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использование преимущественно позитивных средств стимуляции деятельности и поведения;</w:t>
      </w:r>
    </w:p>
    <w:p w14:paraId="4FCF175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14:paraId="56BFF47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1D1192F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14:paraId="463F76CD" w14:textId="77777777" w:rsidR="00411180" w:rsidRPr="001A0259" w:rsidRDefault="00411180"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u w:val="single"/>
        </w:rPr>
        <w:t>Особенности детей с задержкой психического развития в условиях образовательного</w:t>
      </w:r>
      <w:r w:rsidR="00D52CC3" w:rsidRPr="001A0259">
        <w:rPr>
          <w:rFonts w:ascii="Times New Roman" w:hAnsi="Times New Roman" w:cs="Times New Roman"/>
          <w:sz w:val="24"/>
          <w:szCs w:val="24"/>
          <w:u w:val="single"/>
        </w:rPr>
        <w:t xml:space="preserve"> </w:t>
      </w:r>
      <w:r w:rsidRPr="001A0259">
        <w:rPr>
          <w:rFonts w:ascii="Times New Roman" w:hAnsi="Times New Roman" w:cs="Times New Roman"/>
          <w:sz w:val="24"/>
          <w:szCs w:val="24"/>
          <w:u w:val="single"/>
        </w:rPr>
        <w:t xml:space="preserve">процесса в общеобразовательных </w:t>
      </w:r>
      <w:proofErr w:type="gramStart"/>
      <w:r w:rsidRPr="001A0259">
        <w:rPr>
          <w:rFonts w:ascii="Times New Roman" w:hAnsi="Times New Roman" w:cs="Times New Roman"/>
          <w:sz w:val="24"/>
          <w:szCs w:val="24"/>
          <w:u w:val="single"/>
        </w:rPr>
        <w:t>классах :</w:t>
      </w:r>
      <w:proofErr w:type="gramEnd"/>
    </w:p>
    <w:p w14:paraId="0BBD805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сниженная  работоспособность;</w:t>
      </w:r>
    </w:p>
    <w:p w14:paraId="7FF1A30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повышенная истощаемость;</w:t>
      </w:r>
    </w:p>
    <w:p w14:paraId="7409504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неустойчивость внимания;</w:t>
      </w:r>
    </w:p>
    <w:p w14:paraId="2459F8A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-более низкий уровень развития восприятия;</w:t>
      </w:r>
    </w:p>
    <w:p w14:paraId="2AA418E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-недостаточная продуктивность произвольной памяти;</w:t>
      </w:r>
    </w:p>
    <w:p w14:paraId="745CE6C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отставание в развитии всех форм мышления;</w:t>
      </w:r>
    </w:p>
    <w:p w14:paraId="2B0F5B3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своеобразное поведение;</w:t>
      </w:r>
    </w:p>
    <w:p w14:paraId="072AC92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бедный словарный запас;</w:t>
      </w:r>
    </w:p>
    <w:p w14:paraId="0F73F99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низкий навык самоконтроля;</w:t>
      </w:r>
    </w:p>
    <w:p w14:paraId="6F3C066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незрелость эмоционально-волевой сферы; </w:t>
      </w:r>
    </w:p>
    <w:p w14:paraId="6CCF703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ограниченный запас общих сведений и представлений;</w:t>
      </w:r>
    </w:p>
    <w:p w14:paraId="6D11E30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слабая техника чтения;</w:t>
      </w:r>
    </w:p>
    <w:p w14:paraId="62402C2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трудности в решении задач, выполнении математических действий.</w:t>
      </w:r>
    </w:p>
    <w:p w14:paraId="52EBE568" w14:textId="77777777" w:rsidR="00411180" w:rsidRPr="001A0259" w:rsidRDefault="00D52CC3" w:rsidP="001A0259">
      <w:pPr>
        <w:spacing w:after="0" w:line="240" w:lineRule="auto"/>
        <w:jc w:val="both"/>
        <w:rPr>
          <w:rFonts w:ascii="Times New Roman" w:hAnsi="Times New Roman" w:cs="Times New Roman"/>
          <w:sz w:val="24"/>
          <w:szCs w:val="24"/>
          <w:u w:val="single"/>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u w:val="single"/>
        </w:rPr>
        <w:t>Рекомендуемые условия обучения и воспитания:</w:t>
      </w:r>
    </w:p>
    <w:p w14:paraId="3ECCBAE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организация детей с ЗПР в классе, занимающихся по адаптивной программе;</w:t>
      </w:r>
    </w:p>
    <w:p w14:paraId="4F2BB80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соответствие темпа, объема и сложности учебной программы реальным познавательным возможностям ребенка, уровню его когнитивной сферы, уровню подготовленности т.е. уже усвоенным знаниям и навыкам;</w:t>
      </w:r>
    </w:p>
    <w:p w14:paraId="5B403C5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целенаправленное развитие </w:t>
      </w:r>
      <w:proofErr w:type="spellStart"/>
      <w:r w:rsidRPr="001A0259">
        <w:rPr>
          <w:rFonts w:ascii="Times New Roman" w:hAnsi="Times New Roman" w:cs="Times New Roman"/>
          <w:sz w:val="24"/>
          <w:szCs w:val="24"/>
        </w:rPr>
        <w:t>общеинтеллектуальной</w:t>
      </w:r>
      <w:proofErr w:type="spellEnd"/>
      <w:r w:rsidRPr="001A0259">
        <w:rPr>
          <w:rFonts w:ascii="Times New Roman" w:hAnsi="Times New Roman" w:cs="Times New Roman"/>
          <w:sz w:val="24"/>
          <w:szCs w:val="24"/>
        </w:rPr>
        <w:t xml:space="preserve"> деятельности (умение осознавать учебные задачи, ориентироваться в условиях, осмысливать информацию);</w:t>
      </w:r>
    </w:p>
    <w:p w14:paraId="4A578DE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сотрудничество со взрослыми, оказание педагогом необходимой помощи ребенку с учетом его индивидуальных проблем;</w:t>
      </w:r>
    </w:p>
    <w:p w14:paraId="1BEAB40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индивидуальная дозированная помощь ученику;</w:t>
      </w:r>
    </w:p>
    <w:p w14:paraId="1609285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у ребенка чувствительности к помощи, способность воспринимать и принимать помощь;</w:t>
      </w:r>
    </w:p>
    <w:p w14:paraId="785E5DF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щадящий режим, соблюдение гигиенических и </w:t>
      </w:r>
      <w:proofErr w:type="spellStart"/>
      <w:r w:rsidRPr="001A0259">
        <w:rPr>
          <w:rFonts w:ascii="Times New Roman" w:hAnsi="Times New Roman" w:cs="Times New Roman"/>
          <w:sz w:val="24"/>
          <w:szCs w:val="24"/>
        </w:rPr>
        <w:t>валеологических</w:t>
      </w:r>
      <w:proofErr w:type="spellEnd"/>
      <w:r w:rsidRPr="001A0259">
        <w:rPr>
          <w:rFonts w:ascii="Times New Roman" w:hAnsi="Times New Roman" w:cs="Times New Roman"/>
          <w:sz w:val="24"/>
          <w:szCs w:val="24"/>
        </w:rPr>
        <w:t xml:space="preserve"> требований</w:t>
      </w:r>
    </w:p>
    <w:p w14:paraId="5748837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специальная подготовка педагога;</w:t>
      </w:r>
    </w:p>
    <w:p w14:paraId="13E8038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-создание у ученика чувства защищенности и эмоционального комфорта;</w:t>
      </w:r>
    </w:p>
    <w:p w14:paraId="46DC650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поддержка ученика учителями школы.</w:t>
      </w:r>
    </w:p>
    <w:p w14:paraId="101D8C1A"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Пять модулей по построению работы с детьми с ЗПР: концептуальный, </w:t>
      </w:r>
      <w:proofErr w:type="spellStart"/>
      <w:r w:rsidR="00411180" w:rsidRPr="001A0259">
        <w:rPr>
          <w:rFonts w:ascii="Times New Roman" w:hAnsi="Times New Roman" w:cs="Times New Roman"/>
          <w:sz w:val="24"/>
          <w:szCs w:val="24"/>
        </w:rPr>
        <w:t>диагностико</w:t>
      </w:r>
      <w:proofErr w:type="spellEnd"/>
      <w:r w:rsidR="00411180" w:rsidRPr="001A0259">
        <w:rPr>
          <w:rFonts w:ascii="Times New Roman" w:hAnsi="Times New Roman" w:cs="Times New Roman"/>
          <w:sz w:val="24"/>
          <w:szCs w:val="24"/>
        </w:rPr>
        <w:t>-консультативный, коррекционно-развивающий, профилактический,</w:t>
      </w:r>
    </w:p>
    <w:p w14:paraId="589475E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социально-педагогический.</w:t>
      </w:r>
    </w:p>
    <w:p w14:paraId="527BB1B9"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i/>
          <w:sz w:val="24"/>
          <w:szCs w:val="24"/>
          <w:u w:val="single"/>
        </w:rPr>
        <w:t>Концептуальный модуль</w:t>
      </w:r>
      <w:r w:rsidRPr="001A0259">
        <w:rPr>
          <w:rFonts w:ascii="Times New Roman" w:hAnsi="Times New Roman" w:cs="Times New Roman"/>
          <w:b/>
          <w:sz w:val="24"/>
          <w:szCs w:val="24"/>
        </w:rPr>
        <w:t>.</w:t>
      </w:r>
    </w:p>
    <w:p w14:paraId="6E5DF6BF"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 адаптированной образовательной программе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медико-психолого-педагогическое сопровождение понимается как сложный процесс взаимодействия</w:t>
      </w:r>
    </w:p>
    <w:p w14:paraId="25CFF6D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сопровождающего и сопровождаемого, результатом которого является решение и</w:t>
      </w:r>
    </w:p>
    <w:p w14:paraId="363DA73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действие, ведущее к прогрессу в развитии сопровождаемого.</w:t>
      </w:r>
    </w:p>
    <w:p w14:paraId="7645C924"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 основе сопровождения лежит единство </w:t>
      </w:r>
      <w:proofErr w:type="spellStart"/>
      <w:proofErr w:type="gramStart"/>
      <w:r w:rsidR="00411180" w:rsidRPr="001A0259">
        <w:rPr>
          <w:rFonts w:ascii="Times New Roman" w:hAnsi="Times New Roman" w:cs="Times New Roman"/>
          <w:sz w:val="24"/>
          <w:szCs w:val="24"/>
        </w:rPr>
        <w:t>четырѐхфункций:диагностика</w:t>
      </w:r>
      <w:proofErr w:type="spellEnd"/>
      <w:proofErr w:type="gramEnd"/>
    </w:p>
    <w:p w14:paraId="6E425F3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сущности возникшей проблемы; информация о сути проблемы и путях </w:t>
      </w:r>
      <w:proofErr w:type="spellStart"/>
      <w:r w:rsidRPr="001A0259">
        <w:rPr>
          <w:rFonts w:ascii="Times New Roman" w:hAnsi="Times New Roman" w:cs="Times New Roman"/>
          <w:sz w:val="24"/>
          <w:szCs w:val="24"/>
        </w:rPr>
        <w:t>еѐ</w:t>
      </w:r>
      <w:proofErr w:type="spellEnd"/>
      <w:r w:rsidRPr="001A0259">
        <w:rPr>
          <w:rFonts w:ascii="Times New Roman" w:hAnsi="Times New Roman" w:cs="Times New Roman"/>
          <w:sz w:val="24"/>
          <w:szCs w:val="24"/>
        </w:rPr>
        <w:t xml:space="preserve"> решения;</w:t>
      </w:r>
    </w:p>
    <w:p w14:paraId="034AB10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консультация на этапе принятия решения и разработка плана решения проблемы; помощь</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 этапе реализации плана решения.</w:t>
      </w:r>
    </w:p>
    <w:p w14:paraId="6376CF88"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Основными принципами сопровождения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в образовательном</w:t>
      </w:r>
    </w:p>
    <w:p w14:paraId="60047AC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учреждении являются: рекомендательный характер советов сопровождающего; приоритет</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интересов сопровождаемого («на стороне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непрерывность сопровождения;</w:t>
      </w:r>
      <w:r w:rsidR="005C3CD6" w:rsidRPr="001A0259">
        <w:rPr>
          <w:rFonts w:ascii="Times New Roman" w:hAnsi="Times New Roman" w:cs="Times New Roman"/>
          <w:sz w:val="24"/>
          <w:szCs w:val="24"/>
        </w:rPr>
        <w:t xml:space="preserve"> </w:t>
      </w:r>
      <w:proofErr w:type="spellStart"/>
      <w:r w:rsidRPr="001A0259">
        <w:rPr>
          <w:rFonts w:ascii="Times New Roman" w:hAnsi="Times New Roman" w:cs="Times New Roman"/>
          <w:sz w:val="24"/>
          <w:szCs w:val="24"/>
        </w:rPr>
        <w:t>мультидисциплинарность</w:t>
      </w:r>
      <w:proofErr w:type="spellEnd"/>
      <w:r w:rsidRPr="001A0259">
        <w:rPr>
          <w:rFonts w:ascii="Times New Roman" w:hAnsi="Times New Roman" w:cs="Times New Roman"/>
          <w:sz w:val="24"/>
          <w:szCs w:val="24"/>
        </w:rPr>
        <w:t xml:space="preserve"> (комплексный подход) сопровождения.</w:t>
      </w:r>
    </w:p>
    <w:p w14:paraId="26E659F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u w:val="single"/>
        </w:rPr>
        <w:t>Основная цель сопровождения</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оказание помощи в решении проблем.</w:t>
      </w:r>
    </w:p>
    <w:p w14:paraId="6E162B6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u w:val="single"/>
        </w:rPr>
        <w:t>Задачи сопровождения</w:t>
      </w:r>
      <w:r w:rsidRPr="001A0259">
        <w:rPr>
          <w:rFonts w:ascii="Times New Roman" w:hAnsi="Times New Roman" w:cs="Times New Roman"/>
          <w:sz w:val="24"/>
          <w:szCs w:val="24"/>
        </w:rPr>
        <w:t>: правильный выбор образовательного маршрута;</w:t>
      </w:r>
    </w:p>
    <w:p w14:paraId="638AE92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преодоление затруднений в </w:t>
      </w:r>
      <w:proofErr w:type="spellStart"/>
      <w:r w:rsidRPr="001A0259">
        <w:rPr>
          <w:rFonts w:ascii="Times New Roman" w:hAnsi="Times New Roman" w:cs="Times New Roman"/>
          <w:sz w:val="24"/>
          <w:szCs w:val="24"/>
        </w:rPr>
        <w:t>учѐбе</w:t>
      </w:r>
      <w:proofErr w:type="spellEnd"/>
      <w:r w:rsidRPr="001A0259">
        <w:rPr>
          <w:rFonts w:ascii="Times New Roman" w:hAnsi="Times New Roman" w:cs="Times New Roman"/>
          <w:sz w:val="24"/>
          <w:szCs w:val="24"/>
        </w:rPr>
        <w:t xml:space="preserve">; решение личностных проблем развития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w:t>
      </w:r>
    </w:p>
    <w:p w14:paraId="631E562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формирование здорового образа жизни.</w:t>
      </w:r>
    </w:p>
    <w:p w14:paraId="1DDBF4BB"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Организационно-управленческой формой сопровождения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является медико-психолого-педагогический консилиум. Его главные задачи: защита прав и </w:t>
      </w:r>
      <w:proofErr w:type="spellStart"/>
      <w:r w:rsidR="00411180" w:rsidRPr="001A0259">
        <w:rPr>
          <w:rFonts w:ascii="Times New Roman" w:hAnsi="Times New Roman" w:cs="Times New Roman"/>
          <w:sz w:val="24"/>
          <w:szCs w:val="24"/>
        </w:rPr>
        <w:t>интересовребѐнка</w:t>
      </w:r>
      <w:proofErr w:type="spellEnd"/>
      <w:r w:rsidR="00411180" w:rsidRPr="001A0259">
        <w:rPr>
          <w:rFonts w:ascii="Times New Roman" w:hAnsi="Times New Roman" w:cs="Times New Roman"/>
          <w:sz w:val="24"/>
          <w:szCs w:val="24"/>
        </w:rPr>
        <w:t>; массовая диагностика по проблемам развития; выявление групп детей,</w:t>
      </w:r>
      <w:r w:rsidR="000A3569"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требующих внимания специалистов; консультирование всех участников образовательного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процесса.</w:t>
      </w:r>
    </w:p>
    <w:p w14:paraId="1A486641"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Переход детей из дошкольных образовательных учреждений в начальную школу,</w:t>
      </w:r>
      <w:r w:rsidR="000A3569"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а затем в основную является кризисным. Поэтому приоритетным направлением</w:t>
      </w:r>
      <w:r w:rsidR="000A3569"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деятельности службы сопровождения является профилактическая работа с детьми с ЗПР</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предупреждению проблем адаптационного периода: социально-психологических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(проблемы социальной дезадаптации), личностных (неуверенность в себе, высокая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тревожность, неадекватная самооценка, низкая учебная мотивация и т.д.), познавательных </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(проблемы восприятия, внимания, памяти, мышления, трудностей в обучении).</w:t>
      </w:r>
    </w:p>
    <w:p w14:paraId="6687878E"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Психолого-педагогическое сопровождение ребенка с ЗПР можно рассматривать</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как комплексную технологию психолого-педагогической поддержки и помощи ребенку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lastRenderedPageBreak/>
        <w:t>родителям в решении задач развития, обучения, воспитания, социализации со стороны</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специалистов разного профиля, действующих координировано.</w:t>
      </w:r>
    </w:p>
    <w:p w14:paraId="78683869" w14:textId="77777777" w:rsidR="00411180" w:rsidRPr="001A0259" w:rsidRDefault="005C3CD6"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Важное значение для обеспечения эффективной интеграции детей с ЗПР в</w:t>
      </w:r>
    </w:p>
    <w:p w14:paraId="51490E9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образовательной организации имеет проведение информационно-просветительской,</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разъяснительной работы по вопросам, связанным с особенностями образовательного</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процесса для данной категории детей, со всеми участниками образовательного процесса</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 учащимися (как имеющими, так и не имеющими недостатки в развитии), их</w:t>
      </w:r>
      <w:r w:rsidR="005C3CD6" w:rsidRPr="001A0259">
        <w:rPr>
          <w:rFonts w:ascii="Times New Roman" w:hAnsi="Times New Roman" w:cs="Times New Roman"/>
          <w:sz w:val="24"/>
          <w:szCs w:val="24"/>
        </w:rPr>
        <w:t xml:space="preserve"> </w:t>
      </w:r>
      <w:r w:rsidRPr="001A0259">
        <w:rPr>
          <w:rFonts w:ascii="Times New Roman" w:hAnsi="Times New Roman" w:cs="Times New Roman"/>
          <w:sz w:val="24"/>
          <w:szCs w:val="24"/>
        </w:rPr>
        <w:t>родителями (законными представителями), педагогическими работниками.</w:t>
      </w:r>
    </w:p>
    <w:p w14:paraId="7AC1161C" w14:textId="77777777" w:rsidR="005C3CD6" w:rsidRPr="001A0259" w:rsidRDefault="005C3CD6" w:rsidP="001A0259">
      <w:pPr>
        <w:spacing w:after="0" w:line="240" w:lineRule="auto"/>
        <w:jc w:val="both"/>
        <w:rPr>
          <w:rFonts w:ascii="Times New Roman" w:hAnsi="Times New Roman" w:cs="Times New Roman"/>
          <w:sz w:val="24"/>
          <w:szCs w:val="24"/>
        </w:rPr>
      </w:pPr>
    </w:p>
    <w:p w14:paraId="5C7A21E9" w14:textId="77777777" w:rsidR="00411180" w:rsidRPr="001A0259" w:rsidRDefault="00411180" w:rsidP="001A0259">
      <w:pPr>
        <w:spacing w:after="0" w:line="240" w:lineRule="auto"/>
        <w:jc w:val="both"/>
        <w:rPr>
          <w:rFonts w:ascii="Times New Roman" w:hAnsi="Times New Roman" w:cs="Times New Roman"/>
          <w:i/>
          <w:sz w:val="24"/>
          <w:szCs w:val="24"/>
          <w:u w:val="single"/>
        </w:rPr>
      </w:pPr>
      <w:r w:rsidRPr="001A0259">
        <w:rPr>
          <w:rFonts w:ascii="Times New Roman" w:hAnsi="Times New Roman" w:cs="Times New Roman"/>
          <w:i/>
          <w:sz w:val="24"/>
          <w:szCs w:val="24"/>
          <w:u w:val="single"/>
        </w:rPr>
        <w:t>Программа медико-психолого-педагогического изучения ребёнка.</w:t>
      </w:r>
    </w:p>
    <w:tbl>
      <w:tblPr>
        <w:tblStyle w:val="a3"/>
        <w:tblW w:w="0" w:type="auto"/>
        <w:tblLook w:val="04A0" w:firstRow="1" w:lastRow="0" w:firstColumn="1" w:lastColumn="0" w:noHBand="0" w:noVBand="1"/>
      </w:tblPr>
      <w:tblGrid>
        <w:gridCol w:w="1964"/>
        <w:gridCol w:w="4280"/>
        <w:gridCol w:w="3101"/>
      </w:tblGrid>
      <w:tr w:rsidR="00E76183" w:rsidRPr="001A0259" w14:paraId="7D524430" w14:textId="77777777" w:rsidTr="00B72AE5">
        <w:tc>
          <w:tcPr>
            <w:tcW w:w="1972" w:type="dxa"/>
          </w:tcPr>
          <w:p w14:paraId="5473DDA8"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Изучение </w:t>
            </w:r>
          </w:p>
          <w:p w14:paraId="7C0B5317"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ребенка</w:t>
            </w:r>
          </w:p>
          <w:p w14:paraId="597F8A1F" w14:textId="77777777" w:rsidR="00E76183" w:rsidRPr="001A0259" w:rsidRDefault="00E76183" w:rsidP="001A0259">
            <w:pPr>
              <w:jc w:val="both"/>
              <w:rPr>
                <w:rFonts w:ascii="Times New Roman" w:hAnsi="Times New Roman" w:cs="Times New Roman"/>
                <w:i/>
                <w:sz w:val="24"/>
                <w:szCs w:val="24"/>
                <w:u w:val="single"/>
              </w:rPr>
            </w:pPr>
          </w:p>
        </w:tc>
        <w:tc>
          <w:tcPr>
            <w:tcW w:w="4416" w:type="dxa"/>
          </w:tcPr>
          <w:p w14:paraId="0CE2AF57" w14:textId="77777777" w:rsidR="00E76183" w:rsidRPr="001A0259" w:rsidRDefault="00794CB6" w:rsidP="001A0259">
            <w:pPr>
              <w:jc w:val="both"/>
              <w:rPr>
                <w:rFonts w:ascii="Times New Roman" w:hAnsi="Times New Roman" w:cs="Times New Roman"/>
                <w:i/>
                <w:sz w:val="24"/>
                <w:szCs w:val="24"/>
                <w:u w:val="single"/>
              </w:rPr>
            </w:pPr>
            <w:r w:rsidRPr="001A0259">
              <w:rPr>
                <w:rFonts w:ascii="Times New Roman" w:hAnsi="Times New Roman" w:cs="Times New Roman"/>
                <w:sz w:val="24"/>
                <w:szCs w:val="24"/>
              </w:rPr>
              <w:t>Содержание работы</w:t>
            </w:r>
          </w:p>
        </w:tc>
        <w:tc>
          <w:tcPr>
            <w:tcW w:w="3183" w:type="dxa"/>
          </w:tcPr>
          <w:p w14:paraId="6F6D5B8B"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Где и кем </w:t>
            </w:r>
          </w:p>
          <w:p w14:paraId="515DD383"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выполняется</w:t>
            </w:r>
          </w:p>
          <w:p w14:paraId="178837B6"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работа</w:t>
            </w:r>
          </w:p>
          <w:p w14:paraId="5FCE02E7" w14:textId="77777777" w:rsidR="00E76183" w:rsidRPr="001A0259" w:rsidRDefault="00E76183" w:rsidP="001A0259">
            <w:pPr>
              <w:jc w:val="both"/>
              <w:rPr>
                <w:rFonts w:ascii="Times New Roman" w:hAnsi="Times New Roman" w:cs="Times New Roman"/>
                <w:i/>
                <w:sz w:val="24"/>
                <w:szCs w:val="24"/>
                <w:u w:val="single"/>
              </w:rPr>
            </w:pPr>
          </w:p>
        </w:tc>
      </w:tr>
      <w:tr w:rsidR="00E76183" w:rsidRPr="001A0259" w14:paraId="0582B0CF" w14:textId="77777777" w:rsidTr="00B72AE5">
        <w:tc>
          <w:tcPr>
            <w:tcW w:w="1972" w:type="dxa"/>
          </w:tcPr>
          <w:p w14:paraId="580ED155"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Медицинское</w:t>
            </w:r>
          </w:p>
          <w:p w14:paraId="4B81994C" w14:textId="77777777" w:rsidR="00E76183" w:rsidRPr="001A0259" w:rsidRDefault="00E76183" w:rsidP="001A0259">
            <w:pPr>
              <w:jc w:val="both"/>
              <w:rPr>
                <w:rFonts w:ascii="Times New Roman" w:hAnsi="Times New Roman" w:cs="Times New Roman"/>
                <w:i/>
                <w:sz w:val="24"/>
                <w:szCs w:val="24"/>
                <w:u w:val="single"/>
              </w:rPr>
            </w:pPr>
          </w:p>
        </w:tc>
        <w:tc>
          <w:tcPr>
            <w:tcW w:w="4416" w:type="dxa"/>
          </w:tcPr>
          <w:p w14:paraId="45E2D645"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Выявление состоя</w:t>
            </w:r>
            <w:r w:rsidR="00B72AE5" w:rsidRPr="001A0259">
              <w:rPr>
                <w:rFonts w:ascii="Times New Roman" w:hAnsi="Times New Roman" w:cs="Times New Roman"/>
                <w:sz w:val="24"/>
                <w:szCs w:val="24"/>
              </w:rPr>
              <w:t xml:space="preserve">ния физического и психического </w:t>
            </w:r>
            <w:r w:rsidRPr="001A0259">
              <w:rPr>
                <w:rFonts w:ascii="Times New Roman" w:hAnsi="Times New Roman" w:cs="Times New Roman"/>
                <w:sz w:val="24"/>
                <w:szCs w:val="24"/>
              </w:rPr>
              <w:t xml:space="preserve">здоровья. Изучение медицинской документации: </w:t>
            </w:r>
          </w:p>
          <w:p w14:paraId="2A42F0DB"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история развития ре</w:t>
            </w:r>
            <w:r w:rsidR="00B72AE5" w:rsidRPr="001A0259">
              <w:rPr>
                <w:rFonts w:ascii="Times New Roman" w:hAnsi="Times New Roman" w:cs="Times New Roman"/>
                <w:sz w:val="24"/>
                <w:szCs w:val="24"/>
              </w:rPr>
              <w:t xml:space="preserve">бенка, здоровье родителей, как </w:t>
            </w:r>
            <w:r w:rsidRPr="001A0259">
              <w:rPr>
                <w:rFonts w:ascii="Times New Roman" w:hAnsi="Times New Roman" w:cs="Times New Roman"/>
                <w:sz w:val="24"/>
                <w:szCs w:val="24"/>
              </w:rPr>
              <w:t xml:space="preserve">протекала беременность, роды. </w:t>
            </w:r>
          </w:p>
          <w:p w14:paraId="651EC897"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Физическое состояние учащегося. Изменения в физическом развитии (рост, вес и т. д.). Нарушения </w:t>
            </w:r>
          </w:p>
          <w:p w14:paraId="69022A2F"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движений (</w:t>
            </w:r>
            <w:r w:rsidR="00B72AE5" w:rsidRPr="001A0259">
              <w:rPr>
                <w:rFonts w:ascii="Times New Roman" w:hAnsi="Times New Roman" w:cs="Times New Roman"/>
                <w:sz w:val="24"/>
                <w:szCs w:val="24"/>
              </w:rPr>
              <w:t xml:space="preserve">скованность, расторможенность, </w:t>
            </w:r>
            <w:r w:rsidRPr="001A0259">
              <w:rPr>
                <w:rFonts w:ascii="Times New Roman" w:hAnsi="Times New Roman" w:cs="Times New Roman"/>
                <w:sz w:val="24"/>
                <w:szCs w:val="24"/>
              </w:rPr>
              <w:t xml:space="preserve">параличи, парезы, стереотипные и навязчивые </w:t>
            </w:r>
          </w:p>
          <w:p w14:paraId="13194B68"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движения). Утомляемость. Состояние анализаторов.</w:t>
            </w:r>
          </w:p>
          <w:p w14:paraId="4C6E91B3" w14:textId="77777777" w:rsidR="00E76183" w:rsidRPr="001A0259" w:rsidRDefault="00E76183" w:rsidP="001A0259">
            <w:pPr>
              <w:jc w:val="both"/>
              <w:rPr>
                <w:rFonts w:ascii="Times New Roman" w:hAnsi="Times New Roman" w:cs="Times New Roman"/>
                <w:i/>
                <w:sz w:val="24"/>
                <w:szCs w:val="24"/>
                <w:u w:val="single"/>
              </w:rPr>
            </w:pPr>
          </w:p>
        </w:tc>
        <w:tc>
          <w:tcPr>
            <w:tcW w:w="3183" w:type="dxa"/>
          </w:tcPr>
          <w:p w14:paraId="48D84D5A" w14:textId="77777777" w:rsidR="00794CB6" w:rsidRPr="001A0259" w:rsidRDefault="00B72AE5" w:rsidP="001A0259">
            <w:pPr>
              <w:jc w:val="both"/>
              <w:rPr>
                <w:rFonts w:ascii="Times New Roman" w:hAnsi="Times New Roman" w:cs="Times New Roman"/>
                <w:sz w:val="24"/>
                <w:szCs w:val="24"/>
              </w:rPr>
            </w:pPr>
            <w:r w:rsidRPr="001A0259">
              <w:rPr>
                <w:rFonts w:ascii="Times New Roman" w:hAnsi="Times New Roman" w:cs="Times New Roman"/>
                <w:sz w:val="24"/>
                <w:szCs w:val="24"/>
              </w:rPr>
              <w:t>педиатр</w:t>
            </w:r>
            <w:r w:rsidR="00794CB6" w:rsidRPr="001A0259">
              <w:rPr>
                <w:rFonts w:ascii="Times New Roman" w:hAnsi="Times New Roman" w:cs="Times New Roman"/>
                <w:sz w:val="24"/>
                <w:szCs w:val="24"/>
              </w:rPr>
              <w:t xml:space="preserve">, педагог. Наблюдения во время </w:t>
            </w:r>
          </w:p>
          <w:p w14:paraId="2D1C60EB"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занятий, в перемены, во </w:t>
            </w:r>
          </w:p>
          <w:p w14:paraId="34BEEE70"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время игр и т. д. </w:t>
            </w:r>
          </w:p>
          <w:p w14:paraId="1BCE1B14"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(педагог). Обследование </w:t>
            </w:r>
          </w:p>
          <w:p w14:paraId="4CF18051"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ребенка врачом. Беседа </w:t>
            </w:r>
          </w:p>
          <w:p w14:paraId="67D48A26"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врача с родителями.</w:t>
            </w:r>
          </w:p>
          <w:p w14:paraId="5FC4D521" w14:textId="77777777" w:rsidR="00794CB6" w:rsidRPr="001A0259" w:rsidRDefault="00794CB6" w:rsidP="001A0259">
            <w:pPr>
              <w:jc w:val="both"/>
              <w:rPr>
                <w:rFonts w:ascii="Times New Roman" w:hAnsi="Times New Roman" w:cs="Times New Roman"/>
                <w:sz w:val="24"/>
                <w:szCs w:val="24"/>
              </w:rPr>
            </w:pPr>
          </w:p>
          <w:p w14:paraId="1D314076" w14:textId="77777777" w:rsidR="00E76183" w:rsidRPr="001A0259" w:rsidRDefault="00E76183" w:rsidP="001A0259">
            <w:pPr>
              <w:jc w:val="both"/>
              <w:rPr>
                <w:rFonts w:ascii="Times New Roman" w:hAnsi="Times New Roman" w:cs="Times New Roman"/>
                <w:i/>
                <w:sz w:val="24"/>
                <w:szCs w:val="24"/>
                <w:u w:val="single"/>
              </w:rPr>
            </w:pPr>
          </w:p>
        </w:tc>
      </w:tr>
      <w:tr w:rsidR="00E76183" w:rsidRPr="001A0259" w14:paraId="38098E30" w14:textId="77777777" w:rsidTr="00B72AE5">
        <w:tc>
          <w:tcPr>
            <w:tcW w:w="1972" w:type="dxa"/>
          </w:tcPr>
          <w:p w14:paraId="01C5A2AF"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Психолого-логопедическое</w:t>
            </w:r>
          </w:p>
          <w:p w14:paraId="15FED0DE" w14:textId="77777777" w:rsidR="00E76183" w:rsidRPr="001A0259" w:rsidRDefault="00E76183" w:rsidP="001A0259">
            <w:pPr>
              <w:jc w:val="both"/>
              <w:rPr>
                <w:rFonts w:ascii="Times New Roman" w:hAnsi="Times New Roman" w:cs="Times New Roman"/>
                <w:i/>
                <w:sz w:val="24"/>
                <w:szCs w:val="24"/>
                <w:u w:val="single"/>
              </w:rPr>
            </w:pPr>
          </w:p>
        </w:tc>
        <w:tc>
          <w:tcPr>
            <w:tcW w:w="4416" w:type="dxa"/>
          </w:tcPr>
          <w:p w14:paraId="6B9F9E74"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Обследование акт</w:t>
            </w:r>
            <w:r w:rsidR="00B72AE5" w:rsidRPr="001A0259">
              <w:rPr>
                <w:rFonts w:ascii="Times New Roman" w:hAnsi="Times New Roman" w:cs="Times New Roman"/>
                <w:sz w:val="24"/>
                <w:szCs w:val="24"/>
              </w:rPr>
              <w:t xml:space="preserve">уального уровня психического и </w:t>
            </w:r>
            <w:r w:rsidRPr="001A0259">
              <w:rPr>
                <w:rFonts w:ascii="Times New Roman" w:hAnsi="Times New Roman" w:cs="Times New Roman"/>
                <w:sz w:val="24"/>
                <w:szCs w:val="24"/>
              </w:rPr>
              <w:t xml:space="preserve">речевого развития, определение зоны ближайшего </w:t>
            </w:r>
          </w:p>
          <w:p w14:paraId="658EB5C2"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развития.</w:t>
            </w:r>
          </w:p>
          <w:p w14:paraId="2EDFC9CA"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Внимание: устойчивость, переключаемость с </w:t>
            </w:r>
          </w:p>
          <w:p w14:paraId="5A4D1CF4"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одного вида </w:t>
            </w:r>
            <w:r w:rsidR="00B72AE5" w:rsidRPr="001A0259">
              <w:rPr>
                <w:rFonts w:ascii="Times New Roman" w:hAnsi="Times New Roman" w:cs="Times New Roman"/>
                <w:sz w:val="24"/>
                <w:szCs w:val="24"/>
              </w:rPr>
              <w:t xml:space="preserve">деятельности на другой, объем, </w:t>
            </w:r>
            <w:r w:rsidRPr="001A0259">
              <w:rPr>
                <w:rFonts w:ascii="Times New Roman" w:hAnsi="Times New Roman" w:cs="Times New Roman"/>
                <w:sz w:val="24"/>
                <w:szCs w:val="24"/>
              </w:rPr>
              <w:t>работоспособность.</w:t>
            </w:r>
          </w:p>
          <w:p w14:paraId="5B5C9CEC"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Мышление: визуальное (линейное, структурное); понятийное (интуитив</w:t>
            </w:r>
            <w:r w:rsidR="00B72AE5" w:rsidRPr="001A0259">
              <w:rPr>
                <w:rFonts w:ascii="Times New Roman" w:hAnsi="Times New Roman" w:cs="Times New Roman"/>
                <w:sz w:val="24"/>
                <w:szCs w:val="24"/>
              </w:rPr>
              <w:t xml:space="preserve">ное, логическое); абстрактное, </w:t>
            </w:r>
            <w:r w:rsidRPr="001A0259">
              <w:rPr>
                <w:rFonts w:ascii="Times New Roman" w:hAnsi="Times New Roman" w:cs="Times New Roman"/>
                <w:sz w:val="24"/>
                <w:szCs w:val="24"/>
              </w:rPr>
              <w:t>речевое, образное.</w:t>
            </w:r>
          </w:p>
          <w:p w14:paraId="0AFCF33D"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Память: зрительная, слуховая, моторная, смешанная. </w:t>
            </w:r>
          </w:p>
          <w:p w14:paraId="250C150C"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Быстрота и прочность запоминания. </w:t>
            </w:r>
          </w:p>
          <w:p w14:paraId="5B903570"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Индивидуальные особенности. Моторика. Речь.</w:t>
            </w:r>
          </w:p>
          <w:p w14:paraId="465EFFD9" w14:textId="77777777" w:rsidR="00E76183" w:rsidRPr="001A0259" w:rsidRDefault="00E76183" w:rsidP="001A0259">
            <w:pPr>
              <w:jc w:val="both"/>
              <w:rPr>
                <w:rFonts w:ascii="Times New Roman" w:hAnsi="Times New Roman" w:cs="Times New Roman"/>
                <w:i/>
                <w:sz w:val="24"/>
                <w:szCs w:val="24"/>
                <w:u w:val="single"/>
              </w:rPr>
            </w:pPr>
          </w:p>
        </w:tc>
        <w:tc>
          <w:tcPr>
            <w:tcW w:w="3183" w:type="dxa"/>
          </w:tcPr>
          <w:p w14:paraId="458A12D4"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Наблюдение за ребенком </w:t>
            </w:r>
          </w:p>
          <w:p w14:paraId="5D01378A"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 занятиях и во </w:t>
            </w:r>
          </w:p>
          <w:p w14:paraId="12BC91E3"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внеурочное время. </w:t>
            </w:r>
          </w:p>
          <w:p w14:paraId="67356264"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(учитель).</w:t>
            </w:r>
          </w:p>
          <w:p w14:paraId="060C87A0"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Беседы с ребенком, с </w:t>
            </w:r>
          </w:p>
          <w:p w14:paraId="29BBAAD1"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родителями.</w:t>
            </w:r>
          </w:p>
          <w:p w14:paraId="1F94D56A"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Наблюдения за речью </w:t>
            </w:r>
          </w:p>
          <w:p w14:paraId="2BCC13E8"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ребенка на занятиях и в </w:t>
            </w:r>
          </w:p>
          <w:p w14:paraId="4F24814C"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свободное время.</w:t>
            </w:r>
          </w:p>
          <w:p w14:paraId="46812E87"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Изучение письменных </w:t>
            </w:r>
          </w:p>
          <w:p w14:paraId="64E2DCCA"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работ (учитель). </w:t>
            </w:r>
          </w:p>
          <w:p w14:paraId="6E3D12DD" w14:textId="77777777" w:rsidR="00E76183" w:rsidRPr="001A0259" w:rsidRDefault="00E76183" w:rsidP="001A0259">
            <w:pPr>
              <w:jc w:val="both"/>
              <w:rPr>
                <w:rFonts w:ascii="Times New Roman" w:hAnsi="Times New Roman" w:cs="Times New Roman"/>
                <w:i/>
                <w:sz w:val="24"/>
                <w:szCs w:val="24"/>
                <w:u w:val="single"/>
              </w:rPr>
            </w:pPr>
          </w:p>
        </w:tc>
      </w:tr>
      <w:tr w:rsidR="00E76183" w:rsidRPr="001A0259" w14:paraId="637C1ACC" w14:textId="77777777" w:rsidTr="00B72AE5">
        <w:tc>
          <w:tcPr>
            <w:tcW w:w="1972" w:type="dxa"/>
          </w:tcPr>
          <w:p w14:paraId="61A0A279"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Социально-педагогическое</w:t>
            </w:r>
          </w:p>
          <w:p w14:paraId="6A85F065" w14:textId="77777777" w:rsidR="00E76183" w:rsidRPr="001A0259" w:rsidRDefault="00E76183" w:rsidP="001A0259">
            <w:pPr>
              <w:jc w:val="both"/>
              <w:rPr>
                <w:rFonts w:ascii="Times New Roman" w:hAnsi="Times New Roman" w:cs="Times New Roman"/>
                <w:i/>
                <w:sz w:val="24"/>
                <w:szCs w:val="24"/>
                <w:u w:val="single"/>
              </w:rPr>
            </w:pPr>
          </w:p>
        </w:tc>
        <w:tc>
          <w:tcPr>
            <w:tcW w:w="4416" w:type="dxa"/>
          </w:tcPr>
          <w:p w14:paraId="2F6436DF"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Семья ребенка. Состав семьи. Условия воспитания. </w:t>
            </w:r>
          </w:p>
          <w:p w14:paraId="3299DD3B"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Умение учиться. Организованность, выполне</w:t>
            </w:r>
            <w:r w:rsidR="00B72AE5" w:rsidRPr="001A0259">
              <w:rPr>
                <w:rFonts w:ascii="Times New Roman" w:hAnsi="Times New Roman" w:cs="Times New Roman"/>
                <w:sz w:val="24"/>
                <w:szCs w:val="24"/>
              </w:rPr>
              <w:t xml:space="preserve">ние </w:t>
            </w:r>
            <w:r w:rsidRPr="001A0259">
              <w:rPr>
                <w:rFonts w:ascii="Times New Roman" w:hAnsi="Times New Roman" w:cs="Times New Roman"/>
                <w:sz w:val="24"/>
                <w:szCs w:val="24"/>
              </w:rPr>
              <w:t xml:space="preserve">требований педагогов, самостоятельная работа, </w:t>
            </w:r>
          </w:p>
          <w:p w14:paraId="53C90091"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самоконтрол</w:t>
            </w:r>
            <w:r w:rsidR="00B72AE5" w:rsidRPr="001A0259">
              <w:rPr>
                <w:rFonts w:ascii="Times New Roman" w:hAnsi="Times New Roman" w:cs="Times New Roman"/>
                <w:sz w:val="24"/>
                <w:szCs w:val="24"/>
              </w:rPr>
              <w:t xml:space="preserve">ь. Трудности в овладении новым </w:t>
            </w:r>
            <w:r w:rsidRPr="001A0259">
              <w:rPr>
                <w:rFonts w:ascii="Times New Roman" w:hAnsi="Times New Roman" w:cs="Times New Roman"/>
                <w:sz w:val="24"/>
                <w:szCs w:val="24"/>
              </w:rPr>
              <w:t>материалом.</w:t>
            </w:r>
          </w:p>
          <w:p w14:paraId="6127963D"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Мотивы учебной деятельности. Прилежание, отношение к отметке, похвале или порицанию </w:t>
            </w:r>
          </w:p>
          <w:p w14:paraId="46BB7AA6"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учителя, воспитателя.</w:t>
            </w:r>
          </w:p>
          <w:p w14:paraId="215D2000"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Эмоционально-волевая сфера. Преобладание настроени</w:t>
            </w:r>
            <w:r w:rsidR="00B72AE5" w:rsidRPr="001A0259">
              <w:rPr>
                <w:rFonts w:ascii="Times New Roman" w:hAnsi="Times New Roman" w:cs="Times New Roman"/>
                <w:sz w:val="24"/>
                <w:szCs w:val="24"/>
              </w:rPr>
              <w:t xml:space="preserve">я ребенка. Наличие аффективных </w:t>
            </w:r>
            <w:r w:rsidRPr="001A0259">
              <w:rPr>
                <w:rFonts w:ascii="Times New Roman" w:hAnsi="Times New Roman" w:cs="Times New Roman"/>
                <w:sz w:val="24"/>
                <w:szCs w:val="24"/>
              </w:rPr>
              <w:t xml:space="preserve">вспышек. Способность к волевому усилию, </w:t>
            </w:r>
          </w:p>
          <w:p w14:paraId="0CA176D8"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внуша</w:t>
            </w:r>
            <w:r w:rsidR="00B72AE5" w:rsidRPr="001A0259">
              <w:rPr>
                <w:rFonts w:ascii="Times New Roman" w:hAnsi="Times New Roman" w:cs="Times New Roman"/>
                <w:sz w:val="24"/>
                <w:szCs w:val="24"/>
              </w:rPr>
              <w:t xml:space="preserve">емость, проявления негативизма. Особенности личности, </w:t>
            </w:r>
            <w:r w:rsidRPr="001A0259">
              <w:rPr>
                <w:rFonts w:ascii="Times New Roman" w:hAnsi="Times New Roman" w:cs="Times New Roman"/>
                <w:sz w:val="24"/>
                <w:szCs w:val="24"/>
              </w:rPr>
              <w:t xml:space="preserve">интересы, потребности, </w:t>
            </w:r>
          </w:p>
          <w:p w14:paraId="295903F4"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идеалы, убеждения. Наличие чувства долга и ответственности. Соблюдение правил поведения в </w:t>
            </w:r>
          </w:p>
          <w:p w14:paraId="56F9660E"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w:t>
            </w:r>
          </w:p>
          <w:p w14:paraId="38CD0CB1"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проявления, обидчивость, эгоизм. Поведение. Уровень притязаний и самооценка.</w:t>
            </w:r>
          </w:p>
          <w:p w14:paraId="2D6CA177" w14:textId="77777777" w:rsidR="00E76183" w:rsidRPr="001A0259" w:rsidRDefault="00E76183" w:rsidP="001A0259">
            <w:pPr>
              <w:jc w:val="both"/>
              <w:rPr>
                <w:rFonts w:ascii="Times New Roman" w:hAnsi="Times New Roman" w:cs="Times New Roman"/>
                <w:i/>
                <w:sz w:val="24"/>
                <w:szCs w:val="24"/>
                <w:u w:val="single"/>
              </w:rPr>
            </w:pPr>
          </w:p>
        </w:tc>
        <w:tc>
          <w:tcPr>
            <w:tcW w:w="3183" w:type="dxa"/>
          </w:tcPr>
          <w:p w14:paraId="3B7B30CA"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Посещение семьи </w:t>
            </w:r>
          </w:p>
          <w:p w14:paraId="000B9811" w14:textId="77777777" w:rsidR="00794CB6" w:rsidRPr="001A0259" w:rsidRDefault="00B72AE5" w:rsidP="001A0259">
            <w:pPr>
              <w:jc w:val="both"/>
              <w:rPr>
                <w:rFonts w:ascii="Times New Roman" w:hAnsi="Times New Roman" w:cs="Times New Roman"/>
                <w:sz w:val="24"/>
                <w:szCs w:val="24"/>
              </w:rPr>
            </w:pPr>
            <w:r w:rsidRPr="001A0259">
              <w:rPr>
                <w:rFonts w:ascii="Times New Roman" w:hAnsi="Times New Roman" w:cs="Times New Roman"/>
                <w:sz w:val="24"/>
                <w:szCs w:val="24"/>
              </w:rPr>
              <w:t>ребенка</w:t>
            </w:r>
            <w:r w:rsidR="00794CB6" w:rsidRPr="001A0259">
              <w:rPr>
                <w:rFonts w:ascii="Times New Roman" w:hAnsi="Times New Roman" w:cs="Times New Roman"/>
                <w:sz w:val="24"/>
                <w:szCs w:val="24"/>
              </w:rPr>
              <w:t xml:space="preserve"> (</w:t>
            </w:r>
            <w:r w:rsidRPr="001A0259">
              <w:rPr>
                <w:rFonts w:ascii="Times New Roman" w:hAnsi="Times New Roman" w:cs="Times New Roman"/>
                <w:sz w:val="24"/>
                <w:szCs w:val="24"/>
              </w:rPr>
              <w:t>классный руководитель</w:t>
            </w:r>
            <w:r w:rsidR="00794CB6" w:rsidRPr="001A0259">
              <w:rPr>
                <w:rFonts w:ascii="Times New Roman" w:hAnsi="Times New Roman" w:cs="Times New Roman"/>
                <w:sz w:val="24"/>
                <w:szCs w:val="24"/>
              </w:rPr>
              <w:t>).</w:t>
            </w:r>
          </w:p>
          <w:p w14:paraId="57D5801E"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Наблюдения во время </w:t>
            </w:r>
          </w:p>
          <w:p w14:paraId="34A0E4BA"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занятий. Изучение работ </w:t>
            </w:r>
          </w:p>
          <w:p w14:paraId="1B739548"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ученика (педагог).</w:t>
            </w:r>
          </w:p>
          <w:p w14:paraId="3C32993D"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Анкетирование по </w:t>
            </w:r>
          </w:p>
          <w:p w14:paraId="7C2D87D5"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выявлению школьных </w:t>
            </w:r>
          </w:p>
          <w:p w14:paraId="79C0EBF0"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трудностей (учитель).</w:t>
            </w:r>
          </w:p>
          <w:p w14:paraId="7928563D"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Беседа с родителями и </w:t>
            </w:r>
          </w:p>
          <w:p w14:paraId="1B814C56"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учителями-предметниками.</w:t>
            </w:r>
          </w:p>
          <w:p w14:paraId="4A5A418E"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Анкета для родителей и </w:t>
            </w:r>
          </w:p>
          <w:p w14:paraId="0391B4EA"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учителей.</w:t>
            </w:r>
          </w:p>
          <w:p w14:paraId="07D61DB3"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Наблюдение за </w:t>
            </w:r>
            <w:proofErr w:type="spellStart"/>
            <w:r w:rsidRPr="001A0259">
              <w:rPr>
                <w:rFonts w:ascii="Times New Roman" w:hAnsi="Times New Roman" w:cs="Times New Roman"/>
                <w:sz w:val="24"/>
                <w:szCs w:val="24"/>
              </w:rPr>
              <w:t>ребѐнком</w:t>
            </w:r>
            <w:proofErr w:type="spellEnd"/>
            <w:r w:rsidRPr="001A0259">
              <w:rPr>
                <w:rFonts w:ascii="Times New Roman" w:hAnsi="Times New Roman" w:cs="Times New Roman"/>
                <w:sz w:val="24"/>
                <w:szCs w:val="24"/>
              </w:rPr>
              <w:t xml:space="preserve"> </w:t>
            </w:r>
          </w:p>
          <w:p w14:paraId="3C3E0158"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в различных видах </w:t>
            </w:r>
          </w:p>
          <w:p w14:paraId="31C651FB" w14:textId="77777777" w:rsidR="00794CB6" w:rsidRPr="001A0259" w:rsidRDefault="00794CB6" w:rsidP="001A0259">
            <w:pPr>
              <w:jc w:val="both"/>
              <w:rPr>
                <w:rFonts w:ascii="Times New Roman" w:hAnsi="Times New Roman" w:cs="Times New Roman"/>
                <w:sz w:val="24"/>
                <w:szCs w:val="24"/>
              </w:rPr>
            </w:pPr>
            <w:r w:rsidRPr="001A0259">
              <w:rPr>
                <w:rFonts w:ascii="Times New Roman" w:hAnsi="Times New Roman" w:cs="Times New Roman"/>
                <w:sz w:val="24"/>
                <w:szCs w:val="24"/>
              </w:rPr>
              <w:t>деятельности.</w:t>
            </w:r>
          </w:p>
          <w:p w14:paraId="2043C8D3" w14:textId="77777777" w:rsidR="00E76183" w:rsidRPr="001A0259" w:rsidRDefault="00E76183" w:rsidP="001A0259">
            <w:pPr>
              <w:jc w:val="both"/>
              <w:rPr>
                <w:rFonts w:ascii="Times New Roman" w:hAnsi="Times New Roman" w:cs="Times New Roman"/>
                <w:i/>
                <w:sz w:val="24"/>
                <w:szCs w:val="24"/>
                <w:u w:val="single"/>
              </w:rPr>
            </w:pPr>
          </w:p>
        </w:tc>
      </w:tr>
    </w:tbl>
    <w:p w14:paraId="2B1CDD47" w14:textId="77777777" w:rsidR="005C3CD6" w:rsidRPr="001A0259" w:rsidRDefault="005C3CD6" w:rsidP="001A0259">
      <w:pPr>
        <w:spacing w:after="0" w:line="240" w:lineRule="auto"/>
        <w:jc w:val="both"/>
        <w:rPr>
          <w:rFonts w:ascii="Times New Roman" w:hAnsi="Times New Roman" w:cs="Times New Roman"/>
          <w:i/>
          <w:sz w:val="24"/>
          <w:szCs w:val="24"/>
          <w:u w:val="single"/>
        </w:rPr>
      </w:pPr>
    </w:p>
    <w:p w14:paraId="0D61A61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14:paraId="762E7EA6" w14:textId="77777777" w:rsidR="00411180" w:rsidRPr="001A0259" w:rsidRDefault="00411180" w:rsidP="001A0259">
      <w:pPr>
        <w:spacing w:after="0" w:line="240" w:lineRule="auto"/>
        <w:jc w:val="both"/>
        <w:rPr>
          <w:rFonts w:ascii="Times New Roman" w:hAnsi="Times New Roman" w:cs="Times New Roman"/>
          <w:b/>
          <w:i/>
          <w:sz w:val="24"/>
          <w:szCs w:val="24"/>
          <w:u w:val="single"/>
        </w:rPr>
      </w:pPr>
      <w:proofErr w:type="spellStart"/>
      <w:r w:rsidRPr="001A0259">
        <w:rPr>
          <w:rFonts w:ascii="Times New Roman" w:hAnsi="Times New Roman" w:cs="Times New Roman"/>
          <w:b/>
          <w:i/>
          <w:sz w:val="24"/>
          <w:szCs w:val="24"/>
          <w:u w:val="single"/>
        </w:rPr>
        <w:t>Диагностико</w:t>
      </w:r>
      <w:proofErr w:type="spellEnd"/>
      <w:r w:rsidRPr="001A0259">
        <w:rPr>
          <w:rFonts w:ascii="Times New Roman" w:hAnsi="Times New Roman" w:cs="Times New Roman"/>
          <w:b/>
          <w:i/>
          <w:sz w:val="24"/>
          <w:szCs w:val="24"/>
          <w:u w:val="single"/>
        </w:rPr>
        <w:t>-консультативный модуль.</w:t>
      </w:r>
    </w:p>
    <w:p w14:paraId="70BD9785" w14:textId="77777777" w:rsidR="00B72AE5" w:rsidRPr="001A0259" w:rsidRDefault="00B72AE5" w:rsidP="001A0259">
      <w:pPr>
        <w:spacing w:after="0" w:line="240" w:lineRule="auto"/>
        <w:jc w:val="both"/>
        <w:rPr>
          <w:rFonts w:ascii="Times New Roman" w:hAnsi="Times New Roman" w:cs="Times New Roman"/>
          <w:b/>
          <w:i/>
          <w:sz w:val="24"/>
          <w:szCs w:val="24"/>
          <w:u w:val="single"/>
        </w:rPr>
      </w:pPr>
    </w:p>
    <w:p w14:paraId="346AB4D7"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Педагог</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устанавливает усвоенный детьми объем знаний, умений, навыков;</w:t>
      </w:r>
    </w:p>
    <w:p w14:paraId="7CA868C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выявляет трудности, которые испытывают они в обучении, и условия, при которых эти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трудности могут быть преодолены. Педагог отмечает особенности личности, адекватность</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поведения в различных ситуациях. В сложных случаях, когда педагог не может сам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объяснить причину и добиться желаемых результатов, он обращается к специалистам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(психологу, </w:t>
      </w:r>
      <w:proofErr w:type="gramStart"/>
      <w:r w:rsidRPr="001A0259">
        <w:rPr>
          <w:rFonts w:ascii="Times New Roman" w:hAnsi="Times New Roman" w:cs="Times New Roman"/>
          <w:sz w:val="24"/>
          <w:szCs w:val="24"/>
        </w:rPr>
        <w:t>логопеду )</w:t>
      </w:r>
      <w:proofErr w:type="gramEnd"/>
      <w:r w:rsidRPr="001A0259">
        <w:rPr>
          <w:rFonts w:ascii="Times New Roman" w:hAnsi="Times New Roman" w:cs="Times New Roman"/>
          <w:sz w:val="24"/>
          <w:szCs w:val="24"/>
        </w:rPr>
        <w:t xml:space="preserve"> .</w:t>
      </w:r>
    </w:p>
    <w:p w14:paraId="63C7AD5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 содержание исследования ребенка психологом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входит следующее:</w:t>
      </w:r>
    </w:p>
    <w:p w14:paraId="7E52054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Сбор сведений о ребенке у педагогов, родителей. Важно получить факты</w:t>
      </w:r>
    </w:p>
    <w:p w14:paraId="2BA1356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жалоб, с которыми обращаются. При этом необходимо учитывать сами проявления, а не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квалификацию их родителями, педагогами или самими детьми.</w:t>
      </w:r>
    </w:p>
    <w:p w14:paraId="6289BA4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2. Изучение истории развития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Подробный анализ собирает и анализирует</w:t>
      </w:r>
    </w:p>
    <w:p w14:paraId="58BB3EA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врач. Психолог выявляет обстоятельства, которые могли повлиять на развитие ребенка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(внутриутробные поражения, родовые травмы, тяжелые заболевания в первые месяцы 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годы жизни). Имеют значение наследственность (психические заболевания или некоторые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конституциональные черты); семья, среда, в которой живет </w:t>
      </w:r>
      <w:proofErr w:type="spellStart"/>
      <w:r w:rsidRPr="001A0259">
        <w:rPr>
          <w:rFonts w:ascii="Times New Roman" w:hAnsi="Times New Roman" w:cs="Times New Roman"/>
          <w:sz w:val="24"/>
          <w:szCs w:val="24"/>
        </w:rPr>
        <w:t>ребѐнок</w:t>
      </w:r>
      <w:proofErr w:type="spellEnd"/>
      <w:r w:rsidRPr="001A0259">
        <w:rPr>
          <w:rFonts w:ascii="Times New Roman" w:hAnsi="Times New Roman" w:cs="Times New Roman"/>
          <w:sz w:val="24"/>
          <w:szCs w:val="24"/>
        </w:rPr>
        <w:t xml:space="preserve"> (социально</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неблагополучная, ранняя депривация). Необходимо знать характер воспитания ребенка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(чрезмерная опека, отсутствие внимания к нему и другие).</w:t>
      </w:r>
    </w:p>
    <w:p w14:paraId="225F943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3. Изучение работ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xml:space="preserve"> (тетради, рисунки, поделки и т. п.).</w:t>
      </w:r>
    </w:p>
    <w:p w14:paraId="47C5CC0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4. Непосредственное обследование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Беседа с целью уточнения мотивации,</w:t>
      </w:r>
    </w:p>
    <w:p w14:paraId="0A30544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запаса представлений об окружающем мире, уровня развития речи.</w:t>
      </w:r>
    </w:p>
    <w:p w14:paraId="7B1CE7D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5. Выявление и раскрытие причин и характера тех или иных особенностей</w:t>
      </w:r>
    </w:p>
    <w:p w14:paraId="1EF67BE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психического развития детей.</w:t>
      </w:r>
    </w:p>
    <w:p w14:paraId="70FCC05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6. Анализ материалов обследования. Психолог анализирует все полученные о</w:t>
      </w:r>
    </w:p>
    <w:p w14:paraId="2B6C690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ребенке сведения и данные собственного обследования, выявляются его резервные </w:t>
      </w:r>
    </w:p>
    <w:p w14:paraId="7906290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возможности. В сложных дифференциально-диагностических случаях проводятся</w:t>
      </w:r>
    </w:p>
    <w:p w14:paraId="7C61CD0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повторные обследования.</w:t>
      </w:r>
    </w:p>
    <w:p w14:paraId="4F04A3A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7. Выработка рекомендаций по обучению и воспитанию. Составление</w:t>
      </w:r>
    </w:p>
    <w:p w14:paraId="0007D4A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индивидуальных образовательных маршрутов медико-психолого-педагогического</w:t>
      </w:r>
    </w:p>
    <w:p w14:paraId="4774E17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сопровождения.</w:t>
      </w:r>
    </w:p>
    <w:p w14:paraId="69FAFFFA"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 каждом конкретном случае определяются ведущие направления в работе с</w:t>
      </w:r>
    </w:p>
    <w:p w14:paraId="5D3B0E8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ребенком. Для одних детей на первый план выступает ликвидация пробелов в знаниях</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учебного материала; для других - формирование произвольной деятельности, выработка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навыка самоконтроля; для третьих необходимы специальные занятия по развитию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моторики и т.д.</w:t>
      </w:r>
    </w:p>
    <w:p w14:paraId="3DAA5DA4"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Эти рекомендации психолог обсуждает с учителем и родителями, осуществляя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постоянное взаимодействие. Составляется комплексный план оказания ребенку</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психолого-педагогической помощи с указанием этапов и методов коррекционной работы.</w:t>
      </w:r>
    </w:p>
    <w:p w14:paraId="4BD72050"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Обращается внимание на предупреждение физических, интеллектуальных и</w:t>
      </w:r>
    </w:p>
    <w:p w14:paraId="16FF7EB2" w14:textId="77777777" w:rsidR="00B72AE5" w:rsidRPr="001A0259" w:rsidRDefault="00EC05E2" w:rsidP="001A0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эмоциональных перегрузок</w:t>
      </w:r>
    </w:p>
    <w:p w14:paraId="62AC4023" w14:textId="77777777" w:rsidR="00B72AE5" w:rsidRPr="001A0259" w:rsidRDefault="00B72AE5" w:rsidP="001A0259">
      <w:pPr>
        <w:spacing w:after="0" w:line="240" w:lineRule="auto"/>
        <w:jc w:val="both"/>
        <w:rPr>
          <w:rFonts w:ascii="Times New Roman" w:hAnsi="Times New Roman" w:cs="Times New Roman"/>
          <w:sz w:val="24"/>
          <w:szCs w:val="24"/>
        </w:rPr>
      </w:pPr>
    </w:p>
    <w:p w14:paraId="052577E1" w14:textId="77777777" w:rsidR="00411180" w:rsidRPr="001A0259" w:rsidRDefault="00411180" w:rsidP="001A0259">
      <w:pPr>
        <w:spacing w:after="0" w:line="240" w:lineRule="auto"/>
        <w:jc w:val="both"/>
        <w:rPr>
          <w:rFonts w:ascii="Times New Roman" w:hAnsi="Times New Roman" w:cs="Times New Roman"/>
          <w:b/>
          <w:i/>
          <w:sz w:val="24"/>
          <w:szCs w:val="24"/>
          <w:u w:val="single"/>
        </w:rPr>
      </w:pPr>
      <w:r w:rsidRPr="001A0259">
        <w:rPr>
          <w:rFonts w:ascii="Times New Roman" w:hAnsi="Times New Roman" w:cs="Times New Roman"/>
          <w:b/>
          <w:i/>
          <w:sz w:val="24"/>
          <w:szCs w:val="24"/>
          <w:u w:val="single"/>
        </w:rPr>
        <w:t>Коррекционно-развивающий модуль.</w:t>
      </w:r>
    </w:p>
    <w:p w14:paraId="09749B34" w14:textId="77777777" w:rsidR="00B72AE5" w:rsidRPr="001A0259" w:rsidRDefault="00B72AE5" w:rsidP="001A0259">
      <w:pPr>
        <w:spacing w:after="0" w:line="240" w:lineRule="auto"/>
        <w:jc w:val="both"/>
        <w:rPr>
          <w:rFonts w:ascii="Times New Roman" w:hAnsi="Times New Roman" w:cs="Times New Roman"/>
          <w:b/>
          <w:i/>
          <w:sz w:val="24"/>
          <w:szCs w:val="24"/>
          <w:u w:val="single"/>
        </w:rPr>
      </w:pPr>
    </w:p>
    <w:p w14:paraId="5972D0A9"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Вопрос о выборе образовательного и реабилитационного маршрута ребенка с</w:t>
      </w:r>
    </w:p>
    <w:p w14:paraId="24BBDB2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ограниченными возможностями здоровья, в том числе об определении формы и степени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его интеграции в образовательную среду, решается исходя из потребностей,</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особенностей развития и возможностей ребенка, с непосредственным участием его</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родителей (законных представителей). Для детей выстраивается </w:t>
      </w:r>
      <w:proofErr w:type="spellStart"/>
      <w:r w:rsidRPr="001A0259">
        <w:rPr>
          <w:rFonts w:ascii="Times New Roman" w:hAnsi="Times New Roman" w:cs="Times New Roman"/>
          <w:sz w:val="24"/>
          <w:szCs w:val="24"/>
        </w:rPr>
        <w:t>корреционно</w:t>
      </w:r>
      <w:proofErr w:type="spellEnd"/>
      <w:r w:rsidRPr="001A0259">
        <w:rPr>
          <w:rFonts w:ascii="Times New Roman" w:hAnsi="Times New Roman" w:cs="Times New Roman"/>
          <w:sz w:val="24"/>
          <w:szCs w:val="24"/>
        </w:rPr>
        <w:t>-развивающая работа, направленная на постепенное увеличение меры самостоятельности,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подчинение своей деятельности поставленной цели при организующей, стимулирующей</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помощи взрослого; переключение учащихся на практическую деятельность с предметами</w:t>
      </w:r>
    </w:p>
    <w:p w14:paraId="55D264D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или на другие облегченные задания, подкрепляющие их веру в собственные силы и т.д.</w:t>
      </w:r>
    </w:p>
    <w:p w14:paraId="0374775D"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Учащиеся занимаются по адаптированной образовательной программе для детей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 ЗПР —форма дифференциации образования, которая позволяет решать задачи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своевременной активной помощи детям с ограниченными возможностями здоровья.</w:t>
      </w:r>
    </w:p>
    <w:p w14:paraId="2613CEAD"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 вариативности и возможности выбора заданий активно используется на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протяжении всего курса обучения по предметам учебного плана и позволяет каждому</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учащемуся обучаться на максимально посильном для него уровне, соответствующем его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способностям, особенностям развития и склонностям, снимает излишнее эмоциональное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интеллектуальное напряжение, способствуют формированию положительных мотивов обучения.</w:t>
      </w:r>
    </w:p>
    <w:p w14:paraId="60EC9CE9"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Содержание и формы коррекционной работы классного </w:t>
      </w:r>
      <w:proofErr w:type="gramStart"/>
      <w:r w:rsidR="00411180" w:rsidRPr="001A0259">
        <w:rPr>
          <w:rFonts w:ascii="Times New Roman" w:hAnsi="Times New Roman" w:cs="Times New Roman"/>
          <w:sz w:val="24"/>
          <w:szCs w:val="24"/>
        </w:rPr>
        <w:t>руководителя :</w:t>
      </w:r>
      <w:proofErr w:type="gramEnd"/>
    </w:p>
    <w:p w14:paraId="704C7D3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наблюдение за учениками в учебной и внеурочной деятельности (ежедневно);</w:t>
      </w:r>
    </w:p>
    <w:p w14:paraId="416CC0B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поддержание постоянной связи с учителями-предметниками, школьным</w:t>
      </w:r>
    </w:p>
    <w:p w14:paraId="042ABBA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психологом, медицинским работником, администрацией школы, родителями;</w:t>
      </w:r>
    </w:p>
    <w:p w14:paraId="766D907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составление психолого-педагогической характеристики учащегося с ОВЗ при</w:t>
      </w:r>
    </w:p>
    <w:p w14:paraId="644D0CA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помощи методов наблюдения, беседы, экспериментального обследования, где отражаются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особенности его личности, поведения, межличностных отношений с родителями 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одноклассниками, уровень и особенности интеллектуального развития и результаты</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учебы, основные виды трудностей при обучении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w:t>
      </w:r>
    </w:p>
    <w:p w14:paraId="7AEB95F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составление индивидуального маршрута сопровождения учащегося (вместе с</w:t>
      </w:r>
    </w:p>
    <w:p w14:paraId="3AE53E7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психологом и учителями-предметниками), где отражаются пробелы знаний и намечаются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пути их ликвидации, способ предъявления учебного материала, темп обучения,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направления коррекционной работы;</w:t>
      </w:r>
    </w:p>
    <w:p w14:paraId="079AEA6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контроль успеваемости и поведения учащихся в классе;</w:t>
      </w:r>
    </w:p>
    <w:p w14:paraId="5D1F0C3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формирование микроклимата в классе, способствующего тому, чтобы каждый</w:t>
      </w:r>
    </w:p>
    <w:p w14:paraId="0B25816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учащийся с ОВЗ чувствовал себя в школе комфортно;</w:t>
      </w:r>
    </w:p>
    <w:p w14:paraId="38E27FA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ведение документации (психолого-педагогические дневники наблюдения за </w:t>
      </w:r>
    </w:p>
    <w:p w14:paraId="6447C95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учащимися и др.);</w:t>
      </w:r>
    </w:p>
    <w:p w14:paraId="3104C84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организация внеурочной деятельности, направленной на развитие</w:t>
      </w:r>
    </w:p>
    <w:p w14:paraId="1F834CC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познавательных интересов учащихся, их общее развитие.</w:t>
      </w:r>
    </w:p>
    <w:p w14:paraId="0B25BFCC"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Для повышения качества коррекционной работы необходимо выполнение</w:t>
      </w:r>
    </w:p>
    <w:p w14:paraId="423BA37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следующих условий:</w:t>
      </w:r>
    </w:p>
    <w:p w14:paraId="04FBDCF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обучение детей (в процессе формирования представлений) выявлению</w:t>
      </w:r>
    </w:p>
    <w:p w14:paraId="4D58881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характерных, существенных признаков предметов, развитие умений сравнивать,</w:t>
      </w:r>
    </w:p>
    <w:p w14:paraId="586968B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сопоставлять;</w:t>
      </w:r>
    </w:p>
    <w:p w14:paraId="5EE4161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побуждение к речевой деятельности, осуществление контроля за речевой</w:t>
      </w:r>
    </w:p>
    <w:p w14:paraId="6F2F6A3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деятельностью детей;</w:t>
      </w:r>
    </w:p>
    <w:p w14:paraId="090B546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установление взаимосвязи между воспринимаемым предметом, его словесным</w:t>
      </w:r>
    </w:p>
    <w:p w14:paraId="12B15D0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обозначением и практическим действием;</w:t>
      </w:r>
    </w:p>
    <w:p w14:paraId="394A306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использование более медленного темпа обучения, многократного возвращения к</w:t>
      </w:r>
    </w:p>
    <w:p w14:paraId="6E2ECF7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изученному материалу;</w:t>
      </w:r>
    </w:p>
    <w:p w14:paraId="14DA7E2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максимальное использование сохранных анализаторов ребенка;</w:t>
      </w:r>
    </w:p>
    <w:p w14:paraId="1D2630F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разделение деятельность на отдельные составные части, элементы, операции,</w:t>
      </w:r>
    </w:p>
    <w:p w14:paraId="5D31B0F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позволяющее осмысливать их во внутреннем отношении друг к другу;</w:t>
      </w:r>
    </w:p>
    <w:p w14:paraId="5660201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использование упражнений, направленных на развитие внимания, памяти,</w:t>
      </w:r>
    </w:p>
    <w:p w14:paraId="40BC236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восприятия.</w:t>
      </w:r>
    </w:p>
    <w:p w14:paraId="0CA78C87"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Еще одним условием успешного обучения детей с ЗПР является организация</w:t>
      </w:r>
    </w:p>
    <w:p w14:paraId="12C6C38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групповых и индивидуальных занятий, которые дополняют коррекционно-развивающую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работу, и направлены на преодоление специфических трудностей и недостатков,</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характерных для учащихся с ЗПР.</w:t>
      </w:r>
    </w:p>
    <w:p w14:paraId="6E48CE03"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Цель коррекционно-развивающих занятий– коррекция недостатков</w:t>
      </w:r>
    </w:p>
    <w:p w14:paraId="7A14487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познавательной и эмоционально-личностной сферы детей средствами изучаемого</w:t>
      </w:r>
    </w:p>
    <w:p w14:paraId="772CF55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программного материала.</w:t>
      </w:r>
    </w:p>
    <w:p w14:paraId="12CCEB0B"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Задачи,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решаемые на коррекционно-развивающих занятиях: создание условий для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развития сохранных функций; формирование положительной мотивации к обучению;</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повышение уровня общего развития, восполнение пробелов предшествующего развития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обучения; коррекция отклонений в развитии познавательной и эмоционально </w:t>
      </w:r>
      <w:r w:rsidRPr="001A0259">
        <w:rPr>
          <w:rFonts w:ascii="Times New Roman" w:hAnsi="Times New Roman" w:cs="Times New Roman"/>
          <w:sz w:val="24"/>
          <w:szCs w:val="24"/>
        </w:rPr>
        <w:t>–</w:t>
      </w:r>
      <w:r w:rsidR="00411180" w:rsidRPr="001A0259">
        <w:rPr>
          <w:rFonts w:ascii="Times New Roman" w:hAnsi="Times New Roman" w:cs="Times New Roman"/>
          <w:sz w:val="24"/>
          <w:szCs w:val="24"/>
        </w:rPr>
        <w:t>личностной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сферы; формирование механизмов волевой регуляции в процессе осуществления заданной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деятельности; воспитание умения общаться, развитие коммуникативных навыков.</w:t>
      </w:r>
    </w:p>
    <w:p w14:paraId="5A61AFC7"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Занятия строятся с учетом основных принципов коррекционно-развивающего</w:t>
      </w:r>
    </w:p>
    <w:p w14:paraId="70A15AA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обучения:</w:t>
      </w:r>
    </w:p>
    <w:p w14:paraId="791EBD8F"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00411180" w:rsidRPr="001A0259">
        <w:rPr>
          <w:rFonts w:ascii="Times New Roman" w:hAnsi="Times New Roman" w:cs="Times New Roman"/>
          <w:sz w:val="24"/>
          <w:szCs w:val="24"/>
        </w:rPr>
        <w:t>Принцип системности коррекционных (исправление или сглаживание</w:t>
      </w:r>
    </w:p>
    <w:p w14:paraId="2B5B068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отклонений и нарушений развития, преодоление трудностей развития), профилактических</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(предупреждение отклонений и трудностей в развитии) и развивающих (стимулирование,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обогащение содержания развития, опора на зону ближайшего развития) задач.</w:t>
      </w:r>
    </w:p>
    <w:p w14:paraId="5E15E1A0"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00411180" w:rsidRPr="001A0259">
        <w:rPr>
          <w:rFonts w:ascii="Times New Roman" w:hAnsi="Times New Roman" w:cs="Times New Roman"/>
          <w:sz w:val="24"/>
          <w:szCs w:val="24"/>
        </w:rPr>
        <w:t>Принцип единства диагностики и коррекции реализуется в двух аспектах__</w:t>
      </w:r>
    </w:p>
    <w:p w14:paraId="087D91A4"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Началу коррекционной работы должен предшествовать этап</w:t>
      </w:r>
    </w:p>
    <w:p w14:paraId="5449043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комплексного диагностического обследования, позволяющий выявить характер и</w:t>
      </w:r>
    </w:p>
    <w:p w14:paraId="103472D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интенсивность трудностей развития, сделать заключение об их возможных причинах и на</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основании этого заключения строить коррекционную работу, исходя из ближайшего</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прогноза развития (совместно с психологом).</w:t>
      </w:r>
    </w:p>
    <w:p w14:paraId="4725DA40"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Реализация коррекционно-развивающей работы требует от педагога</w:t>
      </w:r>
    </w:p>
    <w:p w14:paraId="12329BA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постоянного контроля динамики изменений личности, поведения и деятельности,</w:t>
      </w:r>
    </w:p>
    <w:p w14:paraId="3A8AE7D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эмоциональных состояний, чувств и переживаний ребенка. Такой контроль позволяет</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вовремя вносить коррективы в коррекционно-развивающую работу.</w:t>
      </w:r>
    </w:p>
    <w:p w14:paraId="7DECA1C1"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 xml:space="preserve">Деятельностный принцип </w:t>
      </w:r>
      <w:proofErr w:type="spellStart"/>
      <w:r w:rsidR="00411180" w:rsidRPr="001A0259">
        <w:rPr>
          <w:rFonts w:ascii="Times New Roman" w:hAnsi="Times New Roman" w:cs="Times New Roman"/>
          <w:sz w:val="24"/>
          <w:szCs w:val="24"/>
        </w:rPr>
        <w:t>коррекцииопределяет</w:t>
      </w:r>
      <w:proofErr w:type="spellEnd"/>
      <w:r w:rsidR="00411180" w:rsidRPr="001A0259">
        <w:rPr>
          <w:rFonts w:ascii="Times New Roman" w:hAnsi="Times New Roman" w:cs="Times New Roman"/>
          <w:sz w:val="24"/>
          <w:szCs w:val="24"/>
        </w:rPr>
        <w:t xml:space="preserve"> тактику проведения</w:t>
      </w:r>
    </w:p>
    <w:p w14:paraId="7A065EF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коррекционной работы через активизацию деятельности каждого ученика, в ходе которой</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создается необходимая основа для позитивных сдвигов в развитии личности ребенка.</w:t>
      </w:r>
    </w:p>
    <w:p w14:paraId="61766C05"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Учет индивидуальных особенностей </w:t>
      </w:r>
      <w:proofErr w:type="spellStart"/>
      <w:r w:rsidR="00411180" w:rsidRPr="001A0259">
        <w:rPr>
          <w:rFonts w:ascii="Times New Roman" w:hAnsi="Times New Roman" w:cs="Times New Roman"/>
          <w:sz w:val="24"/>
          <w:szCs w:val="24"/>
        </w:rPr>
        <w:t>личностипозволяет</w:t>
      </w:r>
      <w:proofErr w:type="spellEnd"/>
      <w:r w:rsidR="00411180" w:rsidRPr="001A0259">
        <w:rPr>
          <w:rFonts w:ascii="Times New Roman" w:hAnsi="Times New Roman" w:cs="Times New Roman"/>
          <w:sz w:val="24"/>
          <w:szCs w:val="24"/>
        </w:rPr>
        <w:t xml:space="preserve"> наметить программу </w:t>
      </w:r>
    </w:p>
    <w:p w14:paraId="171AD582" w14:textId="77777777" w:rsidR="00B72AE5"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оптимизации в пределах психофизически</w:t>
      </w:r>
      <w:r w:rsidR="00B72AE5" w:rsidRPr="001A0259">
        <w:rPr>
          <w:rFonts w:ascii="Times New Roman" w:hAnsi="Times New Roman" w:cs="Times New Roman"/>
          <w:sz w:val="24"/>
          <w:szCs w:val="24"/>
        </w:rPr>
        <w:t xml:space="preserve">х особенностей каждого ребенка.               </w:t>
      </w:r>
    </w:p>
    <w:p w14:paraId="7B7D9FF5"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Коррекционная</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работа должна создавать оптимальные возможности для индивидуализации развития.</w:t>
      </w:r>
    </w:p>
    <w:p w14:paraId="1D6E8200"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Принцип динамичности </w:t>
      </w:r>
      <w:proofErr w:type="spellStart"/>
      <w:r w:rsidR="00411180" w:rsidRPr="001A0259">
        <w:rPr>
          <w:rFonts w:ascii="Times New Roman" w:hAnsi="Times New Roman" w:cs="Times New Roman"/>
          <w:sz w:val="24"/>
          <w:szCs w:val="24"/>
        </w:rPr>
        <w:t>восприятиязаключается</w:t>
      </w:r>
      <w:proofErr w:type="spellEnd"/>
      <w:r w:rsidR="00411180" w:rsidRPr="001A0259">
        <w:rPr>
          <w:rFonts w:ascii="Times New Roman" w:hAnsi="Times New Roman" w:cs="Times New Roman"/>
          <w:sz w:val="24"/>
          <w:szCs w:val="24"/>
        </w:rPr>
        <w:t xml:space="preserve"> в разработке таких заданий,</w:t>
      </w:r>
    </w:p>
    <w:p w14:paraId="337E078D" w14:textId="77777777" w:rsidR="00B72AE5"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 решении которых возникают какие-либо препятствия. Их преодоление способствует</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развитию учащихся, раскрытию возможностей и способностей. </w:t>
      </w:r>
      <w:r w:rsidR="00B72AE5" w:rsidRPr="001A0259">
        <w:rPr>
          <w:rFonts w:ascii="Times New Roman" w:hAnsi="Times New Roman" w:cs="Times New Roman"/>
          <w:sz w:val="24"/>
          <w:szCs w:val="24"/>
        </w:rPr>
        <w:t xml:space="preserve">      </w:t>
      </w:r>
    </w:p>
    <w:p w14:paraId="04F485FE"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Каждое задание должно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проходить ряд этапов от простого к сложному. Уровень сложности должен быть доступен</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конкретному ребенку. Это позволяет поддерживать интерес к работе и дает возможнос</w:t>
      </w:r>
      <w:r w:rsidRPr="001A0259">
        <w:rPr>
          <w:rFonts w:ascii="Times New Roman" w:hAnsi="Times New Roman" w:cs="Times New Roman"/>
          <w:sz w:val="24"/>
          <w:szCs w:val="24"/>
        </w:rPr>
        <w:t xml:space="preserve">ть </w:t>
      </w:r>
      <w:r w:rsidR="00411180" w:rsidRPr="001A0259">
        <w:rPr>
          <w:rFonts w:ascii="Times New Roman" w:hAnsi="Times New Roman" w:cs="Times New Roman"/>
          <w:sz w:val="24"/>
          <w:szCs w:val="24"/>
        </w:rPr>
        <w:t>испытать радость преодоления трудностей.</w:t>
      </w:r>
    </w:p>
    <w:p w14:paraId="33C5059D"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 продуктивной обработки информации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заключается в организации</w:t>
      </w:r>
    </w:p>
    <w:p w14:paraId="2875358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обучения таким образом, чтобы у обучающихся развивался навык переноса обработки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информации, следовательно - механизм самостоятельного поиска, выбора и принятия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решения.</w:t>
      </w:r>
    </w:p>
    <w:p w14:paraId="339409B6"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Принцип учета эмоциональной окрашенности материала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предполагает, чтобы</w:t>
      </w:r>
    </w:p>
    <w:p w14:paraId="51455A6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игры, задания и упражнения создавали благоприятный, эмоциональный фон,</w:t>
      </w:r>
    </w:p>
    <w:p w14:paraId="6CA98EE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стимулировали положительные эмоции.</w:t>
      </w:r>
    </w:p>
    <w:p w14:paraId="3FDC5FA7"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 организации коррекционных занятий следует исходить из возможностей</w:t>
      </w:r>
    </w:p>
    <w:p w14:paraId="044E6FC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ребенка – задание должно лежать в зоне умеренной трудности, но быть доступным, так</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как на первых этапах коррекционной работы необходимо обеспечить ученику</w:t>
      </w:r>
    </w:p>
    <w:p w14:paraId="5023AEB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субъективное переживание успеха на фоне определенной затраты усилий. В дальнейшем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трудность задания следует увеличивать пропорционально возрастающим возможностям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ребенка.</w:t>
      </w:r>
    </w:p>
    <w:p w14:paraId="03F17E04"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Изучение индивидуальных особенностей учащихся позволяет планировать сроки,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этапы и основные направления коррекционной работы. Дети, успешно справляющиеся с</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программой, освобождаются от посещения коррекционно-развивающих занятий.</w:t>
      </w:r>
    </w:p>
    <w:p w14:paraId="627C1E64"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По мере выявления индивидуальных пробелов в развитии и обучении детей с ЗПР</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проектируется программа коррекционной работы в последующие годы обучения.</w:t>
      </w:r>
    </w:p>
    <w:p w14:paraId="4EA6D25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Принципами построения занятий являются:</w:t>
      </w:r>
    </w:p>
    <w:p w14:paraId="70E0690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частая смена видов деятельности. Известно, что внимание детей с</w:t>
      </w:r>
    </w:p>
    <w:p w14:paraId="6C29794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интеллектуальной недостаточностью очень неустойчивое, кратковременное и</w:t>
      </w:r>
    </w:p>
    <w:p w14:paraId="0E1E3C8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привлекается только ярким внешним видом предметов. Поэтому при смене объектов и</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видов деятельности внимание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xml:space="preserve"> снова привлекается и это </w:t>
      </w:r>
      <w:proofErr w:type="spellStart"/>
      <w:r w:rsidRPr="001A0259">
        <w:rPr>
          <w:rFonts w:ascii="Times New Roman" w:hAnsi="Times New Roman" w:cs="Times New Roman"/>
          <w:sz w:val="24"/>
          <w:szCs w:val="24"/>
        </w:rPr>
        <w:t>даѐт</w:t>
      </w:r>
      <w:proofErr w:type="spellEnd"/>
      <w:r w:rsidRPr="001A0259">
        <w:rPr>
          <w:rFonts w:ascii="Times New Roman" w:hAnsi="Times New Roman" w:cs="Times New Roman"/>
          <w:sz w:val="24"/>
          <w:szCs w:val="24"/>
        </w:rPr>
        <w:t xml:space="preserve"> возможность</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продуктивно продолжать занятие;</w:t>
      </w:r>
    </w:p>
    <w:p w14:paraId="39051FF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2) повторяемость программного материала. Школьникам с интеллектуальным</w:t>
      </w:r>
    </w:p>
    <w:p w14:paraId="14A862E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недоразвитием требуется значительно большее количество повторений, чем детям с</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нормальным интеллектом. Занятия должны строиться так, чтобы повторение одних и тех</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же заданий происходило в новых ситуациях на новых предметах. Это необходимо по двум</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причинам: первая – чтобы у детей не пропадал интерес к занятиям; вторая – для</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формирования переноса полученных знаний и умений на новые объекты и ситуации.</w:t>
      </w:r>
    </w:p>
    <w:p w14:paraId="1AE64043"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Важно создавать ситуацию достижения успеха на индивидуально-групповых</w:t>
      </w:r>
    </w:p>
    <w:p w14:paraId="0E3BFAB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занятиях. При подготовке и проведении коррекционных занятий необходимо также</w:t>
      </w:r>
    </w:p>
    <w:p w14:paraId="2E0F31E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помнить и об особенностях восприятия детьми учебного материала и специфике</w:t>
      </w:r>
    </w:p>
    <w:p w14:paraId="17FA2D7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мотивации их деятельности. Эффективно использование различного рода игровых</w:t>
      </w:r>
    </w:p>
    <w:p w14:paraId="73AEA05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ситуаций, дидактических игр, игровых упражнений, заданий, способных сделать учебную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деятельность более актуальной и значимой для ребенка.</w:t>
      </w:r>
    </w:p>
    <w:p w14:paraId="0D4B1F34"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Выбор методов обучения осуществляется в соответствии с особенностями</w:t>
      </w:r>
    </w:p>
    <w:p w14:paraId="15F8B47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познавательной деятельности детей с трудностями в обучении, в связи с чем, важное</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место занимает метод «маленьких шагов» с большой детализацией, развернутостью</w:t>
      </w:r>
      <w:r w:rsidR="00B72AE5"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действий в форме алгоритмов и использованием предметно-практической деятельности.</w:t>
      </w:r>
    </w:p>
    <w:p w14:paraId="01309B12" w14:textId="77777777" w:rsidR="00411180" w:rsidRPr="001A0259" w:rsidRDefault="00B72AE5"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Коррекционная работа по программе направлена на коррекцию всей личности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включает все формы средового, личностного и коллективного воздействия на </w:t>
      </w:r>
      <w:proofErr w:type="spellStart"/>
      <w:r w:rsidR="00411180" w:rsidRPr="001A0259">
        <w:rPr>
          <w:rFonts w:ascii="Times New Roman" w:hAnsi="Times New Roman" w:cs="Times New Roman"/>
          <w:sz w:val="24"/>
          <w:szCs w:val="24"/>
        </w:rPr>
        <w:t>ребѐнка</w:t>
      </w:r>
      <w:proofErr w:type="spellEnd"/>
      <w:r w:rsidR="00411180" w:rsidRPr="001A0259">
        <w:rPr>
          <w:rFonts w:ascii="Times New Roman" w:hAnsi="Times New Roman" w:cs="Times New Roman"/>
          <w:sz w:val="24"/>
          <w:szCs w:val="24"/>
        </w:rPr>
        <w:t xml:space="preserve">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представлена следующими принципами:</w:t>
      </w:r>
    </w:p>
    <w:p w14:paraId="40B9A07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развитие интеллекта с опорой на «зону ближайшего развития»; </w:t>
      </w:r>
    </w:p>
    <w:p w14:paraId="2C4E8F9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развитие в адекватном темпе;</w:t>
      </w:r>
    </w:p>
    <w:p w14:paraId="5CE6566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вовлечение в интересную деятельность;</w:t>
      </w:r>
    </w:p>
    <w:p w14:paraId="0B8ED95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воздействие через эмоциональную сферу;</w:t>
      </w:r>
    </w:p>
    <w:p w14:paraId="0234792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объяснение материала в интересной форме;</w:t>
      </w:r>
    </w:p>
    <w:p w14:paraId="3217CC5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гибкая система контроля знаний и их оценки.</w:t>
      </w:r>
    </w:p>
    <w:p w14:paraId="560802C6" w14:textId="77777777" w:rsidR="0057078F"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Лечебно-профилактический модуль. </w:t>
      </w:r>
    </w:p>
    <w:p w14:paraId="0C5F417F"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Модуль предполагает проведение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профил</w:t>
      </w:r>
      <w:r w:rsidRPr="001A0259">
        <w:rPr>
          <w:rFonts w:ascii="Times New Roman" w:hAnsi="Times New Roman" w:cs="Times New Roman"/>
          <w:sz w:val="24"/>
          <w:szCs w:val="24"/>
        </w:rPr>
        <w:t xml:space="preserve">актических мероприятий. В МБОУ СОШ п. </w:t>
      </w:r>
      <w:proofErr w:type="spellStart"/>
      <w:r w:rsidRPr="001A0259">
        <w:rPr>
          <w:rFonts w:ascii="Times New Roman" w:hAnsi="Times New Roman" w:cs="Times New Roman"/>
          <w:sz w:val="24"/>
          <w:szCs w:val="24"/>
        </w:rPr>
        <w:t>Быстринск</w:t>
      </w:r>
      <w:proofErr w:type="spellEnd"/>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осуществляется контроль за соблюдением санитарно-гигиенических норм, режимом дня, питанием ребенка, использование </w:t>
      </w:r>
    </w:p>
    <w:p w14:paraId="3D60574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здоровье сберегающих технологий на уроках и во внеурочной деятельности).</w:t>
      </w:r>
    </w:p>
    <w:p w14:paraId="34009309"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Социально-педагогический модуль.</w:t>
      </w:r>
    </w:p>
    <w:p w14:paraId="1515971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Программы повышения профессиональной компетентности педагогов.</w:t>
      </w:r>
    </w:p>
    <w:p w14:paraId="7852FB0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Педагог должен быть знаком с особенностями развития данной неоднородной группы</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детей. Это необходимо для того, чтобы иметь возможность разобраться в комплексе</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проблем, грамотно поставить вопрос перед психологами-консультантами, правильно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интерпретировать их рекомендации, координировать работу учителей-предметников и</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родителей, вести коррекционные занятия с учениками, имеющими нарушения. Педагог</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под руководством психолога может провести диагностику, используя несложные</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методики. Все педагоги проходят курсы повышения квалификации на семинарах-практикумах, курсах переподготовки по работе с детьми с ОВЗ. В 2014-2016 учебном году</w:t>
      </w:r>
    </w:p>
    <w:p w14:paraId="2274AD3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данные курсы прошли 3 педагога школы.</w:t>
      </w:r>
    </w:p>
    <w:p w14:paraId="7126961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2. Психотерапевтическая работа с семьей.</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Цель – повышение уровня</w:t>
      </w:r>
    </w:p>
    <w:p w14:paraId="70599CA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родительской компетентности и активизация роли родителей в воспитании и обучении</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ребенка. Проводится на индивидуальных консультациях специалистами, на родительских</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собраниях. Реализация индивидуального образовательного маршрута требует постоянного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отслеживания направления развития детей, что делает необходимым разработку системы</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начальной, текущей и итоговой диагностики по годам обучения.</w:t>
      </w:r>
    </w:p>
    <w:p w14:paraId="38DC268F" w14:textId="77777777" w:rsidR="0057078F" w:rsidRPr="001A0259" w:rsidRDefault="0057078F" w:rsidP="001A0259">
      <w:pPr>
        <w:spacing w:after="0" w:line="240" w:lineRule="auto"/>
        <w:jc w:val="both"/>
        <w:rPr>
          <w:rFonts w:ascii="Times New Roman" w:hAnsi="Times New Roman" w:cs="Times New Roman"/>
          <w:sz w:val="24"/>
          <w:szCs w:val="24"/>
        </w:rPr>
      </w:pPr>
    </w:p>
    <w:p w14:paraId="70C01F14" w14:textId="77777777" w:rsidR="00411180" w:rsidRPr="001A0259" w:rsidRDefault="00411180" w:rsidP="001A0259">
      <w:pPr>
        <w:spacing w:after="0" w:line="240" w:lineRule="auto"/>
        <w:jc w:val="both"/>
        <w:rPr>
          <w:rFonts w:ascii="Times New Roman" w:hAnsi="Times New Roman" w:cs="Times New Roman"/>
          <w:i/>
          <w:sz w:val="24"/>
          <w:szCs w:val="24"/>
        </w:rPr>
      </w:pPr>
      <w:r w:rsidRPr="001A0259">
        <w:rPr>
          <w:rFonts w:ascii="Times New Roman" w:hAnsi="Times New Roman" w:cs="Times New Roman"/>
          <w:i/>
          <w:sz w:val="24"/>
          <w:szCs w:val="24"/>
        </w:rPr>
        <w:t>Этапы создания и реализации программы коррекционной работы.</w:t>
      </w:r>
    </w:p>
    <w:p w14:paraId="15752805" w14:textId="77777777" w:rsidR="0057078F" w:rsidRPr="001A0259" w:rsidRDefault="0057078F" w:rsidP="001A0259">
      <w:pPr>
        <w:spacing w:after="0" w:line="240" w:lineRule="auto"/>
        <w:jc w:val="both"/>
        <w:rPr>
          <w:rFonts w:ascii="Times New Roman" w:hAnsi="Times New Roman" w:cs="Times New Roman"/>
          <w:sz w:val="24"/>
          <w:szCs w:val="24"/>
        </w:rPr>
      </w:pPr>
    </w:p>
    <w:p w14:paraId="4A8D1511"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Реализация программы осуществляется в четыре этапа: концептуальный,</w:t>
      </w:r>
    </w:p>
    <w:p w14:paraId="216E116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проектный, технологический, заключительный.</w:t>
      </w:r>
    </w:p>
    <w:p w14:paraId="169F8427"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Первый этап -концептуальный– направлен на раскрытие смысла и содержания</w:t>
      </w:r>
    </w:p>
    <w:p w14:paraId="009D81D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предстоящей работы, совместное обсуждение с педагогами школы предполагаемых</w:t>
      </w:r>
    </w:p>
    <w:p w14:paraId="358A0AD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результатов и условий сотрудничества, уточнение профессиональных ожиданий и</w:t>
      </w:r>
    </w:p>
    <w:p w14:paraId="0BCF954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функциональных обязанностей. В процессе формирования общих целей, задач, мотивов и</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смыслов формируется коллектив участников проекта (учителя-предметники, медицинские работники). Коллективный субъект осваивает позиции теоретика,</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методолога и обсуждает основания проектирования программы коррекционной работы.</w:t>
      </w:r>
    </w:p>
    <w:p w14:paraId="359DC32B"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Второй этап – проектный - включает в себя: подготовку учителей к участию в</w:t>
      </w:r>
    </w:p>
    <w:p w14:paraId="0055195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реализации программы коррекционной работы и знакомство с комплектом документов,</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входящих в структуру программы: карта медико-психолого-педагогического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сопровождения детей, диагностическая карта школьных трудностей, индивидуальный</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образовательный маршрут, дневник наблюдений.</w:t>
      </w:r>
    </w:p>
    <w:p w14:paraId="5BB92A51" w14:textId="77777777" w:rsidR="0057078F" w:rsidRPr="001A0259" w:rsidRDefault="0057078F" w:rsidP="001A0259">
      <w:pPr>
        <w:spacing w:after="0" w:line="240" w:lineRule="auto"/>
        <w:jc w:val="both"/>
        <w:rPr>
          <w:rFonts w:ascii="Times New Roman" w:hAnsi="Times New Roman" w:cs="Times New Roman"/>
          <w:i/>
          <w:sz w:val="24"/>
          <w:szCs w:val="24"/>
        </w:rPr>
      </w:pPr>
      <w:r w:rsidRPr="001A0259">
        <w:rPr>
          <w:rFonts w:ascii="Times New Roman" w:hAnsi="Times New Roman" w:cs="Times New Roman"/>
          <w:i/>
          <w:sz w:val="24"/>
          <w:szCs w:val="24"/>
        </w:rPr>
        <w:t xml:space="preserve">                           </w:t>
      </w:r>
      <w:r w:rsidR="00411180" w:rsidRPr="001A0259">
        <w:rPr>
          <w:rFonts w:ascii="Times New Roman" w:hAnsi="Times New Roman" w:cs="Times New Roman"/>
          <w:i/>
          <w:sz w:val="24"/>
          <w:szCs w:val="24"/>
        </w:rPr>
        <w:t>Требования к специалистам, реализующим программу.</w:t>
      </w:r>
    </w:p>
    <w:p w14:paraId="699942D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Основной ресурс дл</w:t>
      </w:r>
      <w:r w:rsidR="0057078F" w:rsidRPr="001A0259">
        <w:rPr>
          <w:rFonts w:ascii="Times New Roman" w:hAnsi="Times New Roman" w:cs="Times New Roman"/>
          <w:sz w:val="24"/>
          <w:szCs w:val="24"/>
        </w:rPr>
        <w:t xml:space="preserve">я </w:t>
      </w:r>
      <w:r w:rsidRPr="001A0259">
        <w:rPr>
          <w:rFonts w:ascii="Times New Roman" w:hAnsi="Times New Roman" w:cs="Times New Roman"/>
          <w:sz w:val="24"/>
          <w:szCs w:val="24"/>
        </w:rPr>
        <w:t>реализации программы - человеческий (наличие специалистов, готовых работать с</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ребенком, испытывающим трудности в обучении). Субъекты, осуществляющие</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сопровождение </w:t>
      </w:r>
      <w:proofErr w:type="spellStart"/>
      <w:r w:rsidRPr="001A0259">
        <w:rPr>
          <w:rFonts w:ascii="Times New Roman" w:hAnsi="Times New Roman" w:cs="Times New Roman"/>
          <w:sz w:val="24"/>
          <w:szCs w:val="24"/>
        </w:rPr>
        <w:t>ребѐнка</w:t>
      </w:r>
      <w:proofErr w:type="spellEnd"/>
      <w:r w:rsidRPr="001A0259">
        <w:rPr>
          <w:rFonts w:ascii="Times New Roman" w:hAnsi="Times New Roman" w:cs="Times New Roman"/>
          <w:sz w:val="24"/>
          <w:szCs w:val="24"/>
        </w:rPr>
        <w:t>, в ходе проектного этапа эксперимента реализуют несколько</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профессиональных позиций – диагностическую, проектную, аналитическую,</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последовательное прохождение которых обеспечивает разработку проекта программы </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коррекционной работы:</w:t>
      </w:r>
    </w:p>
    <w:p w14:paraId="37A6ED8E"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На третьем этапе – технологическом-осуществляется практическая</w:t>
      </w:r>
    </w:p>
    <w:p w14:paraId="19F42F3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реализация программы коррекционной работы. На основе наблюдения педагогами за</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поведением ребенка на уроке и переменах, качеством обучения, активностью участия</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ребенка во внеурочных мероприятиях определяются функции содержание дальнейшей</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деятельности учителей-предметников, родителей, </w:t>
      </w:r>
      <w:proofErr w:type="spellStart"/>
      <w:proofErr w:type="gramStart"/>
      <w:r w:rsidRPr="001A0259">
        <w:rPr>
          <w:rFonts w:ascii="Times New Roman" w:hAnsi="Times New Roman" w:cs="Times New Roman"/>
          <w:sz w:val="24"/>
          <w:szCs w:val="24"/>
        </w:rPr>
        <w:t>логопеда,психолога</w:t>
      </w:r>
      <w:proofErr w:type="spellEnd"/>
      <w:proofErr w:type="gramEnd"/>
      <w:r w:rsidRPr="001A0259">
        <w:rPr>
          <w:rFonts w:ascii="Times New Roman" w:hAnsi="Times New Roman" w:cs="Times New Roman"/>
          <w:sz w:val="24"/>
          <w:szCs w:val="24"/>
        </w:rPr>
        <w:t>.</w:t>
      </w:r>
    </w:p>
    <w:p w14:paraId="47C30CAB"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Четвѐртый</w:t>
      </w:r>
      <w:proofErr w:type="spellEnd"/>
      <w:r w:rsidR="00411180" w:rsidRPr="001A0259">
        <w:rPr>
          <w:rFonts w:ascii="Times New Roman" w:hAnsi="Times New Roman" w:cs="Times New Roman"/>
          <w:sz w:val="24"/>
          <w:szCs w:val="24"/>
        </w:rPr>
        <w:t xml:space="preserve"> этап - заключительный (аналитико-обобщающий) - включает в</w:t>
      </w:r>
    </w:p>
    <w:p w14:paraId="20C9D9D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себя итоговую диагностику, совместный анализ результатов коррекционной работы,</w:t>
      </w:r>
      <w:r w:rsidR="0057078F"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рефлексию.</w:t>
      </w:r>
    </w:p>
    <w:p w14:paraId="7AB78950"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Результатом коррекционной работы является достижение </w:t>
      </w:r>
      <w:proofErr w:type="spellStart"/>
      <w:r w:rsidR="00411180" w:rsidRPr="001A0259">
        <w:rPr>
          <w:rFonts w:ascii="Times New Roman" w:hAnsi="Times New Roman" w:cs="Times New Roman"/>
          <w:sz w:val="24"/>
          <w:szCs w:val="24"/>
        </w:rPr>
        <w:t>ребѐнком</w:t>
      </w:r>
      <w:proofErr w:type="spellEnd"/>
      <w:r w:rsidR="00411180" w:rsidRPr="001A0259">
        <w:rPr>
          <w:rFonts w:ascii="Times New Roman" w:hAnsi="Times New Roman" w:cs="Times New Roman"/>
          <w:sz w:val="24"/>
          <w:szCs w:val="24"/>
        </w:rPr>
        <w:t xml:space="preserve"> с ЗПР</w:t>
      </w:r>
    </w:p>
    <w:p w14:paraId="6E1BAB5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планируемых результатов освоения образовательной программы школы.</w:t>
      </w:r>
    </w:p>
    <w:p w14:paraId="3688E406" w14:textId="77777777" w:rsidR="0057078F" w:rsidRPr="001A0259" w:rsidRDefault="0057078F" w:rsidP="001A0259">
      <w:pPr>
        <w:spacing w:after="0" w:line="240" w:lineRule="auto"/>
        <w:jc w:val="both"/>
        <w:rPr>
          <w:rFonts w:ascii="Times New Roman" w:hAnsi="Times New Roman" w:cs="Times New Roman"/>
          <w:sz w:val="24"/>
          <w:szCs w:val="24"/>
        </w:rPr>
      </w:pPr>
    </w:p>
    <w:p w14:paraId="3CA095AB" w14:textId="77777777" w:rsidR="00411180" w:rsidRPr="001A0259" w:rsidRDefault="0057078F"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Основная образовательная программа основного общего образования МБОУ </w:t>
      </w:r>
      <w:r w:rsidRPr="001A0259">
        <w:rPr>
          <w:rFonts w:ascii="Times New Roman" w:hAnsi="Times New Roman" w:cs="Times New Roman"/>
          <w:sz w:val="24"/>
          <w:szCs w:val="24"/>
        </w:rPr>
        <w:t xml:space="preserve">СОШ п. </w:t>
      </w:r>
      <w:proofErr w:type="spellStart"/>
      <w:r w:rsidRPr="001A0259">
        <w:rPr>
          <w:rFonts w:ascii="Times New Roman" w:hAnsi="Times New Roman" w:cs="Times New Roman"/>
          <w:sz w:val="24"/>
          <w:szCs w:val="24"/>
        </w:rPr>
        <w:t>Быстринск</w:t>
      </w:r>
      <w:proofErr w:type="spellEnd"/>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разработана в соответствии с требованиями федерального государственного</w:t>
      </w:r>
      <w:r w:rsidR="00FA2B6C"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образовательного стандарта основного общего образования к структуре и содержанию</w:t>
      </w:r>
      <w:r w:rsidR="00FA2B6C"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основной образовательной программы.</w:t>
      </w:r>
    </w:p>
    <w:p w14:paraId="779A92A4" w14:textId="77777777"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Система показателей оценки достижений обучающихся с ОВЗ</w:t>
      </w:r>
    </w:p>
    <w:p w14:paraId="7FF88F6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1.Мониторинг сформированности знаний, умений, навыков по предметам.</w:t>
      </w:r>
    </w:p>
    <w:p w14:paraId="7DA1EC3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В ходе контроля проверяется соответствие достигнутых учащимися знаний-умений-навыков установленным государством эталонам (стандартам), а оценка выражает реакцию на степень и качество этого соответствия, (отлично, хорошо, </w:t>
      </w:r>
      <w:proofErr w:type="spellStart"/>
      <w:proofErr w:type="gramStart"/>
      <w:r w:rsidRPr="001A0259">
        <w:rPr>
          <w:rFonts w:ascii="Times New Roman" w:hAnsi="Times New Roman" w:cs="Times New Roman"/>
          <w:sz w:val="24"/>
          <w:szCs w:val="24"/>
        </w:rPr>
        <w:t>удовлетворительно,плохо</w:t>
      </w:r>
      <w:proofErr w:type="spellEnd"/>
      <w:proofErr w:type="gramEnd"/>
      <w:r w:rsidRPr="001A0259">
        <w:rPr>
          <w:rFonts w:ascii="Times New Roman" w:hAnsi="Times New Roman" w:cs="Times New Roman"/>
          <w:sz w:val="24"/>
          <w:szCs w:val="24"/>
        </w:rPr>
        <w:t>)</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Система контроля и оценки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позволяет установить персональную ответственность</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учителя и школы в целом за качество процесса обучения. Результат деятельности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учительского коллектива определяется прежде всего по глубине, прочности 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систематичности знаний учащихся, уровню их воспитанности и развития</w:t>
      </w:r>
      <w:r w:rsidR="00FA2B6C" w:rsidRPr="001A0259">
        <w:rPr>
          <w:rFonts w:ascii="Times New Roman" w:hAnsi="Times New Roman" w:cs="Times New Roman"/>
          <w:sz w:val="24"/>
          <w:szCs w:val="24"/>
        </w:rPr>
        <w:t>.</w:t>
      </w:r>
    </w:p>
    <w:p w14:paraId="47F08BD8" w14:textId="77777777"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Особенностями системы оценки индивидуальных образовательных достижений</w:t>
      </w:r>
      <w:r w:rsidRPr="001A0259">
        <w:rPr>
          <w:rFonts w:ascii="Times New Roman" w:hAnsi="Times New Roman" w:cs="Times New Roman"/>
          <w:sz w:val="24"/>
          <w:szCs w:val="24"/>
        </w:rPr>
        <w:t xml:space="preserve"> </w:t>
      </w:r>
      <w:proofErr w:type="spellStart"/>
      <w:r w:rsidR="00411180" w:rsidRPr="001A0259">
        <w:rPr>
          <w:rFonts w:ascii="Times New Roman" w:hAnsi="Times New Roman" w:cs="Times New Roman"/>
          <w:sz w:val="24"/>
          <w:szCs w:val="24"/>
        </w:rPr>
        <w:t>обучащихся</w:t>
      </w:r>
      <w:proofErr w:type="spellEnd"/>
      <w:r w:rsidR="00411180" w:rsidRPr="001A0259">
        <w:rPr>
          <w:rFonts w:ascii="Times New Roman" w:hAnsi="Times New Roman" w:cs="Times New Roman"/>
          <w:sz w:val="24"/>
          <w:szCs w:val="24"/>
        </w:rPr>
        <w:t xml:space="preserve"> с ОВЗ являются:</w:t>
      </w:r>
    </w:p>
    <w:p w14:paraId="7231B36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ООО);</w:t>
      </w:r>
    </w:p>
    <w:p w14:paraId="77BCAA1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использование планируемых результатов освоения основных</w:t>
      </w:r>
    </w:p>
    <w:p w14:paraId="1BD64AB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образовательных программ в качестве содержательной и </w:t>
      </w:r>
      <w:proofErr w:type="spellStart"/>
      <w:r w:rsidRPr="001A0259">
        <w:rPr>
          <w:rFonts w:ascii="Times New Roman" w:hAnsi="Times New Roman" w:cs="Times New Roman"/>
          <w:sz w:val="24"/>
          <w:szCs w:val="24"/>
        </w:rPr>
        <w:t>критериальной</w:t>
      </w:r>
      <w:proofErr w:type="spellEnd"/>
      <w:r w:rsidRPr="001A0259">
        <w:rPr>
          <w:rFonts w:ascii="Times New Roman" w:hAnsi="Times New Roman" w:cs="Times New Roman"/>
          <w:sz w:val="24"/>
          <w:szCs w:val="24"/>
        </w:rPr>
        <w:t xml:space="preserve"> базы оценки;</w:t>
      </w:r>
    </w:p>
    <w:p w14:paraId="06FDFD6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w:t>
      </w:r>
    </w:p>
    <w:p w14:paraId="58EFB3A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создание условий для сочетания внешней и внутренней оценки как механизма обеспечения качества образования (на максимальном уровне, возможном для ребенка с ОВЗ);</w:t>
      </w:r>
    </w:p>
    <w:p w14:paraId="7ECC204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использование персонифицированных процедур итоговой оценки и аттестации обучающихся и </w:t>
      </w:r>
      <w:proofErr w:type="spellStart"/>
      <w:r w:rsidRPr="001A0259">
        <w:rPr>
          <w:rFonts w:ascii="Times New Roman" w:hAnsi="Times New Roman" w:cs="Times New Roman"/>
          <w:sz w:val="24"/>
          <w:szCs w:val="24"/>
        </w:rPr>
        <w:t>неперсонифицированных</w:t>
      </w:r>
      <w:proofErr w:type="spellEnd"/>
      <w:r w:rsidRPr="001A0259">
        <w:rPr>
          <w:rFonts w:ascii="Times New Roman" w:hAnsi="Times New Roman" w:cs="Times New Roman"/>
          <w:sz w:val="24"/>
          <w:szCs w:val="24"/>
        </w:rPr>
        <w:t xml:space="preserve"> процедур оценки состояния и тенденций развития системы образования;</w:t>
      </w:r>
    </w:p>
    <w:p w14:paraId="780015D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опора на принцип разноуровневой дифференциации, уровневый подход к разработке планируемых результатов, инструментария и представлению их в зависимости от уровня овладения </w:t>
      </w:r>
    </w:p>
    <w:p w14:paraId="3653D51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темой, уровня и особенностей </w:t>
      </w:r>
      <w:proofErr w:type="gramStart"/>
      <w:r w:rsidRPr="001A0259">
        <w:rPr>
          <w:rFonts w:ascii="Times New Roman" w:hAnsi="Times New Roman" w:cs="Times New Roman"/>
          <w:sz w:val="24"/>
          <w:szCs w:val="24"/>
        </w:rPr>
        <w:t>психо-физического</w:t>
      </w:r>
      <w:proofErr w:type="gramEnd"/>
      <w:r w:rsidRPr="001A0259">
        <w:rPr>
          <w:rFonts w:ascii="Times New Roman" w:hAnsi="Times New Roman" w:cs="Times New Roman"/>
          <w:sz w:val="24"/>
          <w:szCs w:val="24"/>
        </w:rPr>
        <w:t xml:space="preserve"> развития ребенка с ОВЗ;</w:t>
      </w:r>
    </w:p>
    <w:p w14:paraId="4921CAE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использование наряду со стандартизированными письменными или устными работами таких форм и методов оценки, как проектные задачи, задания и деятельность, практических работы, творческие работы, самоанализ, самооценка, наблюдения и др. (на максимально </w:t>
      </w:r>
      <w:r w:rsidRPr="001A0259">
        <w:rPr>
          <w:rFonts w:ascii="Times New Roman" w:hAnsi="Times New Roman" w:cs="Times New Roman"/>
          <w:sz w:val="24"/>
          <w:szCs w:val="24"/>
        </w:rPr>
        <w:lastRenderedPageBreak/>
        <w:t>возможном уровне для детей с ОВЗ с учетом особенностей их развития и компенсаторных возможностей).</w:t>
      </w:r>
    </w:p>
    <w:p w14:paraId="30722F67" w14:textId="77777777"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 оценке результатов освоения АОП по завершению каждой из ступеней</w:t>
      </w:r>
    </w:p>
    <w:p w14:paraId="2791455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школьного </w:t>
      </w:r>
      <w:proofErr w:type="spellStart"/>
      <w:r w:rsidRPr="001A0259">
        <w:rPr>
          <w:rFonts w:ascii="Times New Roman" w:hAnsi="Times New Roman" w:cs="Times New Roman"/>
          <w:sz w:val="24"/>
          <w:szCs w:val="24"/>
        </w:rPr>
        <w:t>образованияучитываем</w:t>
      </w:r>
      <w:proofErr w:type="spellEnd"/>
      <w:r w:rsidRPr="001A0259">
        <w:rPr>
          <w:rFonts w:ascii="Times New Roman" w:hAnsi="Times New Roman" w:cs="Times New Roman"/>
          <w:sz w:val="24"/>
          <w:szCs w:val="24"/>
        </w:rPr>
        <w:t xml:space="preserve"> индивидуальный темп освоения содержания</w:t>
      </w:r>
    </w:p>
    <w:p w14:paraId="0B1D893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образования ребенка с ОВЗ. Выясняем, что ребенок должен знать и уметь на данной</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ступени образования, что из полученных знаний и умений он может и должен применять</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на практике, насколько активно, свободно и творчески он их применяет. </w:t>
      </w:r>
    </w:p>
    <w:p w14:paraId="07262428" w14:textId="77777777" w:rsidR="00FA2B6C"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Нецелесообразно оценивать результаты овладения программой по отдельным</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предметам в силу особенностей развития ребенка с ОВЗ, необходим комплексный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подход к оценке знаний по всем учебным дисциплинам. </w:t>
      </w:r>
      <w:r w:rsidRPr="001A0259">
        <w:rPr>
          <w:rFonts w:ascii="Times New Roman" w:hAnsi="Times New Roman" w:cs="Times New Roman"/>
          <w:sz w:val="24"/>
          <w:szCs w:val="24"/>
        </w:rPr>
        <w:t xml:space="preserve">              </w:t>
      </w:r>
    </w:p>
    <w:p w14:paraId="5D45BAD7" w14:textId="77777777"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Неуспешность ребенка по</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отдельным предметам, связанная с особенностями его развития и ведущим нарушением</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не должна служить препятствием для перехода </w:t>
      </w:r>
      <w:r w:rsidRPr="001A0259">
        <w:rPr>
          <w:rFonts w:ascii="Times New Roman" w:hAnsi="Times New Roman" w:cs="Times New Roman"/>
          <w:sz w:val="24"/>
          <w:szCs w:val="24"/>
        </w:rPr>
        <w:t>на следующую образовательную ст</w:t>
      </w:r>
      <w:r w:rsidR="00411180" w:rsidRPr="001A0259">
        <w:rPr>
          <w:rFonts w:ascii="Times New Roman" w:hAnsi="Times New Roman" w:cs="Times New Roman"/>
          <w:sz w:val="24"/>
          <w:szCs w:val="24"/>
        </w:rPr>
        <w:t>упень.</w:t>
      </w:r>
    </w:p>
    <w:p w14:paraId="571DBFAB" w14:textId="77777777"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Учет особых образовательных потребностей ребенка с ОВЗ предполагает</w:t>
      </w:r>
    </w:p>
    <w:p w14:paraId="2B4EDCB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использование специальной и подробной шкалы оценок. Подобные шкалы необходимы</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для выявления даже минимальных шагов в продвижении ребенка в достижении</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ориентиров заданных стандартом и максимально точной оценки соотношения между</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ожидаемым и полученным результатом.</w:t>
      </w:r>
    </w:p>
    <w:p w14:paraId="0B76FB6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i/>
          <w:sz w:val="24"/>
          <w:szCs w:val="24"/>
        </w:rPr>
        <w:t>Формы представления образовательных результатов</w:t>
      </w:r>
      <w:r w:rsidRPr="001A0259">
        <w:rPr>
          <w:rFonts w:ascii="Times New Roman" w:hAnsi="Times New Roman" w:cs="Times New Roman"/>
          <w:sz w:val="24"/>
          <w:szCs w:val="24"/>
        </w:rPr>
        <w:t>:</w:t>
      </w:r>
    </w:p>
    <w:p w14:paraId="6E986A5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табель успеваемости по предметам (с указанием требований,</w:t>
      </w:r>
    </w:p>
    <w:p w14:paraId="6834CBC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предъявляемых к выставлению отметок с учетом особенностей детей с ОВЗ);</w:t>
      </w:r>
    </w:p>
    <w:p w14:paraId="4C7B278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анализ итоговых диагностических контрольных работ, диктантов и </w:t>
      </w:r>
      <w:proofErr w:type="spellStart"/>
      <w:r w:rsidRPr="001A0259">
        <w:rPr>
          <w:rFonts w:ascii="Times New Roman" w:hAnsi="Times New Roman" w:cs="Times New Roman"/>
          <w:sz w:val="24"/>
          <w:szCs w:val="24"/>
        </w:rPr>
        <w:t>др</w:t>
      </w:r>
      <w:proofErr w:type="spellEnd"/>
      <w:r w:rsidRPr="001A0259">
        <w:rPr>
          <w:rFonts w:ascii="Times New Roman" w:hAnsi="Times New Roman" w:cs="Times New Roman"/>
          <w:sz w:val="24"/>
          <w:szCs w:val="24"/>
        </w:rPr>
        <w:t xml:space="preserve"> (информация об </w:t>
      </w:r>
      <w:proofErr w:type="gramStart"/>
      <w:r w:rsidRPr="001A0259">
        <w:rPr>
          <w:rFonts w:ascii="Times New Roman" w:hAnsi="Times New Roman" w:cs="Times New Roman"/>
          <w:sz w:val="24"/>
          <w:szCs w:val="24"/>
        </w:rPr>
        <w:t xml:space="preserve">элементах </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и</w:t>
      </w:r>
      <w:proofErr w:type="gramEnd"/>
      <w:r w:rsidRPr="001A0259">
        <w:rPr>
          <w:rFonts w:ascii="Times New Roman" w:hAnsi="Times New Roman" w:cs="Times New Roman"/>
          <w:sz w:val="24"/>
          <w:szCs w:val="24"/>
        </w:rPr>
        <w:t xml:space="preserve"> уровнях проверяемого знания – знания, понимания,</w:t>
      </w:r>
    </w:p>
    <w:p w14:paraId="2BA743E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применения, систематизации);</w:t>
      </w:r>
    </w:p>
    <w:p w14:paraId="4AE4A5B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обсуждение на школьном</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ПМП-консилиуме и устная оценка успешности результатов, формулировка причин неудач и рекомендаций по устранению проблем;</w:t>
      </w:r>
    </w:p>
    <w:p w14:paraId="40B5810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 xml:space="preserve">результаты психолого-педагогических исследований, иллюстрирующих динамику развития </w:t>
      </w:r>
      <w:r w:rsidR="00FA2B6C" w:rsidRPr="001A0259">
        <w:rPr>
          <w:rFonts w:ascii="Times New Roman" w:hAnsi="Times New Roman" w:cs="Times New Roman"/>
          <w:sz w:val="24"/>
          <w:szCs w:val="24"/>
        </w:rPr>
        <w:t xml:space="preserve"> </w:t>
      </w:r>
      <w:r w:rsidRPr="001A0259">
        <w:rPr>
          <w:rFonts w:ascii="Times New Roman" w:hAnsi="Times New Roman" w:cs="Times New Roman"/>
          <w:sz w:val="24"/>
          <w:szCs w:val="24"/>
        </w:rPr>
        <w:t>отдельных интеллектуальных и личностных качеств обучающегося, УУД.</w:t>
      </w:r>
    </w:p>
    <w:p w14:paraId="0E23711D" w14:textId="77777777"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Оптимальным способом организации индивидуальной оценки образовательных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достижений - является портфолио обучающегося, понимаемое как сборник работ 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результатов ребенка с ОВЗ, которое демонстрирует его усилия, прогресс и достижения 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различных областях.</w:t>
      </w:r>
    </w:p>
    <w:p w14:paraId="00B72647" w14:textId="77777777" w:rsidR="00411180" w:rsidRPr="001A0259" w:rsidRDefault="00FA2B6C"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 состав портфолио индивидуальных образовательных достижений включаются:</w:t>
      </w:r>
    </w:p>
    <w:p w14:paraId="0D4422E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1. Выборки детских работ — формальных и творческих, выполненных в ходе</w:t>
      </w:r>
    </w:p>
    <w:p w14:paraId="09FA9DE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обязательных учебных занятий по всем изучаемым предметам, а также в ходе</w:t>
      </w:r>
    </w:p>
    <w:p w14:paraId="6E87900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посещаемых ребенком факультативных учебных занятий, реализуемых в рамках</w:t>
      </w:r>
    </w:p>
    <w:p w14:paraId="61AE139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образовательной программы школы (как </w:t>
      </w:r>
      <w:proofErr w:type="spellStart"/>
      <w:r w:rsidRPr="001A0259">
        <w:rPr>
          <w:rFonts w:ascii="Times New Roman" w:hAnsi="Times New Roman" w:cs="Times New Roman"/>
          <w:sz w:val="24"/>
          <w:szCs w:val="24"/>
        </w:rPr>
        <w:t>еѐ</w:t>
      </w:r>
      <w:proofErr w:type="spellEnd"/>
      <w:r w:rsidRPr="001A0259">
        <w:rPr>
          <w:rFonts w:ascii="Times New Roman" w:hAnsi="Times New Roman" w:cs="Times New Roman"/>
          <w:sz w:val="24"/>
          <w:szCs w:val="24"/>
        </w:rPr>
        <w:t xml:space="preserve"> общеобразовательной составляющей, так и</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программы дополнительного образования). Обязательной составляющей портфолио</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достижений являются материалы стартовой диагностики, промежуточных и итоговых</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стандартизированных работ по отдельным предметам.</w:t>
      </w:r>
    </w:p>
    <w:p w14:paraId="6E33117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2. Систематизированные материалы наблюдений (оценочные листы, материалы и</w:t>
      </w:r>
    </w:p>
    <w:p w14:paraId="38324BF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листы наблюдений и т. п.) за процессом овладения универсальными учебными</w:t>
      </w:r>
    </w:p>
    <w:p w14:paraId="7C980F20" w14:textId="77777777" w:rsidR="009D3068"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действиями, которые ведет классный руководитель, учителя-предметники, </w:t>
      </w:r>
    </w:p>
    <w:p w14:paraId="70892FC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организатор воспитательной работы и другие</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непосредственные участники образовательного процесса.</w:t>
      </w:r>
    </w:p>
    <w:p w14:paraId="59FA56D5" w14:textId="77777777"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Уровень достижения конкретных предметных и метапредметных результатов</w:t>
      </w:r>
    </w:p>
    <w:p w14:paraId="73E2011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отслеживается с помощью «листов учебных достижений». Цель которых: отследить</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динамику продвижения учащегося в достижении предметных и метапредметных</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результатов. При создании данных листов учитываются программа, реализуемая</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образовательным учреждением, а также программа, по которой обучается ребенок с</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ОВЗ и требования к обязательному минимуму содержания образования. Заполняется</w:t>
      </w:r>
      <w:r w:rsidR="009D3068" w:rsidRPr="001A0259">
        <w:rPr>
          <w:rFonts w:ascii="Times New Roman" w:hAnsi="Times New Roman" w:cs="Times New Roman"/>
          <w:sz w:val="24"/>
          <w:szCs w:val="24"/>
        </w:rPr>
        <w:t xml:space="preserve"> </w:t>
      </w:r>
      <w:r w:rsidRPr="001A0259">
        <w:rPr>
          <w:rFonts w:ascii="Times New Roman" w:hAnsi="Times New Roman" w:cs="Times New Roman"/>
          <w:sz w:val="24"/>
          <w:szCs w:val="24"/>
        </w:rPr>
        <w:t>после проведения самостоятельных и контрольных работ.</w:t>
      </w:r>
    </w:p>
    <w:p w14:paraId="4051D0A3" w14:textId="77777777"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w:t>
      </w:r>
      <w:r w:rsidR="00411180" w:rsidRPr="001A0259">
        <w:rPr>
          <w:rFonts w:ascii="Times New Roman" w:hAnsi="Times New Roman" w:cs="Times New Roman"/>
          <w:sz w:val="24"/>
          <w:szCs w:val="24"/>
        </w:rPr>
        <w:t>Отслеживание результатов достижений может вестись по следующим критериям:</w:t>
      </w:r>
    </w:p>
    <w:p w14:paraId="1DBDD70E"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темпу освоения учебного материала;</w:t>
      </w:r>
    </w:p>
    <w:p w14:paraId="16F005C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объему выполнения учебных (письменных и устных) заданий на уроке;</w:t>
      </w:r>
    </w:p>
    <w:p w14:paraId="1119BCD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качеству выполнения письменных и устных учебных заданий;</w:t>
      </w:r>
    </w:p>
    <w:p w14:paraId="236F5EE0"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познавательной самостоятельности выполнения учебных заданий.</w:t>
      </w:r>
    </w:p>
    <w:p w14:paraId="02978322"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виду, объему и длительности оказываемой помощи при выполнении заданий;</w:t>
      </w:r>
    </w:p>
    <w:p w14:paraId="098E54F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По специфике организационной и произвольной деятельности</w:t>
      </w:r>
    </w:p>
    <w:p w14:paraId="345E689E" w14:textId="77777777"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 оценке результатов на уроке</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определяется уровень овладения темой: </w:t>
      </w:r>
    </w:p>
    <w:p w14:paraId="24E03A8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репродуктивный, частично-поисковый или проблемный.</w:t>
      </w:r>
    </w:p>
    <w:p w14:paraId="4932F08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При оценивании индивидуальных образовательных достижений ребенка с ОВЗ</w:t>
      </w:r>
    </w:p>
    <w:p w14:paraId="424331B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необходимо учитывать:</w:t>
      </w:r>
    </w:p>
    <w:p w14:paraId="26D63B0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w:t>
      </w:r>
      <w:proofErr w:type="gramStart"/>
      <w:r w:rsidRPr="001A0259">
        <w:rPr>
          <w:rFonts w:ascii="Times New Roman" w:hAnsi="Times New Roman" w:cs="Times New Roman"/>
          <w:sz w:val="24"/>
          <w:szCs w:val="24"/>
        </w:rPr>
        <w:t>психо-физиологические</w:t>
      </w:r>
      <w:proofErr w:type="gramEnd"/>
      <w:r w:rsidRPr="001A0259">
        <w:rPr>
          <w:rFonts w:ascii="Times New Roman" w:hAnsi="Times New Roman" w:cs="Times New Roman"/>
          <w:sz w:val="24"/>
          <w:szCs w:val="24"/>
        </w:rPr>
        <w:t xml:space="preserve"> особенности, характерные для учащихся с ОВЗ;</w:t>
      </w:r>
    </w:p>
    <w:p w14:paraId="03A257D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индивидуальные особенности конкретного ребенка</w:t>
      </w:r>
    </w:p>
    <w:p w14:paraId="061017E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u w:val="single"/>
        </w:rPr>
        <w:t>Оцениванию не подлежат</w:t>
      </w:r>
      <w:r w:rsidRPr="001A0259">
        <w:rPr>
          <w:rFonts w:ascii="Times New Roman" w:hAnsi="Times New Roman" w:cs="Times New Roman"/>
          <w:sz w:val="24"/>
          <w:szCs w:val="24"/>
        </w:rPr>
        <w:t>:</w:t>
      </w:r>
    </w:p>
    <w:p w14:paraId="327232D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темп работы ученика;</w:t>
      </w:r>
    </w:p>
    <w:p w14:paraId="6214485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личностные качества школьников;</w:t>
      </w:r>
    </w:p>
    <w:p w14:paraId="3F28890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w:t>
      </w:r>
      <w:r w:rsidRPr="001A0259">
        <w:rPr>
          <w:rFonts w:ascii="Times New Roman" w:hAnsi="Times New Roman" w:cs="Times New Roman"/>
          <w:sz w:val="24"/>
          <w:szCs w:val="24"/>
        </w:rPr>
        <w:t>своеобразие их психических процессов (особенности памяти, внимания, восприятия и т. д.).</w:t>
      </w:r>
    </w:p>
    <w:p w14:paraId="111D8D57" w14:textId="77777777" w:rsidR="00411180" w:rsidRPr="001A0259" w:rsidRDefault="00411180" w:rsidP="001A0259">
      <w:pPr>
        <w:spacing w:after="0" w:line="240" w:lineRule="auto"/>
        <w:jc w:val="both"/>
        <w:rPr>
          <w:rFonts w:ascii="Times New Roman" w:hAnsi="Times New Roman" w:cs="Times New Roman"/>
          <w:i/>
          <w:sz w:val="24"/>
          <w:szCs w:val="24"/>
        </w:rPr>
      </w:pPr>
      <w:r w:rsidRPr="001A0259">
        <w:rPr>
          <w:rFonts w:ascii="Times New Roman" w:hAnsi="Times New Roman" w:cs="Times New Roman"/>
          <w:i/>
          <w:sz w:val="24"/>
          <w:szCs w:val="24"/>
        </w:rPr>
        <w:t>Оценочные и методические материалы</w:t>
      </w:r>
    </w:p>
    <w:p w14:paraId="35C3F422" w14:textId="77777777"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Педагогическая поддержка индивидуальности обучающихся с задержкой психического развития осуществляется через систему заданий разного уровня трудности, сочетание индивидуальной работы с работой в малых группах и участием в клубной деятельности, что позволяет обеспечить </w:t>
      </w:r>
    </w:p>
    <w:p w14:paraId="397998A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условия, при которых обучение идет в зоне ближайшего развития каждого ученика. </w:t>
      </w:r>
    </w:p>
    <w:p w14:paraId="08E28335" w14:textId="77777777"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Соответственно при разработке оценочных материалов педагогами учитывались следующие положения:</w:t>
      </w:r>
    </w:p>
    <w:p w14:paraId="74D04CBC"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возраст школьника;</w:t>
      </w:r>
    </w:p>
    <w:p w14:paraId="761CC93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разный уровень его развития,</w:t>
      </w:r>
    </w:p>
    <w:p w14:paraId="496166F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топографическая принадлежность школьника,</w:t>
      </w:r>
    </w:p>
    <w:p w14:paraId="38B77C3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разный уровень владения русским языком,</w:t>
      </w:r>
    </w:p>
    <w:p w14:paraId="722591E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особенности мировосприятия школьника.</w:t>
      </w:r>
    </w:p>
    <w:p w14:paraId="265AA2FC" w14:textId="77777777" w:rsidR="00411180" w:rsidRPr="001A0259" w:rsidRDefault="009D3068"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Методические материалы, используемые педагогическими работниками, позволяют осуществлять </w:t>
      </w:r>
    </w:p>
    <w:p w14:paraId="7E2B583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индивидуализацию и дифференциацию образования обучающихся с </w:t>
      </w:r>
      <w:proofErr w:type="gramStart"/>
      <w:r w:rsidRPr="001A0259">
        <w:rPr>
          <w:rFonts w:ascii="Times New Roman" w:hAnsi="Times New Roman" w:cs="Times New Roman"/>
          <w:sz w:val="24"/>
          <w:szCs w:val="24"/>
        </w:rPr>
        <w:t>ЗПР .</w:t>
      </w:r>
      <w:proofErr w:type="gramEnd"/>
    </w:p>
    <w:p w14:paraId="5FE4186F" w14:textId="77777777" w:rsidR="009D3068" w:rsidRPr="001A0259" w:rsidRDefault="009D3068" w:rsidP="001A0259">
      <w:pPr>
        <w:spacing w:after="0" w:line="240" w:lineRule="auto"/>
        <w:jc w:val="both"/>
        <w:rPr>
          <w:rFonts w:ascii="Times New Roman" w:hAnsi="Times New Roman" w:cs="Times New Roman"/>
          <w:sz w:val="24"/>
          <w:szCs w:val="24"/>
        </w:rPr>
      </w:pPr>
    </w:p>
    <w:p w14:paraId="4C8A4E3D"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 Организационный раздел</w:t>
      </w:r>
    </w:p>
    <w:p w14:paraId="70E853EC"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3.1. Учебный план</w:t>
      </w:r>
    </w:p>
    <w:p w14:paraId="1BE875CE" w14:textId="77777777" w:rsidR="009D3068" w:rsidRPr="001A0259" w:rsidRDefault="009D3068" w:rsidP="001A0259">
      <w:pPr>
        <w:spacing w:after="0" w:line="240" w:lineRule="auto"/>
        <w:jc w:val="both"/>
        <w:rPr>
          <w:rFonts w:ascii="Times New Roman" w:hAnsi="Times New Roman" w:cs="Times New Roman"/>
          <w:b/>
          <w:sz w:val="24"/>
          <w:szCs w:val="24"/>
        </w:rPr>
      </w:pPr>
    </w:p>
    <w:p w14:paraId="3FFC170F"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учащихся с ОВЗ, обучающихся на дому, может составляться индивидуальный учебный план. </w:t>
      </w:r>
    </w:p>
    <w:p w14:paraId="450D6F45"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Индивидуальный учебный план (ИУП)  –  совокупность учебных предметов (курсов), выбранных для освоения учащимся с ОВЗ из учебного плана общеобразовательной организации, составленного на основе  базисного учебного плана для специальных коррекцион</w:t>
      </w:r>
      <w:r w:rsidR="00EC05E2">
        <w:rPr>
          <w:rFonts w:ascii="Times New Roman" w:hAnsi="Times New Roman" w:cs="Times New Roman"/>
          <w:sz w:val="24"/>
          <w:szCs w:val="24"/>
        </w:rPr>
        <w:t xml:space="preserve">ных классов 7 вида с задержкой </w:t>
      </w:r>
      <w:r w:rsidR="00411180" w:rsidRPr="001A0259">
        <w:rPr>
          <w:rFonts w:ascii="Times New Roman" w:hAnsi="Times New Roman" w:cs="Times New Roman"/>
          <w:sz w:val="24"/>
          <w:szCs w:val="24"/>
        </w:rPr>
        <w:t xml:space="preserve">психического развития. Он  обеспечивает возможность достижения требований стандарта при сохранении вариативности образования. В учебном плане отражена коррекционная составляющая: обязательные индивидуальные и групповые коррекционные занятия для успешного продвижения в общем развитии обучающихся, коррекции недостатков их психического развития, а также </w:t>
      </w:r>
    </w:p>
    <w:p w14:paraId="2F727539"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ликвидации имеющихся или предупреждение возможных пробелов в знаниях.</w:t>
      </w:r>
      <w:r w:rsidR="004804AD"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Для обучающегося с ОВЗ на коррекционную работу отводится не </w:t>
      </w:r>
      <w:proofErr w:type="gramStart"/>
      <w:r w:rsidRPr="001A0259">
        <w:rPr>
          <w:rFonts w:ascii="Times New Roman" w:hAnsi="Times New Roman" w:cs="Times New Roman"/>
          <w:sz w:val="24"/>
          <w:szCs w:val="24"/>
        </w:rPr>
        <w:t>менее  2</w:t>
      </w:r>
      <w:proofErr w:type="gramEnd"/>
      <w:r w:rsidRPr="001A0259">
        <w:rPr>
          <w:rFonts w:ascii="Times New Roman" w:hAnsi="Times New Roman" w:cs="Times New Roman"/>
          <w:sz w:val="24"/>
          <w:szCs w:val="24"/>
        </w:rPr>
        <w:t xml:space="preserve"> часов  в неделю в зависимости от его потребностей  ( учебно-календарн</w:t>
      </w:r>
      <w:r w:rsidR="00EC05E2">
        <w:rPr>
          <w:rFonts w:ascii="Times New Roman" w:hAnsi="Times New Roman" w:cs="Times New Roman"/>
          <w:sz w:val="24"/>
          <w:szCs w:val="24"/>
        </w:rPr>
        <w:t>ый график и учебный план на 2019-2020</w:t>
      </w:r>
      <w:r w:rsidRPr="001A0259">
        <w:rPr>
          <w:rFonts w:ascii="Times New Roman" w:hAnsi="Times New Roman" w:cs="Times New Roman"/>
          <w:sz w:val="24"/>
          <w:szCs w:val="24"/>
        </w:rPr>
        <w:t xml:space="preserve"> учебный год приложение к образовательной программе). Учебный план обеспечен </w:t>
      </w:r>
      <w:r w:rsidRPr="001A0259">
        <w:rPr>
          <w:rFonts w:ascii="Times New Roman" w:hAnsi="Times New Roman" w:cs="Times New Roman"/>
          <w:sz w:val="24"/>
          <w:szCs w:val="24"/>
        </w:rPr>
        <w:lastRenderedPageBreak/>
        <w:t>общеобразовательными программами, методической литературой  и учебными пособиями, рекомендованными и допущенными для раб</w:t>
      </w:r>
      <w:r w:rsidR="00EC05E2">
        <w:rPr>
          <w:rFonts w:ascii="Times New Roman" w:hAnsi="Times New Roman" w:cs="Times New Roman"/>
          <w:sz w:val="24"/>
          <w:szCs w:val="24"/>
        </w:rPr>
        <w:t>оты Министерством просвещения,</w:t>
      </w:r>
      <w:r w:rsidRPr="001A0259">
        <w:rPr>
          <w:rFonts w:ascii="Times New Roman" w:hAnsi="Times New Roman" w:cs="Times New Roman"/>
          <w:sz w:val="24"/>
          <w:szCs w:val="24"/>
        </w:rPr>
        <w:t xml:space="preserve"> науки </w:t>
      </w:r>
      <w:r w:rsidR="00EC05E2">
        <w:rPr>
          <w:rFonts w:ascii="Times New Roman" w:hAnsi="Times New Roman" w:cs="Times New Roman"/>
          <w:sz w:val="24"/>
          <w:szCs w:val="24"/>
        </w:rPr>
        <w:t xml:space="preserve">и по делам молодежи </w:t>
      </w:r>
      <w:r w:rsidRPr="001A0259">
        <w:rPr>
          <w:rFonts w:ascii="Times New Roman" w:hAnsi="Times New Roman" w:cs="Times New Roman"/>
          <w:sz w:val="24"/>
          <w:szCs w:val="24"/>
        </w:rPr>
        <w:t>РФ.</w:t>
      </w:r>
    </w:p>
    <w:p w14:paraId="5507C64D" w14:textId="77777777" w:rsidR="004804AD" w:rsidRPr="001A0259" w:rsidRDefault="004804AD" w:rsidP="001A0259">
      <w:pPr>
        <w:spacing w:after="0" w:line="240" w:lineRule="auto"/>
        <w:jc w:val="both"/>
        <w:rPr>
          <w:rFonts w:ascii="Times New Roman" w:hAnsi="Times New Roman" w:cs="Times New Roman"/>
          <w:sz w:val="24"/>
          <w:szCs w:val="24"/>
        </w:rPr>
      </w:pPr>
    </w:p>
    <w:p w14:paraId="264F5376"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3.2 Программа внеурочной деятельности</w:t>
      </w:r>
    </w:p>
    <w:p w14:paraId="4C41A764" w14:textId="77777777" w:rsidR="004804AD" w:rsidRPr="001A0259" w:rsidRDefault="004804AD" w:rsidP="001A0259">
      <w:pPr>
        <w:spacing w:after="0" w:line="240" w:lineRule="auto"/>
        <w:jc w:val="both"/>
        <w:rPr>
          <w:rFonts w:ascii="Times New Roman" w:hAnsi="Times New Roman" w:cs="Times New Roman"/>
          <w:sz w:val="24"/>
          <w:szCs w:val="24"/>
        </w:rPr>
      </w:pPr>
    </w:p>
    <w:p w14:paraId="0DBF72C9"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Внеурочная деятельность – специально организованная деятельность обучающихся с задержкой психического развития, которая организуется в виде экскурсий, кружков, секций, олимпиад, соревнований, поисковых и научных исследований и т. д. </w:t>
      </w:r>
    </w:p>
    <w:p w14:paraId="04A33921"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EC05E2">
        <w:rPr>
          <w:rFonts w:ascii="Times New Roman" w:hAnsi="Times New Roman" w:cs="Times New Roman"/>
          <w:sz w:val="24"/>
          <w:szCs w:val="24"/>
        </w:rPr>
        <w:t>В МК</w:t>
      </w:r>
      <w:r w:rsidR="00411180" w:rsidRPr="001A0259">
        <w:rPr>
          <w:rFonts w:ascii="Times New Roman" w:hAnsi="Times New Roman" w:cs="Times New Roman"/>
          <w:sz w:val="24"/>
          <w:szCs w:val="24"/>
        </w:rPr>
        <w:t xml:space="preserve">ОУ </w:t>
      </w:r>
      <w:r w:rsidR="00EC05E2">
        <w:rPr>
          <w:rFonts w:ascii="Times New Roman" w:hAnsi="Times New Roman" w:cs="Times New Roman"/>
          <w:sz w:val="24"/>
          <w:szCs w:val="24"/>
        </w:rPr>
        <w:t xml:space="preserve">«СОШ № 6» </w:t>
      </w:r>
      <w:proofErr w:type="spellStart"/>
      <w:r w:rsidR="00EC05E2">
        <w:rPr>
          <w:rFonts w:ascii="Times New Roman" w:hAnsi="Times New Roman" w:cs="Times New Roman"/>
          <w:sz w:val="24"/>
          <w:szCs w:val="24"/>
        </w:rPr>
        <w:t>г.о.Нальчик</w:t>
      </w:r>
      <w:proofErr w:type="spellEnd"/>
      <w:r w:rsidR="00EC05E2">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принята оптимизационная модель организации внеурочной деятельности. В ее реализации принимают участие все педагогические работники школы. </w:t>
      </w:r>
    </w:p>
    <w:p w14:paraId="04D34BA2"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Преимущества оптимизационной модели состоят в минимизации финансовых расходов, создании единого образовательного и методического пространства, содержательном и организационном единстве всех структурных подразделений.</w:t>
      </w:r>
    </w:p>
    <w:p w14:paraId="39093282"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Заинтересованность школы в организации внеурочной деятельности объясняется тем, что в формировании и развитии личностных результатов обучающихся с ЗПР удельный вес внеурочной деятельности гораздо выше, так как ученик выбирает ее исходя из своих интересов, мотивов. </w:t>
      </w:r>
    </w:p>
    <w:p w14:paraId="30E388F5"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Разнообразие форм организации </w:t>
      </w:r>
      <w:r w:rsidRPr="001A0259">
        <w:rPr>
          <w:rFonts w:ascii="Times New Roman" w:hAnsi="Times New Roman" w:cs="Times New Roman"/>
          <w:sz w:val="24"/>
          <w:szCs w:val="24"/>
        </w:rPr>
        <w:t xml:space="preserve">внеурочной деятельности в школы </w:t>
      </w:r>
      <w:r w:rsidR="00411180" w:rsidRPr="001A0259">
        <w:rPr>
          <w:rFonts w:ascii="Times New Roman" w:hAnsi="Times New Roman" w:cs="Times New Roman"/>
          <w:sz w:val="24"/>
          <w:szCs w:val="24"/>
        </w:rPr>
        <w:t>обусловлено:</w:t>
      </w:r>
    </w:p>
    <w:p w14:paraId="2409EFC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социокультурной ситуацией, сложившейся в школе;</w:t>
      </w:r>
    </w:p>
    <w:p w14:paraId="2C4077C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наличием выстроенной системы и структуры педагогической деятельности в школе;</w:t>
      </w:r>
    </w:p>
    <w:p w14:paraId="404059B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наличием </w:t>
      </w:r>
      <w:proofErr w:type="spellStart"/>
      <w:r w:rsidRPr="001A0259">
        <w:rPr>
          <w:rFonts w:ascii="Times New Roman" w:hAnsi="Times New Roman" w:cs="Times New Roman"/>
          <w:sz w:val="24"/>
          <w:szCs w:val="24"/>
        </w:rPr>
        <w:t>определѐнных</w:t>
      </w:r>
      <w:proofErr w:type="spellEnd"/>
      <w:r w:rsidRPr="001A0259">
        <w:rPr>
          <w:rFonts w:ascii="Times New Roman" w:hAnsi="Times New Roman" w:cs="Times New Roman"/>
          <w:sz w:val="24"/>
          <w:szCs w:val="24"/>
        </w:rPr>
        <w:t xml:space="preserve"> стратегий помощи и поддержки педагогических кадров, детей, родителей;</w:t>
      </w:r>
    </w:p>
    <w:p w14:paraId="7FBDEF4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имеющимся материально-техническим оснащением и информационно-технологическим обеспечением школы;</w:t>
      </w:r>
    </w:p>
    <w:p w14:paraId="3491936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участием общественных советов и организаций, социальных партнеров в деятельности школы.</w:t>
      </w:r>
    </w:p>
    <w:p w14:paraId="4FD05571"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066AC265"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Задачи внеурочной деятельности:</w:t>
      </w:r>
    </w:p>
    <w:p w14:paraId="48B0573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определить критерии оценки эффективности воспитательных воздействий в рамках внеурочной деятельности;</w:t>
      </w:r>
    </w:p>
    <w:p w14:paraId="300E8723"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14:paraId="38631F5C"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Внеурочная работа реализуется через кружки, секции, которые посещают все учащиеся класса. </w:t>
      </w:r>
    </w:p>
    <w:p w14:paraId="4DB6D780" w14:textId="77777777" w:rsidR="004804AD"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Общешкольные дела по программе воспитательной системы включены в общую годовую циклограмму и являются компонентом внеурочной деятельности. </w:t>
      </w:r>
      <w:r w:rsidRPr="001A0259">
        <w:rPr>
          <w:rFonts w:ascii="Times New Roman" w:hAnsi="Times New Roman" w:cs="Times New Roman"/>
          <w:sz w:val="24"/>
          <w:szCs w:val="24"/>
        </w:rPr>
        <w:t xml:space="preserve">                  </w:t>
      </w:r>
    </w:p>
    <w:p w14:paraId="7A76237C"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w:t>
      </w:r>
    </w:p>
    <w:p w14:paraId="213C520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склонностями.</w:t>
      </w:r>
    </w:p>
    <w:p w14:paraId="22235AF7"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Технологии, используемые педагогическим коллективом для организации внеурочной деятельности:</w:t>
      </w:r>
    </w:p>
    <w:p w14:paraId="416584B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проектная деятельность;</w:t>
      </w:r>
    </w:p>
    <w:p w14:paraId="6EA0D87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дифференциация по интересам;</w:t>
      </w:r>
    </w:p>
    <w:p w14:paraId="2B9D165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информационные и коммуникационные технологии;</w:t>
      </w:r>
    </w:p>
    <w:p w14:paraId="446FAC0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игровые технологии;</w:t>
      </w:r>
    </w:p>
    <w:p w14:paraId="0B28466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обучение на основе «учебных ситуаций»;</w:t>
      </w:r>
    </w:p>
    <w:p w14:paraId="232131B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  социально – воспитательные технологии; </w:t>
      </w:r>
    </w:p>
    <w:p w14:paraId="4B7DD71B"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технология саморазвития личности учащихся</w:t>
      </w:r>
    </w:p>
    <w:p w14:paraId="35B21089"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Результаты реализации внеурочной деятельности:</w:t>
      </w:r>
    </w:p>
    <w:p w14:paraId="0B311690"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приобретение обучающимся с ЗПР социальных знаний; </w:t>
      </w:r>
    </w:p>
    <w:p w14:paraId="753B4E07"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развитие у обучающегося с ЗПР ценностного отношения к социальной реальности;</w:t>
      </w:r>
    </w:p>
    <w:p w14:paraId="7F2D59D3"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приобретение обучающимся с ЗПР опыта самостоятельного общественного действия.</w:t>
      </w:r>
    </w:p>
    <w:p w14:paraId="09DBFA74"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Внеурочная деятельность реализуется в коллективных формах. </w:t>
      </w:r>
    </w:p>
    <w:p w14:paraId="5723DEEC" w14:textId="77777777" w:rsidR="004804AD"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Основной формой организации внеурочной деятельности школьников выступает проектная деятельность. Включение детей с ЗПР в проектную деятельность имеет</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особое значение, так как способствует их самореализации в различных видах трудовой,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творческой деятельности, интеграции в социум. </w:t>
      </w:r>
      <w:r w:rsidRPr="001A0259">
        <w:rPr>
          <w:rFonts w:ascii="Times New Roman" w:hAnsi="Times New Roman" w:cs="Times New Roman"/>
          <w:sz w:val="24"/>
          <w:szCs w:val="24"/>
        </w:rPr>
        <w:t xml:space="preserve">          </w:t>
      </w:r>
    </w:p>
    <w:p w14:paraId="162BF913"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Проектная деятельность влияет на</w:t>
      </w:r>
      <w:r w:rsidRPr="001A0259">
        <w:rPr>
          <w:rFonts w:ascii="Times New Roman" w:hAnsi="Times New Roman" w:cs="Times New Roman"/>
          <w:sz w:val="24"/>
          <w:szCs w:val="24"/>
        </w:rPr>
        <w:t xml:space="preserve"> формирование </w:t>
      </w:r>
      <w:r w:rsidR="00411180" w:rsidRPr="001A0259">
        <w:rPr>
          <w:rFonts w:ascii="Times New Roman" w:hAnsi="Times New Roman" w:cs="Times New Roman"/>
          <w:sz w:val="24"/>
          <w:szCs w:val="24"/>
        </w:rPr>
        <w:t>личностных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качеств</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обучающихся: требует проявления личностных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ценностных смыслов, показывает реальное отношение к делу, людям, к результатам труда</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и др.</w:t>
      </w:r>
    </w:p>
    <w:p w14:paraId="2FFF129D"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Организация школьных мероприятий предполагает возможность участия в них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детей с ограниченными возможностями здоровья наравне со своими сверстниками из</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других классов. Вне зависимости от степени выраженности нарушений развития детей с</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ограниченными возможностями здоровья они включаются в проведении воспитательных,</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культурно-развлекательных, спортивно-оздоровительных и иных досуговых мероприятий</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вместе с другими детьми.</w:t>
      </w:r>
    </w:p>
    <w:p w14:paraId="6779DA2A" w14:textId="77777777" w:rsidR="00411180" w:rsidRPr="001A0259" w:rsidRDefault="00411180" w:rsidP="001A0259">
      <w:pPr>
        <w:spacing w:after="0" w:line="240" w:lineRule="auto"/>
        <w:jc w:val="both"/>
        <w:rPr>
          <w:rFonts w:ascii="Times New Roman" w:hAnsi="Times New Roman" w:cs="Times New Roman"/>
          <w:b/>
          <w:sz w:val="24"/>
          <w:szCs w:val="24"/>
        </w:rPr>
      </w:pPr>
      <w:r w:rsidRPr="001A0259">
        <w:rPr>
          <w:rFonts w:ascii="Times New Roman" w:hAnsi="Times New Roman" w:cs="Times New Roman"/>
          <w:b/>
          <w:sz w:val="24"/>
          <w:szCs w:val="24"/>
        </w:rPr>
        <w:t>3.3 Система условий реализации образовательной программы</w:t>
      </w:r>
    </w:p>
    <w:p w14:paraId="48B361E3" w14:textId="77777777" w:rsidR="004804AD" w:rsidRPr="001A0259" w:rsidRDefault="004804AD" w:rsidP="001A0259">
      <w:pPr>
        <w:spacing w:after="0" w:line="240" w:lineRule="auto"/>
        <w:jc w:val="both"/>
        <w:rPr>
          <w:rFonts w:ascii="Times New Roman" w:hAnsi="Times New Roman" w:cs="Times New Roman"/>
          <w:b/>
          <w:sz w:val="24"/>
          <w:szCs w:val="24"/>
        </w:rPr>
      </w:pPr>
    </w:p>
    <w:p w14:paraId="24BF1922"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Образование детей с ограниченными возможностями здоровья предусматривает создание для них адекватных условий воспитания и обучения, коррекции нарушений развития, социальной адаптации и равных с обычными детьми возможностей для получения образования в пределах образовательных стандартов. </w:t>
      </w:r>
    </w:p>
    <w:p w14:paraId="5233F4C2"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Нормативно–правое обеспечение реализации АОП ООО представлено: </w:t>
      </w:r>
    </w:p>
    <w:p w14:paraId="2E41944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пакетом нормативно-правовых актов, регламентирующих образование детей с ОВЗ и детей –инвалидов, федерального, регионального и муниципального уровней;</w:t>
      </w:r>
    </w:p>
    <w:p w14:paraId="24E29E3F"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банком локальных ак</w:t>
      </w:r>
      <w:r w:rsidR="00180BD1">
        <w:rPr>
          <w:rFonts w:ascii="Times New Roman" w:hAnsi="Times New Roman" w:cs="Times New Roman"/>
          <w:sz w:val="24"/>
          <w:szCs w:val="24"/>
        </w:rPr>
        <w:t>тов МК</w:t>
      </w:r>
      <w:r w:rsidRPr="001A0259">
        <w:rPr>
          <w:rFonts w:ascii="Times New Roman" w:hAnsi="Times New Roman" w:cs="Times New Roman"/>
          <w:sz w:val="24"/>
          <w:szCs w:val="24"/>
        </w:rPr>
        <w:t xml:space="preserve">ОУ </w:t>
      </w:r>
      <w:r w:rsidR="00180BD1">
        <w:rPr>
          <w:rFonts w:ascii="Times New Roman" w:hAnsi="Times New Roman" w:cs="Times New Roman"/>
          <w:sz w:val="24"/>
          <w:szCs w:val="24"/>
        </w:rPr>
        <w:t>«СОШ № 6» г.о. Нальчик</w:t>
      </w:r>
      <w:r w:rsidRPr="001A0259">
        <w:rPr>
          <w:rFonts w:ascii="Times New Roman" w:hAnsi="Times New Roman" w:cs="Times New Roman"/>
          <w:sz w:val="24"/>
          <w:szCs w:val="24"/>
        </w:rPr>
        <w:t xml:space="preserve"> Положений, приказов, регламентирующих организацию образовательного процесса детей с ОВЗ и детей – инвалидов.</w:t>
      </w:r>
    </w:p>
    <w:p w14:paraId="24DD95AE" w14:textId="77777777" w:rsidR="00411180" w:rsidRPr="001A0259" w:rsidRDefault="004804AD"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Кадровое обеспечение: 100 % укомплектованность образовательного учреждения педагогическими, ру</w:t>
      </w:r>
      <w:r w:rsidR="00DD65E7" w:rsidRPr="001A0259">
        <w:rPr>
          <w:rFonts w:ascii="Times New Roman" w:hAnsi="Times New Roman" w:cs="Times New Roman"/>
          <w:sz w:val="24"/>
          <w:szCs w:val="24"/>
        </w:rPr>
        <w:t xml:space="preserve">ководящими и иными работниками, </w:t>
      </w:r>
      <w:r w:rsidR="00411180" w:rsidRPr="001A0259">
        <w:rPr>
          <w:rFonts w:ascii="Times New Roman" w:hAnsi="Times New Roman" w:cs="Times New Roman"/>
          <w:sz w:val="24"/>
          <w:szCs w:val="24"/>
        </w:rPr>
        <w:t>обеспечивающими реализацию образования детей с ОВЗ и детей – инвалидов.</w:t>
      </w:r>
    </w:p>
    <w:p w14:paraId="63C3EFED" w14:textId="77777777" w:rsidR="00411180" w:rsidRPr="00180BD1" w:rsidRDefault="00411180" w:rsidP="001A0259">
      <w:pPr>
        <w:spacing w:after="0" w:line="240" w:lineRule="auto"/>
        <w:jc w:val="both"/>
        <w:rPr>
          <w:rFonts w:ascii="Times New Roman" w:hAnsi="Times New Roman" w:cs="Times New Roman"/>
          <w:color w:val="FF0000"/>
          <w:sz w:val="24"/>
          <w:szCs w:val="24"/>
        </w:rPr>
      </w:pPr>
      <w:r w:rsidRPr="00180BD1">
        <w:rPr>
          <w:rFonts w:ascii="Times New Roman" w:hAnsi="Times New Roman" w:cs="Times New Roman"/>
          <w:color w:val="FF0000"/>
          <w:sz w:val="24"/>
          <w:szCs w:val="24"/>
        </w:rPr>
        <w:t>8</w:t>
      </w:r>
      <w:r w:rsidR="00DD65E7" w:rsidRPr="00180BD1">
        <w:rPr>
          <w:rFonts w:ascii="Times New Roman" w:hAnsi="Times New Roman" w:cs="Times New Roman"/>
          <w:color w:val="FF0000"/>
          <w:sz w:val="24"/>
          <w:szCs w:val="24"/>
        </w:rPr>
        <w:t>1% (</w:t>
      </w:r>
      <w:r w:rsidRPr="00180BD1">
        <w:rPr>
          <w:rFonts w:ascii="Times New Roman" w:hAnsi="Times New Roman" w:cs="Times New Roman"/>
          <w:color w:val="FF0000"/>
          <w:sz w:val="24"/>
          <w:szCs w:val="24"/>
        </w:rPr>
        <w:t xml:space="preserve">9 человек) имеют высшее образование, </w:t>
      </w:r>
      <w:r w:rsidR="00DD65E7" w:rsidRPr="00180BD1">
        <w:rPr>
          <w:rFonts w:ascii="Times New Roman" w:hAnsi="Times New Roman" w:cs="Times New Roman"/>
          <w:color w:val="FF0000"/>
          <w:sz w:val="24"/>
          <w:szCs w:val="24"/>
        </w:rPr>
        <w:t>9 % (</w:t>
      </w:r>
      <w:r w:rsidRPr="00180BD1">
        <w:rPr>
          <w:rFonts w:ascii="Times New Roman" w:hAnsi="Times New Roman" w:cs="Times New Roman"/>
          <w:color w:val="FF0000"/>
          <w:sz w:val="24"/>
          <w:szCs w:val="24"/>
        </w:rPr>
        <w:t>1 человек) име</w:t>
      </w:r>
      <w:r w:rsidR="00DD65E7" w:rsidRPr="00180BD1">
        <w:rPr>
          <w:rFonts w:ascii="Times New Roman" w:hAnsi="Times New Roman" w:cs="Times New Roman"/>
          <w:color w:val="FF0000"/>
          <w:sz w:val="24"/>
          <w:szCs w:val="24"/>
        </w:rPr>
        <w:t>е</w:t>
      </w:r>
      <w:r w:rsidRPr="00180BD1">
        <w:rPr>
          <w:rFonts w:ascii="Times New Roman" w:hAnsi="Times New Roman" w:cs="Times New Roman"/>
          <w:color w:val="FF0000"/>
          <w:sz w:val="24"/>
          <w:szCs w:val="24"/>
        </w:rPr>
        <w:t xml:space="preserve">т высшую </w:t>
      </w:r>
    </w:p>
    <w:p w14:paraId="6ED84E62" w14:textId="77777777" w:rsidR="00411180" w:rsidRPr="00180BD1" w:rsidRDefault="00411180" w:rsidP="001A0259">
      <w:pPr>
        <w:spacing w:after="0" w:line="240" w:lineRule="auto"/>
        <w:jc w:val="both"/>
        <w:rPr>
          <w:rFonts w:ascii="Times New Roman" w:hAnsi="Times New Roman" w:cs="Times New Roman"/>
          <w:color w:val="FF0000"/>
          <w:sz w:val="24"/>
          <w:szCs w:val="24"/>
        </w:rPr>
      </w:pPr>
      <w:r w:rsidRPr="00180BD1">
        <w:rPr>
          <w:rFonts w:ascii="Times New Roman" w:hAnsi="Times New Roman" w:cs="Times New Roman"/>
          <w:color w:val="FF0000"/>
          <w:sz w:val="24"/>
          <w:szCs w:val="24"/>
        </w:rPr>
        <w:t xml:space="preserve">квалификационную категорию, </w:t>
      </w:r>
      <w:r w:rsidR="00DD65E7" w:rsidRPr="00180BD1">
        <w:rPr>
          <w:rFonts w:ascii="Times New Roman" w:hAnsi="Times New Roman" w:cs="Times New Roman"/>
          <w:color w:val="FF0000"/>
          <w:sz w:val="24"/>
          <w:szCs w:val="24"/>
        </w:rPr>
        <w:t>27 % (3 человека) имеют первую квалификационную категорию.</w:t>
      </w:r>
    </w:p>
    <w:p w14:paraId="7B43E608"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В </w:t>
      </w:r>
      <w:r w:rsidRPr="001A0259">
        <w:rPr>
          <w:rFonts w:ascii="Times New Roman" w:hAnsi="Times New Roman" w:cs="Times New Roman"/>
          <w:sz w:val="24"/>
          <w:szCs w:val="24"/>
        </w:rPr>
        <w:t>82</w:t>
      </w:r>
      <w:r w:rsidR="00411180" w:rsidRPr="001A0259">
        <w:rPr>
          <w:rFonts w:ascii="Times New Roman" w:hAnsi="Times New Roman" w:cs="Times New Roman"/>
          <w:sz w:val="24"/>
          <w:szCs w:val="24"/>
        </w:rPr>
        <w:t>% (</w:t>
      </w:r>
      <w:r w:rsidRPr="001A0259">
        <w:rPr>
          <w:rFonts w:ascii="Times New Roman" w:hAnsi="Times New Roman" w:cs="Times New Roman"/>
          <w:sz w:val="24"/>
          <w:szCs w:val="24"/>
        </w:rPr>
        <w:t>9 человек</w:t>
      </w:r>
      <w:r w:rsidR="00411180" w:rsidRPr="001A0259">
        <w:rPr>
          <w:rFonts w:ascii="Times New Roman" w:hAnsi="Times New Roman" w:cs="Times New Roman"/>
          <w:sz w:val="24"/>
          <w:szCs w:val="24"/>
        </w:rPr>
        <w:t>) прошли курсовую подготовку по работе с детьми с ОВЗ.</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реализации АОП ООО в школе имеются: библиотекарь, </w:t>
      </w:r>
      <w:r w:rsidR="00180BD1">
        <w:rPr>
          <w:rFonts w:ascii="Times New Roman" w:hAnsi="Times New Roman" w:cs="Times New Roman"/>
          <w:sz w:val="24"/>
          <w:szCs w:val="24"/>
        </w:rPr>
        <w:t>социальные педагоги</w:t>
      </w:r>
      <w:r w:rsidRPr="001A0259">
        <w:rPr>
          <w:rFonts w:ascii="Times New Roman" w:hAnsi="Times New Roman" w:cs="Times New Roman"/>
          <w:sz w:val="24"/>
          <w:szCs w:val="24"/>
        </w:rPr>
        <w:t xml:space="preserve"> Недостатком является то, что в штате учреждения нет педагога-психолога. </w:t>
      </w:r>
      <w:r w:rsidR="00411180" w:rsidRPr="001A0259">
        <w:rPr>
          <w:rFonts w:ascii="Times New Roman" w:hAnsi="Times New Roman" w:cs="Times New Roman"/>
          <w:sz w:val="24"/>
          <w:szCs w:val="24"/>
        </w:rPr>
        <w:t>100% педагогов используют при обучении учащихся с ЗПР информационно-коммуникационные технологии.</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Распределение функционала между педагогическими работниками школы реализующими АОП ООО, представлено в таблице 2.</w:t>
      </w:r>
    </w:p>
    <w:p w14:paraId="76DCB86A" w14:textId="77777777" w:rsidR="00DD65E7" w:rsidRPr="001A0259" w:rsidRDefault="00DD65E7" w:rsidP="001A0259">
      <w:pPr>
        <w:spacing w:after="0" w:line="240" w:lineRule="auto"/>
        <w:jc w:val="both"/>
        <w:rPr>
          <w:rFonts w:ascii="Times New Roman" w:hAnsi="Times New Roman" w:cs="Times New Roman"/>
          <w:sz w:val="24"/>
          <w:szCs w:val="24"/>
        </w:rPr>
      </w:pPr>
    </w:p>
    <w:p w14:paraId="0C9BAFE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Таблица 2</w:t>
      </w:r>
    </w:p>
    <w:tbl>
      <w:tblPr>
        <w:tblStyle w:val="a3"/>
        <w:tblW w:w="0" w:type="auto"/>
        <w:tblLook w:val="04A0" w:firstRow="1" w:lastRow="0" w:firstColumn="1" w:lastColumn="0" w:noHBand="0" w:noVBand="1"/>
      </w:tblPr>
      <w:tblGrid>
        <w:gridCol w:w="804"/>
        <w:gridCol w:w="2413"/>
        <w:gridCol w:w="6128"/>
      </w:tblGrid>
      <w:tr w:rsidR="00DD65E7" w:rsidRPr="001A0259" w14:paraId="34982390" w14:textId="77777777" w:rsidTr="00DD65E7">
        <w:tc>
          <w:tcPr>
            <w:tcW w:w="817" w:type="dxa"/>
          </w:tcPr>
          <w:p w14:paraId="4BB8BC7D"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w:t>
            </w:r>
          </w:p>
          <w:p w14:paraId="0923D364"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п/п</w:t>
            </w:r>
          </w:p>
          <w:p w14:paraId="3E715DD9" w14:textId="77777777" w:rsidR="00DD65E7" w:rsidRPr="001A0259" w:rsidRDefault="00DD65E7" w:rsidP="001A0259">
            <w:pPr>
              <w:jc w:val="both"/>
              <w:rPr>
                <w:rFonts w:ascii="Times New Roman" w:hAnsi="Times New Roman" w:cs="Times New Roman"/>
                <w:sz w:val="24"/>
                <w:szCs w:val="24"/>
              </w:rPr>
            </w:pPr>
          </w:p>
        </w:tc>
        <w:tc>
          <w:tcPr>
            <w:tcW w:w="2421" w:type="dxa"/>
          </w:tcPr>
          <w:p w14:paraId="1E2A225B"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Специалисты</w:t>
            </w:r>
          </w:p>
        </w:tc>
        <w:tc>
          <w:tcPr>
            <w:tcW w:w="6333" w:type="dxa"/>
          </w:tcPr>
          <w:p w14:paraId="5174AC56"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Функции</w:t>
            </w:r>
          </w:p>
          <w:p w14:paraId="040450B0" w14:textId="77777777" w:rsidR="00DD65E7" w:rsidRPr="001A0259" w:rsidRDefault="00DD65E7" w:rsidP="001A0259">
            <w:pPr>
              <w:jc w:val="both"/>
              <w:rPr>
                <w:rFonts w:ascii="Times New Roman" w:hAnsi="Times New Roman" w:cs="Times New Roman"/>
                <w:sz w:val="24"/>
                <w:szCs w:val="24"/>
              </w:rPr>
            </w:pPr>
          </w:p>
        </w:tc>
      </w:tr>
      <w:tr w:rsidR="00DD65E7" w:rsidRPr="001A0259" w14:paraId="3FB01DE8" w14:textId="77777777" w:rsidTr="00DD65E7">
        <w:tc>
          <w:tcPr>
            <w:tcW w:w="817" w:type="dxa"/>
          </w:tcPr>
          <w:p w14:paraId="4B992AEC"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1.  </w:t>
            </w:r>
          </w:p>
        </w:tc>
        <w:tc>
          <w:tcPr>
            <w:tcW w:w="2421" w:type="dxa"/>
          </w:tcPr>
          <w:p w14:paraId="4E1070E2"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Учитель-предметник  </w:t>
            </w:r>
          </w:p>
        </w:tc>
        <w:tc>
          <w:tcPr>
            <w:tcW w:w="6333" w:type="dxa"/>
          </w:tcPr>
          <w:p w14:paraId="67C75D13"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Организация условий для успешного продвижения </w:t>
            </w:r>
          </w:p>
          <w:p w14:paraId="664A8CF9"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ребенка в рамках образовательного процесса</w:t>
            </w:r>
          </w:p>
          <w:p w14:paraId="550F1BF3" w14:textId="77777777" w:rsidR="00DD65E7" w:rsidRPr="001A0259" w:rsidRDefault="00DD65E7" w:rsidP="001A0259">
            <w:pPr>
              <w:jc w:val="both"/>
              <w:rPr>
                <w:rFonts w:ascii="Times New Roman" w:hAnsi="Times New Roman" w:cs="Times New Roman"/>
                <w:sz w:val="24"/>
                <w:szCs w:val="24"/>
              </w:rPr>
            </w:pPr>
          </w:p>
        </w:tc>
      </w:tr>
      <w:tr w:rsidR="00DD65E7" w:rsidRPr="001A0259" w14:paraId="642710D4" w14:textId="77777777" w:rsidTr="00DD65E7">
        <w:tc>
          <w:tcPr>
            <w:tcW w:w="817" w:type="dxa"/>
          </w:tcPr>
          <w:p w14:paraId="627824F2"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lastRenderedPageBreak/>
              <w:t xml:space="preserve">2.  </w:t>
            </w:r>
          </w:p>
        </w:tc>
        <w:tc>
          <w:tcPr>
            <w:tcW w:w="2421" w:type="dxa"/>
          </w:tcPr>
          <w:p w14:paraId="362E45AF"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Классный руководитель  </w:t>
            </w:r>
          </w:p>
        </w:tc>
        <w:tc>
          <w:tcPr>
            <w:tcW w:w="6333" w:type="dxa"/>
          </w:tcPr>
          <w:p w14:paraId="28342863"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Осуществляет индивидуальное или групповое </w:t>
            </w:r>
          </w:p>
          <w:p w14:paraId="73FE2153"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педагогическое сопровождение образовательного </w:t>
            </w:r>
          </w:p>
          <w:p w14:paraId="7751524D"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процесса. Организует работу по формированию </w:t>
            </w:r>
          </w:p>
          <w:p w14:paraId="05CF5C92"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Портфолио обучающегося. </w:t>
            </w:r>
          </w:p>
          <w:p w14:paraId="7F1F059B" w14:textId="77777777" w:rsidR="00DD65E7" w:rsidRPr="001A0259" w:rsidRDefault="00DD65E7" w:rsidP="001A0259">
            <w:pPr>
              <w:jc w:val="both"/>
              <w:rPr>
                <w:rFonts w:ascii="Times New Roman" w:hAnsi="Times New Roman" w:cs="Times New Roman"/>
                <w:sz w:val="24"/>
                <w:szCs w:val="24"/>
              </w:rPr>
            </w:pPr>
          </w:p>
        </w:tc>
      </w:tr>
      <w:tr w:rsidR="00DD65E7" w:rsidRPr="001A0259" w14:paraId="2C3ECC87" w14:textId="77777777" w:rsidTr="00DD65E7">
        <w:tc>
          <w:tcPr>
            <w:tcW w:w="817" w:type="dxa"/>
          </w:tcPr>
          <w:p w14:paraId="49BD893B"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3.</w:t>
            </w:r>
          </w:p>
        </w:tc>
        <w:tc>
          <w:tcPr>
            <w:tcW w:w="2421" w:type="dxa"/>
          </w:tcPr>
          <w:p w14:paraId="07466BB6"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Библиотекарь</w:t>
            </w:r>
          </w:p>
        </w:tc>
        <w:tc>
          <w:tcPr>
            <w:tcW w:w="6333" w:type="dxa"/>
          </w:tcPr>
          <w:p w14:paraId="339EDF56"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Обеспечивает доступ к информации, участвует в </w:t>
            </w:r>
          </w:p>
          <w:p w14:paraId="70EAC540"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процессе воспитания культурного и гражданского </w:t>
            </w:r>
          </w:p>
          <w:p w14:paraId="799E0E60"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самосознания, содействует формированию </w:t>
            </w:r>
          </w:p>
          <w:p w14:paraId="3F9A68E5"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информационной компетентности обучающихся </w:t>
            </w:r>
          </w:p>
          <w:p w14:paraId="21B6E1F3"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путем обучения поиску, анализу, оценке и </w:t>
            </w:r>
          </w:p>
          <w:p w14:paraId="0006E912"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обработке информации</w:t>
            </w:r>
          </w:p>
          <w:p w14:paraId="2427F716" w14:textId="77777777" w:rsidR="00DD65E7" w:rsidRPr="001A0259" w:rsidRDefault="00DD65E7" w:rsidP="001A0259">
            <w:pPr>
              <w:jc w:val="both"/>
              <w:rPr>
                <w:rFonts w:ascii="Times New Roman" w:hAnsi="Times New Roman" w:cs="Times New Roman"/>
                <w:sz w:val="24"/>
                <w:szCs w:val="24"/>
              </w:rPr>
            </w:pPr>
          </w:p>
        </w:tc>
      </w:tr>
      <w:tr w:rsidR="00DD65E7" w:rsidRPr="001A0259" w14:paraId="6E5F0EC2" w14:textId="77777777" w:rsidTr="00DD65E7">
        <w:tc>
          <w:tcPr>
            <w:tcW w:w="817" w:type="dxa"/>
          </w:tcPr>
          <w:p w14:paraId="00392DBD"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4  </w:t>
            </w:r>
          </w:p>
        </w:tc>
        <w:tc>
          <w:tcPr>
            <w:tcW w:w="2421" w:type="dxa"/>
          </w:tcPr>
          <w:p w14:paraId="2C9C6535"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Административный персонал</w:t>
            </w:r>
          </w:p>
        </w:tc>
        <w:tc>
          <w:tcPr>
            <w:tcW w:w="6333" w:type="dxa"/>
          </w:tcPr>
          <w:p w14:paraId="06E368EB"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Обеспечивает для педагогических работников условия </w:t>
            </w:r>
          </w:p>
          <w:p w14:paraId="5D3CA5E2"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 xml:space="preserve">для эффективной работы, осуществляет контроль и </w:t>
            </w:r>
          </w:p>
          <w:p w14:paraId="7AB4B6E0" w14:textId="77777777" w:rsidR="00DD65E7" w:rsidRPr="001A0259" w:rsidRDefault="00DD65E7" w:rsidP="001A0259">
            <w:pPr>
              <w:jc w:val="both"/>
              <w:rPr>
                <w:rFonts w:ascii="Times New Roman" w:hAnsi="Times New Roman" w:cs="Times New Roman"/>
                <w:sz w:val="24"/>
                <w:szCs w:val="24"/>
              </w:rPr>
            </w:pPr>
            <w:r w:rsidRPr="001A0259">
              <w:rPr>
                <w:rFonts w:ascii="Times New Roman" w:hAnsi="Times New Roman" w:cs="Times New Roman"/>
                <w:sz w:val="24"/>
                <w:szCs w:val="24"/>
              </w:rPr>
              <w:t>текущую организационную работу.</w:t>
            </w:r>
          </w:p>
          <w:p w14:paraId="01D89F2C" w14:textId="77777777" w:rsidR="00DD65E7" w:rsidRPr="001A0259" w:rsidRDefault="00DD65E7" w:rsidP="001A0259">
            <w:pPr>
              <w:jc w:val="both"/>
              <w:rPr>
                <w:rFonts w:ascii="Times New Roman" w:hAnsi="Times New Roman" w:cs="Times New Roman"/>
                <w:sz w:val="24"/>
                <w:szCs w:val="24"/>
              </w:rPr>
            </w:pPr>
          </w:p>
        </w:tc>
      </w:tr>
    </w:tbl>
    <w:p w14:paraId="4FC61606" w14:textId="77777777" w:rsidR="00DD65E7" w:rsidRPr="001A0259" w:rsidRDefault="00DD65E7" w:rsidP="001A0259">
      <w:pPr>
        <w:spacing w:after="0" w:line="240" w:lineRule="auto"/>
        <w:jc w:val="both"/>
        <w:rPr>
          <w:rFonts w:ascii="Times New Roman" w:hAnsi="Times New Roman" w:cs="Times New Roman"/>
          <w:sz w:val="24"/>
          <w:szCs w:val="24"/>
        </w:rPr>
      </w:pPr>
    </w:p>
    <w:p w14:paraId="7D47C429" w14:textId="77777777" w:rsidR="00411180" w:rsidRPr="001A0259" w:rsidRDefault="00411180" w:rsidP="001A0259">
      <w:pPr>
        <w:spacing w:after="0" w:line="240" w:lineRule="auto"/>
        <w:jc w:val="both"/>
        <w:rPr>
          <w:rFonts w:ascii="Times New Roman" w:hAnsi="Times New Roman" w:cs="Times New Roman"/>
          <w:sz w:val="24"/>
          <w:szCs w:val="24"/>
        </w:rPr>
      </w:pPr>
    </w:p>
    <w:p w14:paraId="453D4CE2"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Организационное обеспечение реализации АОП ООО включает:</w:t>
      </w:r>
    </w:p>
    <w:p w14:paraId="5BBB5AD5"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наличие: </w:t>
      </w:r>
    </w:p>
    <w:p w14:paraId="3D988A53"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учебного</w:t>
      </w:r>
      <w:proofErr w:type="gramEnd"/>
      <w:r w:rsidRPr="001A0259">
        <w:rPr>
          <w:rFonts w:ascii="Times New Roman" w:hAnsi="Times New Roman" w:cs="Times New Roman"/>
          <w:sz w:val="24"/>
          <w:szCs w:val="24"/>
        </w:rPr>
        <w:t xml:space="preserve"> плана основного общего образования для обучающихся с задержкой психического развития; </w:t>
      </w:r>
    </w:p>
    <w:p w14:paraId="1FFF700A"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рабочих программ отдельных учебных предметов; индивидуальных </w:t>
      </w:r>
      <w:proofErr w:type="spellStart"/>
      <w:r w:rsidRPr="001A0259">
        <w:rPr>
          <w:rFonts w:ascii="Times New Roman" w:hAnsi="Times New Roman" w:cs="Times New Roman"/>
          <w:sz w:val="24"/>
          <w:szCs w:val="24"/>
        </w:rPr>
        <w:t>коррекционно</w:t>
      </w:r>
      <w:proofErr w:type="spellEnd"/>
      <w:r w:rsidRPr="001A0259">
        <w:rPr>
          <w:rFonts w:ascii="Times New Roman" w:hAnsi="Times New Roman" w:cs="Times New Roman"/>
          <w:sz w:val="24"/>
          <w:szCs w:val="24"/>
        </w:rPr>
        <w:t xml:space="preserve">–образовательных маршрутов сопровождения детей с задержкой психического развития; </w:t>
      </w:r>
    </w:p>
    <w:p w14:paraId="2579F9F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индивидуальных планов работы с детьми–инвалидами; </w:t>
      </w:r>
    </w:p>
    <w:p w14:paraId="53773366"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обеспеченность психолого-педагогического сопровождения обучающихся с задержкой психического развития и детей – инвалидов, а именно: функционирование социально–психологической службы, школьного психолого-медико-педагогического консилиума;</w:t>
      </w:r>
    </w:p>
    <w:p w14:paraId="1EFBB283"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взаимодействие</w:t>
      </w:r>
      <w:proofErr w:type="gramEnd"/>
      <w:r w:rsidRPr="001A0259">
        <w:rPr>
          <w:rFonts w:ascii="Times New Roman" w:hAnsi="Times New Roman" w:cs="Times New Roman"/>
          <w:sz w:val="24"/>
          <w:szCs w:val="24"/>
        </w:rPr>
        <w:t xml:space="preserve"> с районной ПМПК.</w:t>
      </w:r>
    </w:p>
    <w:p w14:paraId="38FC18FE"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Образовательная деятельность в школе осуществляется на основе учебного плана, разрабатываемого школой самостоятельно в соответствии с базисным учебным планом, и регламентируется расписанием учебных занятий. </w:t>
      </w:r>
    </w:p>
    <w:p w14:paraId="3A57941A"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Обучение на уровне основного общего образования осуществляется по </w:t>
      </w:r>
      <w:r w:rsidRPr="001A0259">
        <w:rPr>
          <w:rFonts w:ascii="Times New Roman" w:hAnsi="Times New Roman" w:cs="Times New Roman"/>
          <w:sz w:val="24"/>
          <w:szCs w:val="24"/>
        </w:rPr>
        <w:t>6</w:t>
      </w:r>
      <w:r w:rsidR="00411180" w:rsidRPr="001A0259">
        <w:rPr>
          <w:rFonts w:ascii="Times New Roman" w:hAnsi="Times New Roman" w:cs="Times New Roman"/>
          <w:sz w:val="24"/>
          <w:szCs w:val="24"/>
        </w:rPr>
        <w:t>-ти дневной учебной неделе.</w:t>
      </w:r>
      <w:r w:rsidRPr="001A0259">
        <w:rPr>
          <w:rFonts w:ascii="Times New Roman" w:hAnsi="Times New Roman" w:cs="Times New Roman"/>
          <w:sz w:val="24"/>
          <w:szCs w:val="24"/>
        </w:rPr>
        <w:t xml:space="preserve"> </w:t>
      </w:r>
    </w:p>
    <w:p w14:paraId="4CD97C64"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Продо</w:t>
      </w:r>
      <w:r w:rsidR="001C237F">
        <w:rPr>
          <w:rFonts w:ascii="Times New Roman" w:hAnsi="Times New Roman" w:cs="Times New Roman"/>
          <w:sz w:val="24"/>
          <w:szCs w:val="24"/>
        </w:rPr>
        <w:t>лжительность урока составляет 40</w:t>
      </w:r>
      <w:r w:rsidRPr="001A0259">
        <w:rPr>
          <w:rFonts w:ascii="Times New Roman" w:hAnsi="Times New Roman" w:cs="Times New Roman"/>
          <w:sz w:val="24"/>
          <w:szCs w:val="24"/>
        </w:rPr>
        <w:t xml:space="preserve"> минут.</w:t>
      </w:r>
      <w:r w:rsidR="00DD65E7" w:rsidRPr="001A0259">
        <w:rPr>
          <w:rFonts w:ascii="Times New Roman" w:hAnsi="Times New Roman" w:cs="Times New Roman"/>
          <w:sz w:val="24"/>
          <w:szCs w:val="24"/>
        </w:rPr>
        <w:t xml:space="preserve"> </w:t>
      </w:r>
      <w:r w:rsidRPr="001A0259">
        <w:rPr>
          <w:rFonts w:ascii="Times New Roman" w:hAnsi="Times New Roman" w:cs="Times New Roman"/>
          <w:sz w:val="24"/>
          <w:szCs w:val="24"/>
        </w:rPr>
        <w:t xml:space="preserve">Основная форма обучения обучающихся с ЗПР – очная. При необходимости возможно изменение </w:t>
      </w:r>
    </w:p>
    <w:p w14:paraId="4E85E517"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формы обучения (например: при наличии медицинских показаний и согласия родителей (законных представителей) обучающегося).</w:t>
      </w:r>
    </w:p>
    <w:p w14:paraId="01B27841"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Материально–техническое и информационно-методическое обеспечение заключаются в:</w:t>
      </w:r>
    </w:p>
    <w:p w14:paraId="36BC015F"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соответствии</w:t>
      </w:r>
      <w:proofErr w:type="gramEnd"/>
      <w:r w:rsidRPr="001A0259">
        <w:rPr>
          <w:rFonts w:ascii="Times New Roman" w:hAnsi="Times New Roman" w:cs="Times New Roman"/>
          <w:sz w:val="24"/>
          <w:szCs w:val="24"/>
        </w:rPr>
        <w:t xml:space="preserve"> помещений и мебели, предназначенных для урочной и внеурочной деятельности обучающихся, санитарно-гигиеническим нормам образовательного процесса;</w:t>
      </w:r>
    </w:p>
    <w:p w14:paraId="658D7659"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соответствии</w:t>
      </w:r>
      <w:proofErr w:type="gramEnd"/>
      <w:r w:rsidRPr="001A0259">
        <w:rPr>
          <w:rFonts w:ascii="Times New Roman" w:hAnsi="Times New Roman" w:cs="Times New Roman"/>
          <w:sz w:val="24"/>
          <w:szCs w:val="24"/>
        </w:rPr>
        <w:t xml:space="preserve"> санитарно-бытовых условий (наличии оборудованного рабочего места учителя и обучающихся, наличии спортзала, </w:t>
      </w:r>
      <w:r w:rsidR="00DD65E7" w:rsidRPr="001A0259">
        <w:rPr>
          <w:rFonts w:ascii="Times New Roman" w:hAnsi="Times New Roman" w:cs="Times New Roman"/>
          <w:sz w:val="24"/>
          <w:szCs w:val="24"/>
        </w:rPr>
        <w:t xml:space="preserve">оборудованных гардеробов </w:t>
      </w:r>
      <w:r w:rsidRPr="001A0259">
        <w:rPr>
          <w:rFonts w:ascii="Times New Roman" w:hAnsi="Times New Roman" w:cs="Times New Roman"/>
          <w:sz w:val="24"/>
          <w:szCs w:val="24"/>
        </w:rPr>
        <w:t xml:space="preserve">и т. д.); </w:t>
      </w:r>
    </w:p>
    <w:p w14:paraId="7F022732"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соответствии</w:t>
      </w:r>
      <w:proofErr w:type="gramEnd"/>
      <w:r w:rsidRPr="001A0259">
        <w:rPr>
          <w:rFonts w:ascii="Times New Roman" w:hAnsi="Times New Roman" w:cs="Times New Roman"/>
          <w:sz w:val="24"/>
          <w:szCs w:val="24"/>
        </w:rPr>
        <w:t xml:space="preserve"> условий жизнедеятельности участников образовательного процесса требованиям охраны труда;</w:t>
      </w:r>
    </w:p>
    <w:p w14:paraId="10A69477"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соответствии</w:t>
      </w:r>
      <w:proofErr w:type="gramEnd"/>
      <w:r w:rsidRPr="001A0259">
        <w:rPr>
          <w:rFonts w:ascii="Times New Roman" w:hAnsi="Times New Roman" w:cs="Times New Roman"/>
          <w:sz w:val="24"/>
          <w:szCs w:val="24"/>
        </w:rPr>
        <w:t xml:space="preserve"> помещения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действующим нормам;</w:t>
      </w:r>
    </w:p>
    <w:p w14:paraId="619A50E7"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t>  соответствии</w:t>
      </w:r>
      <w:proofErr w:type="gramEnd"/>
      <w:r w:rsidRPr="001A0259">
        <w:rPr>
          <w:rFonts w:ascii="Times New Roman" w:hAnsi="Times New Roman" w:cs="Times New Roman"/>
          <w:sz w:val="24"/>
          <w:szCs w:val="24"/>
        </w:rPr>
        <w:t xml:space="preserve"> ОУ нормам пожарной и электробезопасности;</w:t>
      </w:r>
    </w:p>
    <w:p w14:paraId="781E862E" w14:textId="77777777" w:rsidR="00411180" w:rsidRPr="001A0259" w:rsidRDefault="00411180" w:rsidP="001A0259">
      <w:pPr>
        <w:spacing w:after="0" w:line="240" w:lineRule="auto"/>
        <w:jc w:val="both"/>
        <w:rPr>
          <w:rFonts w:ascii="Times New Roman" w:hAnsi="Times New Roman" w:cs="Times New Roman"/>
          <w:sz w:val="24"/>
          <w:szCs w:val="24"/>
        </w:rPr>
      </w:pPr>
      <w:proofErr w:type="gramStart"/>
      <w:r w:rsidRPr="001A0259">
        <w:rPr>
          <w:rFonts w:ascii="Times New Roman" w:hAnsi="Times New Roman" w:cs="Times New Roman"/>
          <w:sz w:val="24"/>
          <w:szCs w:val="24"/>
        </w:rPr>
        <w:lastRenderedPageBreak/>
        <w:t>  соответствии</w:t>
      </w:r>
      <w:proofErr w:type="gramEnd"/>
      <w:r w:rsidRPr="001A0259">
        <w:rPr>
          <w:rFonts w:ascii="Times New Roman" w:hAnsi="Times New Roman" w:cs="Times New Roman"/>
          <w:sz w:val="24"/>
          <w:szCs w:val="24"/>
        </w:rPr>
        <w:t xml:space="preserve"> требованиям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14:paraId="460E91DD"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укомплектованности учебно-методической литературой.</w:t>
      </w:r>
    </w:p>
    <w:p w14:paraId="37FEAE91" w14:textId="77777777" w:rsidR="00DD65E7"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p>
    <w:p w14:paraId="407BBE01"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В школе имеется интернет</w:t>
      </w:r>
      <w:r w:rsidR="00411180" w:rsidRPr="001A0259">
        <w:rPr>
          <w:rFonts w:ascii="Times New Roman" w:hAnsi="Times New Roman" w:cs="Times New Roman"/>
          <w:sz w:val="24"/>
          <w:szCs w:val="24"/>
        </w:rPr>
        <w:t xml:space="preserve">, разработан собственный сайт, где </w:t>
      </w:r>
    </w:p>
    <w:p w14:paraId="6634F138"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обучающиеся и их родители (законные представители) могут получить информацию по реализации АОП ООО.</w:t>
      </w:r>
    </w:p>
    <w:p w14:paraId="1816EEC7"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При организации образовательной деятельности применяются информационно-коммуникационные технологии, которые направлены как на совершенствование эффективности организации процесса обучения, так и на формирование информационной культуры и компьютерной грамотности </w:t>
      </w:r>
    </w:p>
    <w:p w14:paraId="42D2FE51" w14:textId="77777777" w:rsidR="00411180" w:rsidRPr="001A0259" w:rsidRDefault="00411180"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школьников. Библиотека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337341D8"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Система условий реализации образовательной программы регла</w:t>
      </w:r>
      <w:r w:rsidR="002E7A0D">
        <w:rPr>
          <w:rFonts w:ascii="Times New Roman" w:hAnsi="Times New Roman" w:cs="Times New Roman"/>
          <w:sz w:val="24"/>
          <w:szCs w:val="24"/>
        </w:rPr>
        <w:t>ментируется локальными актами МК</w:t>
      </w:r>
      <w:r w:rsidR="00411180" w:rsidRPr="001A0259">
        <w:rPr>
          <w:rFonts w:ascii="Times New Roman" w:hAnsi="Times New Roman" w:cs="Times New Roman"/>
          <w:sz w:val="24"/>
          <w:szCs w:val="24"/>
        </w:rPr>
        <w:t xml:space="preserve">ОУ </w:t>
      </w:r>
      <w:r w:rsidR="002E7A0D">
        <w:rPr>
          <w:rFonts w:ascii="Times New Roman" w:hAnsi="Times New Roman" w:cs="Times New Roman"/>
          <w:sz w:val="24"/>
          <w:szCs w:val="24"/>
        </w:rPr>
        <w:t>«СОШ № 6» г.о. Нальчик</w:t>
      </w:r>
    </w:p>
    <w:p w14:paraId="67B1BBD4" w14:textId="77777777" w:rsidR="00411180" w:rsidRPr="001A0259" w:rsidRDefault="00DD65E7"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Создание и обеспе</w:t>
      </w:r>
      <w:r w:rsidR="002E7A0D">
        <w:rPr>
          <w:rFonts w:ascii="Times New Roman" w:hAnsi="Times New Roman" w:cs="Times New Roman"/>
          <w:sz w:val="24"/>
          <w:szCs w:val="24"/>
        </w:rPr>
        <w:t>чение перечисленных условий в МК</w:t>
      </w:r>
      <w:r w:rsidR="00411180" w:rsidRPr="001A0259">
        <w:rPr>
          <w:rFonts w:ascii="Times New Roman" w:hAnsi="Times New Roman" w:cs="Times New Roman"/>
          <w:sz w:val="24"/>
          <w:szCs w:val="24"/>
        </w:rPr>
        <w:t xml:space="preserve">ОУ </w:t>
      </w:r>
      <w:r w:rsidR="00011764">
        <w:rPr>
          <w:rFonts w:ascii="Times New Roman" w:hAnsi="Times New Roman" w:cs="Times New Roman"/>
          <w:sz w:val="24"/>
          <w:szCs w:val="24"/>
        </w:rPr>
        <w:t>«СОШ № 6» г.о. Нальчик</w:t>
      </w:r>
      <w:r w:rsidRPr="001A0259">
        <w:rPr>
          <w:rFonts w:ascii="Times New Roman" w:hAnsi="Times New Roman" w:cs="Times New Roman"/>
          <w:sz w:val="24"/>
          <w:szCs w:val="24"/>
        </w:rPr>
        <w:t xml:space="preserve"> </w:t>
      </w:r>
      <w:r w:rsidR="00411180" w:rsidRPr="001A0259">
        <w:rPr>
          <w:rFonts w:ascii="Times New Roman" w:hAnsi="Times New Roman" w:cs="Times New Roman"/>
          <w:sz w:val="24"/>
          <w:szCs w:val="24"/>
        </w:rPr>
        <w:t xml:space="preserve">для организации образовательного процесса детей с задержкой психического развития и детей-инвалидов – одно из приоритетных направлений программы развития школы. </w:t>
      </w:r>
    </w:p>
    <w:p w14:paraId="287FB558" w14:textId="77777777" w:rsidR="00E76183" w:rsidRPr="001A0259" w:rsidRDefault="00E76183" w:rsidP="001A0259">
      <w:pPr>
        <w:spacing w:after="0" w:line="240" w:lineRule="auto"/>
        <w:jc w:val="both"/>
        <w:rPr>
          <w:rFonts w:ascii="Times New Roman" w:hAnsi="Times New Roman" w:cs="Times New Roman"/>
          <w:sz w:val="24"/>
          <w:szCs w:val="24"/>
        </w:rPr>
      </w:pPr>
    </w:p>
    <w:p w14:paraId="465CB813" w14:textId="77777777" w:rsidR="00DD65E7" w:rsidRPr="001A0259" w:rsidRDefault="00DD65E7" w:rsidP="001A0259">
      <w:pPr>
        <w:spacing w:after="0" w:line="240" w:lineRule="auto"/>
        <w:jc w:val="both"/>
        <w:rPr>
          <w:rFonts w:ascii="Times New Roman" w:hAnsi="Times New Roman" w:cs="Times New Roman"/>
          <w:sz w:val="24"/>
          <w:szCs w:val="24"/>
        </w:rPr>
      </w:pPr>
    </w:p>
    <w:p w14:paraId="6E0E9933" w14:textId="77777777" w:rsidR="00DD65E7" w:rsidRPr="001A0259" w:rsidRDefault="00DD65E7" w:rsidP="001A0259">
      <w:pPr>
        <w:spacing w:after="0" w:line="240" w:lineRule="auto"/>
        <w:jc w:val="both"/>
        <w:rPr>
          <w:rFonts w:ascii="Times New Roman" w:hAnsi="Times New Roman" w:cs="Times New Roman"/>
          <w:sz w:val="24"/>
          <w:szCs w:val="24"/>
        </w:rPr>
      </w:pPr>
    </w:p>
    <w:p w14:paraId="411833BC" w14:textId="77777777" w:rsidR="00DD65E7" w:rsidRPr="001A0259" w:rsidRDefault="00DD65E7" w:rsidP="001A0259">
      <w:pPr>
        <w:spacing w:after="0" w:line="240" w:lineRule="auto"/>
        <w:jc w:val="both"/>
        <w:rPr>
          <w:rFonts w:ascii="Times New Roman" w:hAnsi="Times New Roman" w:cs="Times New Roman"/>
          <w:sz w:val="24"/>
          <w:szCs w:val="24"/>
        </w:rPr>
      </w:pPr>
    </w:p>
    <w:p w14:paraId="58859706" w14:textId="77777777" w:rsidR="00DD65E7" w:rsidRPr="001A0259" w:rsidRDefault="00DD65E7" w:rsidP="001A0259">
      <w:pPr>
        <w:spacing w:after="0" w:line="240" w:lineRule="auto"/>
        <w:jc w:val="both"/>
        <w:rPr>
          <w:rFonts w:ascii="Times New Roman" w:hAnsi="Times New Roman" w:cs="Times New Roman"/>
          <w:sz w:val="24"/>
          <w:szCs w:val="24"/>
        </w:rPr>
      </w:pPr>
    </w:p>
    <w:p w14:paraId="17FFB852" w14:textId="77777777" w:rsidR="00DD65E7" w:rsidRPr="001A0259" w:rsidRDefault="00DD65E7" w:rsidP="001A0259">
      <w:pPr>
        <w:spacing w:after="0" w:line="240" w:lineRule="auto"/>
        <w:jc w:val="both"/>
        <w:rPr>
          <w:rFonts w:ascii="Times New Roman" w:hAnsi="Times New Roman" w:cs="Times New Roman"/>
          <w:sz w:val="24"/>
          <w:szCs w:val="24"/>
        </w:rPr>
      </w:pPr>
    </w:p>
    <w:p w14:paraId="484ECDEC" w14:textId="77777777" w:rsidR="00DD65E7" w:rsidRPr="001A0259" w:rsidRDefault="00DD65E7" w:rsidP="001A0259">
      <w:pPr>
        <w:spacing w:after="0" w:line="240" w:lineRule="auto"/>
        <w:jc w:val="both"/>
        <w:rPr>
          <w:rFonts w:ascii="Times New Roman" w:hAnsi="Times New Roman" w:cs="Times New Roman"/>
          <w:sz w:val="24"/>
          <w:szCs w:val="24"/>
        </w:rPr>
      </w:pPr>
    </w:p>
    <w:p w14:paraId="123EB00D" w14:textId="77777777" w:rsidR="00DD65E7" w:rsidRPr="001A0259" w:rsidRDefault="00DD65E7" w:rsidP="001A0259">
      <w:pPr>
        <w:spacing w:after="0" w:line="240" w:lineRule="auto"/>
        <w:jc w:val="both"/>
        <w:rPr>
          <w:rFonts w:ascii="Times New Roman" w:hAnsi="Times New Roman" w:cs="Times New Roman"/>
          <w:sz w:val="24"/>
          <w:szCs w:val="24"/>
        </w:rPr>
      </w:pPr>
    </w:p>
    <w:p w14:paraId="09F4A9FC" w14:textId="77777777" w:rsidR="000A3569" w:rsidRPr="001A0259" w:rsidRDefault="000A3569" w:rsidP="001A0259">
      <w:pPr>
        <w:spacing w:after="0" w:line="240" w:lineRule="auto"/>
        <w:jc w:val="both"/>
        <w:rPr>
          <w:rFonts w:ascii="Times New Roman" w:hAnsi="Times New Roman" w:cs="Times New Roman"/>
          <w:sz w:val="24"/>
          <w:szCs w:val="24"/>
        </w:rPr>
      </w:pPr>
    </w:p>
    <w:p w14:paraId="0A29D210" w14:textId="77777777" w:rsidR="000A3569" w:rsidRPr="001A0259" w:rsidRDefault="000A3569" w:rsidP="001A0259">
      <w:pPr>
        <w:spacing w:after="0" w:line="240" w:lineRule="auto"/>
        <w:jc w:val="both"/>
        <w:rPr>
          <w:rFonts w:ascii="Times New Roman" w:hAnsi="Times New Roman" w:cs="Times New Roman"/>
          <w:sz w:val="24"/>
          <w:szCs w:val="24"/>
        </w:rPr>
      </w:pPr>
    </w:p>
    <w:p w14:paraId="016C550E" w14:textId="77777777" w:rsidR="000A3569" w:rsidRPr="001A0259" w:rsidRDefault="000A3569" w:rsidP="001A0259">
      <w:pPr>
        <w:spacing w:after="0" w:line="240" w:lineRule="auto"/>
        <w:jc w:val="both"/>
        <w:rPr>
          <w:rFonts w:ascii="Times New Roman" w:hAnsi="Times New Roman" w:cs="Times New Roman"/>
          <w:sz w:val="24"/>
          <w:szCs w:val="24"/>
        </w:rPr>
      </w:pPr>
    </w:p>
    <w:p w14:paraId="3407B821" w14:textId="77777777" w:rsidR="000A3569" w:rsidRPr="001A0259" w:rsidRDefault="000A3569" w:rsidP="001A0259">
      <w:pPr>
        <w:spacing w:after="0" w:line="240" w:lineRule="auto"/>
        <w:jc w:val="both"/>
        <w:rPr>
          <w:rFonts w:ascii="Times New Roman" w:hAnsi="Times New Roman" w:cs="Times New Roman"/>
          <w:sz w:val="24"/>
          <w:szCs w:val="24"/>
        </w:rPr>
      </w:pPr>
    </w:p>
    <w:p w14:paraId="272F8CC1" w14:textId="77777777" w:rsidR="000A3569" w:rsidRPr="001A0259" w:rsidRDefault="000A3569" w:rsidP="001A0259">
      <w:pPr>
        <w:spacing w:after="0" w:line="240" w:lineRule="auto"/>
        <w:jc w:val="both"/>
        <w:rPr>
          <w:rFonts w:ascii="Times New Roman" w:hAnsi="Times New Roman" w:cs="Times New Roman"/>
          <w:sz w:val="24"/>
          <w:szCs w:val="24"/>
        </w:rPr>
      </w:pPr>
    </w:p>
    <w:p w14:paraId="66378105" w14:textId="77777777" w:rsidR="000A3569" w:rsidRPr="001A0259" w:rsidRDefault="000A3569" w:rsidP="001A0259">
      <w:pPr>
        <w:spacing w:after="0" w:line="240" w:lineRule="auto"/>
        <w:jc w:val="both"/>
        <w:rPr>
          <w:rFonts w:ascii="Times New Roman" w:hAnsi="Times New Roman" w:cs="Times New Roman"/>
          <w:sz w:val="24"/>
          <w:szCs w:val="24"/>
        </w:rPr>
      </w:pPr>
    </w:p>
    <w:p w14:paraId="7A5D8826" w14:textId="77777777" w:rsidR="000A3569" w:rsidRPr="001A0259" w:rsidRDefault="000A3569" w:rsidP="001A0259">
      <w:pPr>
        <w:spacing w:after="0" w:line="240" w:lineRule="auto"/>
        <w:jc w:val="both"/>
        <w:rPr>
          <w:rFonts w:ascii="Times New Roman" w:hAnsi="Times New Roman" w:cs="Times New Roman"/>
          <w:sz w:val="24"/>
          <w:szCs w:val="24"/>
        </w:rPr>
      </w:pPr>
    </w:p>
    <w:p w14:paraId="713D0E8A" w14:textId="7399BC57" w:rsidR="000A3569" w:rsidRDefault="000A3569" w:rsidP="001A0259">
      <w:pPr>
        <w:spacing w:after="0" w:line="240" w:lineRule="auto"/>
        <w:jc w:val="both"/>
        <w:rPr>
          <w:rFonts w:ascii="Times New Roman" w:hAnsi="Times New Roman" w:cs="Times New Roman"/>
          <w:sz w:val="24"/>
          <w:szCs w:val="24"/>
        </w:rPr>
      </w:pPr>
    </w:p>
    <w:p w14:paraId="6BDB580E" w14:textId="58CDF411" w:rsidR="00302564" w:rsidRDefault="00302564" w:rsidP="001A0259">
      <w:pPr>
        <w:spacing w:after="0" w:line="240" w:lineRule="auto"/>
        <w:jc w:val="both"/>
        <w:rPr>
          <w:rFonts w:ascii="Times New Roman" w:hAnsi="Times New Roman" w:cs="Times New Roman"/>
          <w:sz w:val="24"/>
          <w:szCs w:val="24"/>
        </w:rPr>
      </w:pPr>
    </w:p>
    <w:p w14:paraId="70190810" w14:textId="0B57507E" w:rsidR="00302564" w:rsidRDefault="00302564" w:rsidP="001A0259">
      <w:pPr>
        <w:spacing w:after="0" w:line="240" w:lineRule="auto"/>
        <w:jc w:val="both"/>
        <w:rPr>
          <w:rFonts w:ascii="Times New Roman" w:hAnsi="Times New Roman" w:cs="Times New Roman"/>
          <w:sz w:val="24"/>
          <w:szCs w:val="24"/>
        </w:rPr>
      </w:pPr>
    </w:p>
    <w:p w14:paraId="2FB79CDC" w14:textId="32096868" w:rsidR="00302564" w:rsidRDefault="00302564" w:rsidP="001A0259">
      <w:pPr>
        <w:spacing w:after="0" w:line="240" w:lineRule="auto"/>
        <w:jc w:val="both"/>
        <w:rPr>
          <w:rFonts w:ascii="Times New Roman" w:hAnsi="Times New Roman" w:cs="Times New Roman"/>
          <w:sz w:val="24"/>
          <w:szCs w:val="24"/>
        </w:rPr>
      </w:pPr>
    </w:p>
    <w:p w14:paraId="2DF7385F" w14:textId="003A5F25" w:rsidR="00302564" w:rsidRDefault="00302564" w:rsidP="001A0259">
      <w:pPr>
        <w:spacing w:after="0" w:line="240" w:lineRule="auto"/>
        <w:jc w:val="both"/>
        <w:rPr>
          <w:rFonts w:ascii="Times New Roman" w:hAnsi="Times New Roman" w:cs="Times New Roman"/>
          <w:sz w:val="24"/>
          <w:szCs w:val="24"/>
        </w:rPr>
      </w:pPr>
    </w:p>
    <w:p w14:paraId="5A60BE9E" w14:textId="4C7DABBC" w:rsidR="00302564" w:rsidRDefault="00302564" w:rsidP="001A0259">
      <w:pPr>
        <w:spacing w:after="0" w:line="240" w:lineRule="auto"/>
        <w:jc w:val="both"/>
        <w:rPr>
          <w:rFonts w:ascii="Times New Roman" w:hAnsi="Times New Roman" w:cs="Times New Roman"/>
          <w:sz w:val="24"/>
          <w:szCs w:val="24"/>
        </w:rPr>
      </w:pPr>
    </w:p>
    <w:p w14:paraId="0C322896" w14:textId="7B4BBB6F" w:rsidR="00302564" w:rsidRDefault="00302564" w:rsidP="001A0259">
      <w:pPr>
        <w:spacing w:after="0" w:line="240" w:lineRule="auto"/>
        <w:jc w:val="both"/>
        <w:rPr>
          <w:rFonts w:ascii="Times New Roman" w:hAnsi="Times New Roman" w:cs="Times New Roman"/>
          <w:sz w:val="24"/>
          <w:szCs w:val="24"/>
        </w:rPr>
      </w:pPr>
    </w:p>
    <w:p w14:paraId="23629354" w14:textId="17BAB6B0" w:rsidR="00302564" w:rsidRDefault="00302564" w:rsidP="001A0259">
      <w:pPr>
        <w:spacing w:after="0" w:line="240" w:lineRule="auto"/>
        <w:jc w:val="both"/>
        <w:rPr>
          <w:rFonts w:ascii="Times New Roman" w:hAnsi="Times New Roman" w:cs="Times New Roman"/>
          <w:sz w:val="24"/>
          <w:szCs w:val="24"/>
        </w:rPr>
      </w:pPr>
    </w:p>
    <w:p w14:paraId="70FF481D" w14:textId="0C7E79FF" w:rsidR="00302564" w:rsidRDefault="00302564" w:rsidP="001A0259">
      <w:pPr>
        <w:spacing w:after="0" w:line="240" w:lineRule="auto"/>
        <w:jc w:val="both"/>
        <w:rPr>
          <w:rFonts w:ascii="Times New Roman" w:hAnsi="Times New Roman" w:cs="Times New Roman"/>
          <w:sz w:val="24"/>
          <w:szCs w:val="24"/>
        </w:rPr>
      </w:pPr>
    </w:p>
    <w:p w14:paraId="6B1AF00B" w14:textId="0377CFFC" w:rsidR="00302564" w:rsidRDefault="00302564" w:rsidP="001A0259">
      <w:pPr>
        <w:spacing w:after="0" w:line="240" w:lineRule="auto"/>
        <w:jc w:val="both"/>
        <w:rPr>
          <w:rFonts w:ascii="Times New Roman" w:hAnsi="Times New Roman" w:cs="Times New Roman"/>
          <w:sz w:val="24"/>
          <w:szCs w:val="24"/>
        </w:rPr>
      </w:pPr>
    </w:p>
    <w:p w14:paraId="26729EEF" w14:textId="16480CFF" w:rsidR="00302564" w:rsidRDefault="00302564" w:rsidP="001A0259">
      <w:pPr>
        <w:spacing w:after="0" w:line="240" w:lineRule="auto"/>
        <w:jc w:val="both"/>
        <w:rPr>
          <w:rFonts w:ascii="Times New Roman" w:hAnsi="Times New Roman" w:cs="Times New Roman"/>
          <w:sz w:val="24"/>
          <w:szCs w:val="24"/>
        </w:rPr>
      </w:pPr>
    </w:p>
    <w:p w14:paraId="652741C4" w14:textId="77777777" w:rsidR="00302564" w:rsidRPr="001A0259" w:rsidRDefault="00302564" w:rsidP="001A0259">
      <w:pPr>
        <w:spacing w:after="0" w:line="240" w:lineRule="auto"/>
        <w:jc w:val="both"/>
        <w:rPr>
          <w:rFonts w:ascii="Times New Roman" w:hAnsi="Times New Roman" w:cs="Times New Roman"/>
          <w:sz w:val="24"/>
          <w:szCs w:val="24"/>
        </w:rPr>
      </w:pPr>
      <w:bookmarkStart w:id="0" w:name="_GoBack"/>
      <w:bookmarkEnd w:id="0"/>
    </w:p>
    <w:p w14:paraId="4E63C456" w14:textId="77777777" w:rsidR="000A3569" w:rsidRPr="001A0259" w:rsidRDefault="000A3569" w:rsidP="001A0259">
      <w:pPr>
        <w:spacing w:after="0" w:line="240" w:lineRule="auto"/>
        <w:jc w:val="both"/>
        <w:rPr>
          <w:rFonts w:ascii="Times New Roman" w:hAnsi="Times New Roman" w:cs="Times New Roman"/>
          <w:sz w:val="24"/>
          <w:szCs w:val="24"/>
        </w:rPr>
      </w:pPr>
    </w:p>
    <w:p w14:paraId="646FE8FD" w14:textId="77777777" w:rsidR="000A3569" w:rsidRPr="001A0259" w:rsidRDefault="000A3569" w:rsidP="001A0259">
      <w:pPr>
        <w:spacing w:after="0" w:line="240" w:lineRule="auto"/>
        <w:jc w:val="both"/>
        <w:rPr>
          <w:rFonts w:ascii="Times New Roman" w:hAnsi="Times New Roman" w:cs="Times New Roman"/>
          <w:sz w:val="24"/>
          <w:szCs w:val="24"/>
        </w:rPr>
      </w:pPr>
    </w:p>
    <w:p w14:paraId="2369A0D7" w14:textId="77777777" w:rsidR="00DD65E7" w:rsidRPr="001A0259" w:rsidRDefault="00C47542" w:rsidP="001A0259">
      <w:pPr>
        <w:spacing w:after="0" w:line="240" w:lineRule="auto"/>
        <w:jc w:val="both"/>
        <w:rPr>
          <w:rFonts w:ascii="Times New Roman" w:hAnsi="Times New Roman" w:cs="Times New Roman"/>
          <w:sz w:val="24"/>
          <w:szCs w:val="24"/>
        </w:rPr>
      </w:pPr>
      <w:r w:rsidRPr="001A0259">
        <w:rPr>
          <w:rFonts w:ascii="Times New Roman" w:hAnsi="Times New Roman" w:cs="Times New Roman"/>
          <w:sz w:val="24"/>
          <w:szCs w:val="24"/>
        </w:rPr>
        <w:lastRenderedPageBreak/>
        <w:t>ПРИЛОЖЕНИЕ</w:t>
      </w:r>
    </w:p>
    <w:p w14:paraId="264C1CE4" w14:textId="77777777" w:rsidR="00C47542" w:rsidRPr="001A0259" w:rsidRDefault="00C47542" w:rsidP="001A0259">
      <w:pPr>
        <w:widowControl w:val="0"/>
        <w:spacing w:after="0" w:line="240" w:lineRule="auto"/>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ФГОС ООО</w:t>
      </w:r>
    </w:p>
    <w:p w14:paraId="50FD26ED" w14:textId="279D5EB0" w:rsidR="00C47542" w:rsidRPr="001A0259" w:rsidRDefault="00C47542" w:rsidP="001A0259">
      <w:pPr>
        <w:widowControl w:val="0"/>
        <w:spacing w:after="0" w:line="240" w:lineRule="auto"/>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Учебный план основного общего образования (5-6 классы) на 20</w:t>
      </w:r>
      <w:r w:rsidR="00F62177">
        <w:rPr>
          <w:rFonts w:ascii="Times New Roman" w:eastAsia="Times New Roman" w:hAnsi="Times New Roman" w:cs="Times New Roman"/>
          <w:b/>
          <w:sz w:val="24"/>
          <w:szCs w:val="24"/>
        </w:rPr>
        <w:t>22</w:t>
      </w:r>
      <w:r w:rsidRPr="001A0259">
        <w:rPr>
          <w:rFonts w:ascii="Times New Roman" w:eastAsia="Times New Roman" w:hAnsi="Times New Roman" w:cs="Times New Roman"/>
          <w:b/>
          <w:sz w:val="24"/>
          <w:szCs w:val="24"/>
        </w:rPr>
        <w:t>/20</w:t>
      </w:r>
      <w:r w:rsidR="00F62177">
        <w:rPr>
          <w:rFonts w:ascii="Times New Roman" w:eastAsia="Times New Roman" w:hAnsi="Times New Roman" w:cs="Times New Roman"/>
          <w:b/>
          <w:sz w:val="24"/>
          <w:szCs w:val="24"/>
        </w:rPr>
        <w:t>23</w:t>
      </w:r>
      <w:r w:rsidRPr="001A0259">
        <w:rPr>
          <w:rFonts w:ascii="Times New Roman" w:eastAsia="Times New Roman" w:hAnsi="Times New Roman" w:cs="Times New Roman"/>
          <w:b/>
          <w:sz w:val="24"/>
          <w:szCs w:val="24"/>
        </w:rPr>
        <w:t xml:space="preserve"> учебный год.</w:t>
      </w:r>
    </w:p>
    <w:p w14:paraId="1ACB329C" w14:textId="77777777" w:rsidR="00C47542" w:rsidRPr="001A0259" w:rsidRDefault="00C47542" w:rsidP="001A0259">
      <w:pPr>
        <w:widowControl w:val="0"/>
        <w:spacing w:after="0" w:line="240" w:lineRule="auto"/>
        <w:jc w:val="both"/>
        <w:rPr>
          <w:rFonts w:ascii="Times New Roman" w:eastAsia="Times New Roman" w:hAnsi="Times New Roman" w:cs="Times New Roman"/>
          <w:b/>
          <w:sz w:val="24"/>
          <w:szCs w:val="24"/>
        </w:rPr>
      </w:pPr>
    </w:p>
    <w:tbl>
      <w:tblPr>
        <w:tblStyle w:val="a3"/>
        <w:tblW w:w="0" w:type="auto"/>
        <w:tblInd w:w="-176" w:type="dxa"/>
        <w:tblLook w:val="04A0" w:firstRow="1" w:lastRow="0" w:firstColumn="1" w:lastColumn="0" w:noHBand="0" w:noVBand="1"/>
      </w:tblPr>
      <w:tblGrid>
        <w:gridCol w:w="911"/>
        <w:gridCol w:w="1994"/>
        <w:gridCol w:w="2930"/>
        <w:gridCol w:w="1365"/>
        <w:gridCol w:w="45"/>
        <w:gridCol w:w="15"/>
        <w:gridCol w:w="1113"/>
        <w:gridCol w:w="14"/>
      </w:tblGrid>
      <w:tr w:rsidR="00C47542" w:rsidRPr="001A0259" w14:paraId="7FB3C982" w14:textId="77777777" w:rsidTr="00C47542">
        <w:trPr>
          <w:trHeight w:val="242"/>
        </w:trPr>
        <w:tc>
          <w:tcPr>
            <w:tcW w:w="2905" w:type="dxa"/>
            <w:gridSpan w:val="2"/>
            <w:vMerge w:val="restart"/>
            <w:tcBorders>
              <w:top w:val="single" w:sz="4" w:space="0" w:color="auto"/>
              <w:left w:val="single" w:sz="4" w:space="0" w:color="auto"/>
              <w:bottom w:val="single" w:sz="4" w:space="0" w:color="auto"/>
              <w:right w:val="single" w:sz="4" w:space="0" w:color="auto"/>
            </w:tcBorders>
          </w:tcPr>
          <w:p w14:paraId="00613C5B" w14:textId="77777777" w:rsidR="00C47542" w:rsidRPr="001A0259" w:rsidRDefault="00C47542" w:rsidP="001A0259">
            <w:pPr>
              <w:jc w:val="both"/>
              <w:rPr>
                <w:rFonts w:ascii="Times New Roman" w:eastAsia="Times New Roman" w:hAnsi="Times New Roman" w:cs="Times New Roman"/>
                <w:b/>
                <w:sz w:val="24"/>
                <w:szCs w:val="24"/>
              </w:rPr>
            </w:pPr>
          </w:p>
          <w:p w14:paraId="2D550C9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Предметные области</w:t>
            </w:r>
          </w:p>
          <w:p w14:paraId="32D07956" w14:textId="77777777" w:rsidR="00C47542" w:rsidRPr="001A0259" w:rsidRDefault="00C47542" w:rsidP="001A0259">
            <w:pPr>
              <w:jc w:val="both"/>
              <w:rPr>
                <w:rFonts w:ascii="Times New Roman" w:eastAsia="Times New Roman" w:hAnsi="Times New Roman" w:cs="Times New Roman"/>
                <w:b/>
                <w:sz w:val="24"/>
                <w:szCs w:val="24"/>
              </w:rPr>
            </w:pPr>
          </w:p>
        </w:tc>
        <w:tc>
          <w:tcPr>
            <w:tcW w:w="2930" w:type="dxa"/>
            <w:vMerge w:val="restart"/>
            <w:tcBorders>
              <w:top w:val="single" w:sz="4" w:space="0" w:color="auto"/>
              <w:left w:val="single" w:sz="4" w:space="0" w:color="auto"/>
              <w:bottom w:val="single" w:sz="4" w:space="0" w:color="auto"/>
              <w:right w:val="single" w:sz="4" w:space="0" w:color="auto"/>
              <w:tl2br w:val="single" w:sz="4" w:space="0" w:color="auto"/>
            </w:tcBorders>
            <w:hideMark/>
          </w:tcPr>
          <w:p w14:paraId="02CBABDE"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Классы </w:t>
            </w:r>
          </w:p>
          <w:p w14:paraId="5A8D0C09"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Учебные </w:t>
            </w:r>
          </w:p>
          <w:p w14:paraId="70138B70"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предметы </w:t>
            </w:r>
          </w:p>
        </w:tc>
        <w:tc>
          <w:tcPr>
            <w:tcW w:w="2552" w:type="dxa"/>
            <w:gridSpan w:val="5"/>
            <w:tcBorders>
              <w:top w:val="single" w:sz="4" w:space="0" w:color="auto"/>
              <w:left w:val="single" w:sz="4" w:space="0" w:color="auto"/>
              <w:bottom w:val="single" w:sz="4" w:space="0" w:color="auto"/>
              <w:right w:val="single" w:sz="4" w:space="0" w:color="auto"/>
            </w:tcBorders>
            <w:hideMark/>
          </w:tcPr>
          <w:p w14:paraId="38D9342F"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Количество часов в неделю</w:t>
            </w:r>
          </w:p>
        </w:tc>
      </w:tr>
      <w:tr w:rsidR="00C47542" w:rsidRPr="001A0259" w14:paraId="154035B1" w14:textId="77777777" w:rsidTr="00C47542">
        <w:trPr>
          <w:trHeight w:val="461"/>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2F4689A5" w14:textId="77777777" w:rsidR="00C47542" w:rsidRPr="001A0259" w:rsidRDefault="00C47542" w:rsidP="001A0259">
            <w:pPr>
              <w:jc w:val="both"/>
              <w:rPr>
                <w:rFonts w:ascii="Times New Roman" w:eastAsia="Times New Roman" w:hAnsi="Times New Roman" w:cs="Times New Roman"/>
                <w:b/>
                <w:sz w:val="24"/>
                <w:szCs w:val="24"/>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14:paraId="401B5DE0" w14:textId="77777777" w:rsidR="00C47542" w:rsidRPr="001A0259" w:rsidRDefault="00C47542" w:rsidP="001A0259">
            <w:pPr>
              <w:jc w:val="both"/>
              <w:rPr>
                <w:rFonts w:ascii="Times New Roman" w:eastAsia="Times New Roman" w:hAnsi="Times New Roman" w:cs="Times New Roman"/>
                <w:b/>
                <w:sz w:val="24"/>
                <w:szCs w:val="24"/>
              </w:rPr>
            </w:pPr>
          </w:p>
        </w:tc>
        <w:tc>
          <w:tcPr>
            <w:tcW w:w="1425" w:type="dxa"/>
            <w:gridSpan w:val="3"/>
            <w:tcBorders>
              <w:top w:val="single" w:sz="4" w:space="0" w:color="auto"/>
              <w:left w:val="single" w:sz="4" w:space="0" w:color="auto"/>
              <w:bottom w:val="single" w:sz="4" w:space="0" w:color="auto"/>
              <w:right w:val="single" w:sz="4" w:space="0" w:color="auto"/>
            </w:tcBorders>
          </w:tcPr>
          <w:p w14:paraId="74ED3988" w14:textId="77777777" w:rsidR="00C47542" w:rsidRPr="001A0259" w:rsidRDefault="00C47542" w:rsidP="001A0259">
            <w:pPr>
              <w:jc w:val="both"/>
              <w:rPr>
                <w:rFonts w:ascii="Times New Roman" w:eastAsia="Times New Roman" w:hAnsi="Times New Roman" w:cs="Times New Roman"/>
                <w:b/>
                <w:sz w:val="24"/>
                <w:szCs w:val="24"/>
              </w:rPr>
            </w:pPr>
          </w:p>
          <w:p w14:paraId="4BC50A78"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 класс</w:t>
            </w:r>
          </w:p>
        </w:tc>
        <w:tc>
          <w:tcPr>
            <w:tcW w:w="1127" w:type="dxa"/>
            <w:gridSpan w:val="2"/>
            <w:tcBorders>
              <w:top w:val="single" w:sz="4" w:space="0" w:color="auto"/>
              <w:left w:val="single" w:sz="4" w:space="0" w:color="auto"/>
              <w:bottom w:val="single" w:sz="4" w:space="0" w:color="auto"/>
              <w:right w:val="single" w:sz="4" w:space="0" w:color="auto"/>
            </w:tcBorders>
          </w:tcPr>
          <w:p w14:paraId="612F855E" w14:textId="77777777" w:rsidR="00C47542" w:rsidRPr="001A0259" w:rsidRDefault="00C47542" w:rsidP="001A0259">
            <w:pPr>
              <w:jc w:val="both"/>
              <w:rPr>
                <w:rFonts w:ascii="Times New Roman" w:eastAsia="Times New Roman" w:hAnsi="Times New Roman" w:cs="Times New Roman"/>
                <w:b/>
                <w:sz w:val="24"/>
                <w:szCs w:val="24"/>
              </w:rPr>
            </w:pPr>
          </w:p>
          <w:p w14:paraId="771C56F0"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6 класс</w:t>
            </w:r>
          </w:p>
        </w:tc>
      </w:tr>
      <w:tr w:rsidR="00C47542" w:rsidRPr="001A0259" w14:paraId="17081142" w14:textId="77777777" w:rsidTr="00C47542">
        <w:tc>
          <w:tcPr>
            <w:tcW w:w="7260" w:type="dxa"/>
            <w:gridSpan w:val="6"/>
            <w:tcBorders>
              <w:top w:val="single" w:sz="4" w:space="0" w:color="auto"/>
              <w:left w:val="single" w:sz="4" w:space="0" w:color="auto"/>
              <w:bottom w:val="single" w:sz="4" w:space="0" w:color="auto"/>
              <w:right w:val="single" w:sz="4" w:space="0" w:color="auto"/>
            </w:tcBorders>
            <w:hideMark/>
          </w:tcPr>
          <w:p w14:paraId="5B588E8E"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Обязательная часть</w:t>
            </w:r>
          </w:p>
        </w:tc>
        <w:tc>
          <w:tcPr>
            <w:tcW w:w="1127" w:type="dxa"/>
            <w:gridSpan w:val="2"/>
            <w:tcBorders>
              <w:top w:val="single" w:sz="4" w:space="0" w:color="auto"/>
              <w:left w:val="single" w:sz="4" w:space="0" w:color="auto"/>
              <w:bottom w:val="single" w:sz="4" w:space="0" w:color="auto"/>
              <w:right w:val="single" w:sz="4" w:space="0" w:color="auto"/>
            </w:tcBorders>
          </w:tcPr>
          <w:p w14:paraId="6F61D3D2"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5760D3F2" w14:textId="77777777" w:rsidTr="00C47542">
        <w:trPr>
          <w:trHeight w:val="300"/>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14:paraId="2B8ACF18"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Русский язык и литература</w:t>
            </w:r>
          </w:p>
        </w:tc>
        <w:tc>
          <w:tcPr>
            <w:tcW w:w="2930" w:type="dxa"/>
            <w:tcBorders>
              <w:top w:val="single" w:sz="4" w:space="0" w:color="auto"/>
              <w:left w:val="single" w:sz="4" w:space="0" w:color="auto"/>
              <w:bottom w:val="single" w:sz="4" w:space="0" w:color="auto"/>
              <w:right w:val="single" w:sz="4" w:space="0" w:color="auto"/>
            </w:tcBorders>
            <w:hideMark/>
          </w:tcPr>
          <w:p w14:paraId="07379574"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Русский язык</w:t>
            </w:r>
          </w:p>
        </w:tc>
        <w:tc>
          <w:tcPr>
            <w:tcW w:w="1425" w:type="dxa"/>
            <w:gridSpan w:val="3"/>
            <w:tcBorders>
              <w:top w:val="single" w:sz="4" w:space="0" w:color="auto"/>
              <w:left w:val="single" w:sz="4" w:space="0" w:color="auto"/>
              <w:bottom w:val="single" w:sz="4" w:space="0" w:color="auto"/>
              <w:right w:val="single" w:sz="4" w:space="0" w:color="auto"/>
            </w:tcBorders>
            <w:hideMark/>
          </w:tcPr>
          <w:p w14:paraId="7A6D2C6C"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w:t>
            </w:r>
          </w:p>
        </w:tc>
        <w:tc>
          <w:tcPr>
            <w:tcW w:w="1127" w:type="dxa"/>
            <w:gridSpan w:val="2"/>
            <w:tcBorders>
              <w:top w:val="single" w:sz="4" w:space="0" w:color="auto"/>
              <w:left w:val="single" w:sz="4" w:space="0" w:color="auto"/>
              <w:bottom w:val="single" w:sz="4" w:space="0" w:color="auto"/>
              <w:right w:val="single" w:sz="4" w:space="0" w:color="auto"/>
            </w:tcBorders>
          </w:tcPr>
          <w:p w14:paraId="494E2EA9"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6</w:t>
            </w:r>
          </w:p>
        </w:tc>
      </w:tr>
      <w:tr w:rsidR="00C47542" w:rsidRPr="001A0259" w14:paraId="663912A3" w14:textId="77777777" w:rsidTr="00C47542">
        <w:trPr>
          <w:trHeight w:val="299"/>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38AFE0DA"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4E51E14A"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Литература</w:t>
            </w:r>
          </w:p>
        </w:tc>
        <w:tc>
          <w:tcPr>
            <w:tcW w:w="1425" w:type="dxa"/>
            <w:gridSpan w:val="3"/>
            <w:tcBorders>
              <w:top w:val="single" w:sz="4" w:space="0" w:color="auto"/>
              <w:left w:val="single" w:sz="4" w:space="0" w:color="auto"/>
              <w:bottom w:val="single" w:sz="4" w:space="0" w:color="auto"/>
              <w:right w:val="single" w:sz="4" w:space="0" w:color="auto"/>
            </w:tcBorders>
            <w:hideMark/>
          </w:tcPr>
          <w:p w14:paraId="363CA269"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c>
          <w:tcPr>
            <w:tcW w:w="1127" w:type="dxa"/>
            <w:gridSpan w:val="2"/>
            <w:tcBorders>
              <w:top w:val="single" w:sz="4" w:space="0" w:color="auto"/>
              <w:left w:val="single" w:sz="4" w:space="0" w:color="auto"/>
              <w:bottom w:val="single" w:sz="4" w:space="0" w:color="auto"/>
              <w:right w:val="single" w:sz="4" w:space="0" w:color="auto"/>
            </w:tcBorders>
          </w:tcPr>
          <w:p w14:paraId="4F2F5768"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r>
      <w:tr w:rsidR="00C47542" w:rsidRPr="001A0259" w14:paraId="3DC78558" w14:textId="77777777" w:rsidTr="00C47542">
        <w:trPr>
          <w:trHeight w:val="288"/>
        </w:trPr>
        <w:tc>
          <w:tcPr>
            <w:tcW w:w="2905" w:type="dxa"/>
            <w:gridSpan w:val="2"/>
            <w:tcBorders>
              <w:top w:val="single" w:sz="4" w:space="0" w:color="auto"/>
              <w:left w:val="single" w:sz="4" w:space="0" w:color="auto"/>
              <w:bottom w:val="single" w:sz="4" w:space="0" w:color="auto"/>
              <w:right w:val="single" w:sz="4" w:space="0" w:color="auto"/>
            </w:tcBorders>
            <w:vAlign w:val="center"/>
            <w:hideMark/>
          </w:tcPr>
          <w:p w14:paraId="368CD999"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Иностранный язык</w:t>
            </w:r>
          </w:p>
        </w:tc>
        <w:tc>
          <w:tcPr>
            <w:tcW w:w="2930" w:type="dxa"/>
            <w:tcBorders>
              <w:top w:val="single" w:sz="4" w:space="0" w:color="auto"/>
              <w:left w:val="single" w:sz="4" w:space="0" w:color="auto"/>
              <w:bottom w:val="single" w:sz="4" w:space="0" w:color="auto"/>
              <w:right w:val="single" w:sz="4" w:space="0" w:color="auto"/>
            </w:tcBorders>
            <w:hideMark/>
          </w:tcPr>
          <w:p w14:paraId="54848904"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Английский  язык</w:t>
            </w:r>
          </w:p>
        </w:tc>
        <w:tc>
          <w:tcPr>
            <w:tcW w:w="1425" w:type="dxa"/>
            <w:gridSpan w:val="3"/>
            <w:tcBorders>
              <w:top w:val="single" w:sz="4" w:space="0" w:color="auto"/>
              <w:left w:val="single" w:sz="4" w:space="0" w:color="auto"/>
              <w:bottom w:val="single" w:sz="4" w:space="0" w:color="auto"/>
              <w:right w:val="single" w:sz="4" w:space="0" w:color="auto"/>
            </w:tcBorders>
            <w:hideMark/>
          </w:tcPr>
          <w:p w14:paraId="7B892E66"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c>
          <w:tcPr>
            <w:tcW w:w="1127" w:type="dxa"/>
            <w:gridSpan w:val="2"/>
            <w:tcBorders>
              <w:top w:val="single" w:sz="4" w:space="0" w:color="auto"/>
              <w:left w:val="single" w:sz="4" w:space="0" w:color="auto"/>
              <w:bottom w:val="single" w:sz="4" w:space="0" w:color="auto"/>
              <w:right w:val="single" w:sz="4" w:space="0" w:color="auto"/>
            </w:tcBorders>
          </w:tcPr>
          <w:p w14:paraId="58C5F7FD"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r>
      <w:tr w:rsidR="00C47542" w:rsidRPr="001A0259" w14:paraId="6A86109A" w14:textId="77777777" w:rsidTr="00C47542">
        <w:trPr>
          <w:trHeight w:val="116"/>
        </w:trPr>
        <w:tc>
          <w:tcPr>
            <w:tcW w:w="2905" w:type="dxa"/>
            <w:gridSpan w:val="2"/>
            <w:vMerge w:val="restart"/>
            <w:tcBorders>
              <w:top w:val="single" w:sz="4" w:space="0" w:color="auto"/>
              <w:left w:val="single" w:sz="4" w:space="0" w:color="auto"/>
              <w:bottom w:val="single" w:sz="4" w:space="0" w:color="auto"/>
              <w:right w:val="single" w:sz="4" w:space="0" w:color="auto"/>
            </w:tcBorders>
          </w:tcPr>
          <w:p w14:paraId="2A53520B" w14:textId="77777777" w:rsidR="00C47542" w:rsidRPr="001A0259" w:rsidRDefault="00C47542" w:rsidP="001A0259">
            <w:pPr>
              <w:jc w:val="both"/>
              <w:rPr>
                <w:rFonts w:ascii="Times New Roman" w:eastAsia="Times New Roman" w:hAnsi="Times New Roman" w:cs="Times New Roman"/>
                <w:sz w:val="24"/>
                <w:szCs w:val="24"/>
              </w:rPr>
            </w:pPr>
          </w:p>
          <w:p w14:paraId="597F3800"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Математика и информатика</w:t>
            </w:r>
          </w:p>
          <w:p w14:paraId="00944733"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537C11EB"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Математика</w:t>
            </w:r>
          </w:p>
        </w:tc>
        <w:tc>
          <w:tcPr>
            <w:tcW w:w="1425" w:type="dxa"/>
            <w:gridSpan w:val="3"/>
            <w:tcBorders>
              <w:top w:val="single" w:sz="4" w:space="0" w:color="auto"/>
              <w:left w:val="single" w:sz="4" w:space="0" w:color="auto"/>
              <w:bottom w:val="single" w:sz="4" w:space="0" w:color="auto"/>
              <w:right w:val="single" w:sz="4" w:space="0" w:color="auto"/>
            </w:tcBorders>
            <w:hideMark/>
          </w:tcPr>
          <w:p w14:paraId="59C84C8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w:t>
            </w:r>
          </w:p>
        </w:tc>
        <w:tc>
          <w:tcPr>
            <w:tcW w:w="1127" w:type="dxa"/>
            <w:gridSpan w:val="2"/>
            <w:tcBorders>
              <w:top w:val="single" w:sz="4" w:space="0" w:color="auto"/>
              <w:left w:val="single" w:sz="4" w:space="0" w:color="auto"/>
              <w:bottom w:val="single" w:sz="4" w:space="0" w:color="auto"/>
              <w:right w:val="single" w:sz="4" w:space="0" w:color="auto"/>
            </w:tcBorders>
          </w:tcPr>
          <w:p w14:paraId="742C820D"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5</w:t>
            </w:r>
          </w:p>
        </w:tc>
      </w:tr>
      <w:tr w:rsidR="00C47542" w:rsidRPr="001A0259" w14:paraId="5A49A54C" w14:textId="77777777" w:rsidTr="00C47542">
        <w:trPr>
          <w:trHeight w:val="218"/>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3437C2BB"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5A365128"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Алгебра</w:t>
            </w:r>
          </w:p>
        </w:tc>
        <w:tc>
          <w:tcPr>
            <w:tcW w:w="1425" w:type="dxa"/>
            <w:gridSpan w:val="3"/>
            <w:tcBorders>
              <w:top w:val="single" w:sz="4" w:space="0" w:color="auto"/>
              <w:left w:val="single" w:sz="4" w:space="0" w:color="auto"/>
              <w:bottom w:val="single" w:sz="4" w:space="0" w:color="auto"/>
              <w:right w:val="single" w:sz="4" w:space="0" w:color="auto"/>
            </w:tcBorders>
          </w:tcPr>
          <w:p w14:paraId="70D44179" w14:textId="77777777"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14:paraId="19E0A5E9"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54DF9502" w14:textId="77777777" w:rsidTr="00C47542">
        <w:trPr>
          <w:trHeight w:val="253"/>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565743A7"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6CCB3ED9"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Геометрия</w:t>
            </w:r>
          </w:p>
        </w:tc>
        <w:tc>
          <w:tcPr>
            <w:tcW w:w="1425" w:type="dxa"/>
            <w:gridSpan w:val="3"/>
            <w:tcBorders>
              <w:top w:val="single" w:sz="4" w:space="0" w:color="auto"/>
              <w:left w:val="single" w:sz="4" w:space="0" w:color="auto"/>
              <w:bottom w:val="single" w:sz="4" w:space="0" w:color="auto"/>
              <w:right w:val="single" w:sz="4" w:space="0" w:color="auto"/>
            </w:tcBorders>
          </w:tcPr>
          <w:p w14:paraId="4C36FB39" w14:textId="77777777"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14:paraId="7450A53A"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37546B8E" w14:textId="77777777" w:rsidTr="00C47542">
        <w:trPr>
          <w:trHeight w:val="232"/>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20646025"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tcPr>
          <w:p w14:paraId="45C92CEE"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Информатика</w:t>
            </w:r>
          </w:p>
          <w:p w14:paraId="51CD76DC" w14:textId="77777777" w:rsidR="00C47542" w:rsidRPr="001A0259" w:rsidRDefault="00C47542" w:rsidP="001A0259">
            <w:pPr>
              <w:jc w:val="both"/>
              <w:rPr>
                <w:rFonts w:ascii="Times New Roman" w:eastAsia="Times New Roman" w:hAnsi="Times New Roman" w:cs="Times New Roman"/>
                <w:sz w:val="24"/>
                <w:szCs w:val="24"/>
              </w:rPr>
            </w:pPr>
          </w:p>
        </w:tc>
        <w:tc>
          <w:tcPr>
            <w:tcW w:w="1425" w:type="dxa"/>
            <w:gridSpan w:val="3"/>
            <w:tcBorders>
              <w:top w:val="single" w:sz="4" w:space="0" w:color="auto"/>
              <w:left w:val="single" w:sz="4" w:space="0" w:color="auto"/>
              <w:bottom w:val="single" w:sz="4" w:space="0" w:color="auto"/>
              <w:right w:val="single" w:sz="4" w:space="0" w:color="auto"/>
            </w:tcBorders>
          </w:tcPr>
          <w:p w14:paraId="5255ABF0" w14:textId="77777777"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14:paraId="3BB2041C"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5F840E5F" w14:textId="77777777" w:rsidTr="00C47542">
        <w:trPr>
          <w:trHeight w:val="208"/>
        </w:trPr>
        <w:tc>
          <w:tcPr>
            <w:tcW w:w="2905" w:type="dxa"/>
            <w:gridSpan w:val="2"/>
            <w:vMerge w:val="restart"/>
            <w:tcBorders>
              <w:top w:val="single" w:sz="4" w:space="0" w:color="auto"/>
              <w:left w:val="single" w:sz="4" w:space="0" w:color="auto"/>
              <w:bottom w:val="single" w:sz="4" w:space="0" w:color="auto"/>
              <w:right w:val="single" w:sz="4" w:space="0" w:color="auto"/>
            </w:tcBorders>
          </w:tcPr>
          <w:p w14:paraId="3CAF0811"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Общественно – научные предметы</w:t>
            </w:r>
          </w:p>
          <w:p w14:paraId="21D55A15"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10ED8C4F"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История</w:t>
            </w:r>
          </w:p>
        </w:tc>
        <w:tc>
          <w:tcPr>
            <w:tcW w:w="1425" w:type="dxa"/>
            <w:gridSpan w:val="3"/>
            <w:tcBorders>
              <w:top w:val="single" w:sz="4" w:space="0" w:color="auto"/>
              <w:left w:val="single" w:sz="4" w:space="0" w:color="auto"/>
              <w:bottom w:val="single" w:sz="4" w:space="0" w:color="auto"/>
              <w:right w:val="single" w:sz="4" w:space="0" w:color="auto"/>
            </w:tcBorders>
            <w:hideMark/>
          </w:tcPr>
          <w:p w14:paraId="042C5A6A"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c>
          <w:tcPr>
            <w:tcW w:w="1127" w:type="dxa"/>
            <w:gridSpan w:val="2"/>
            <w:tcBorders>
              <w:top w:val="single" w:sz="4" w:space="0" w:color="auto"/>
              <w:left w:val="single" w:sz="4" w:space="0" w:color="auto"/>
              <w:bottom w:val="single" w:sz="4" w:space="0" w:color="auto"/>
              <w:right w:val="single" w:sz="4" w:space="0" w:color="auto"/>
            </w:tcBorders>
          </w:tcPr>
          <w:p w14:paraId="34955253"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r>
      <w:tr w:rsidR="00C47542" w:rsidRPr="001A0259" w14:paraId="27FF652C" w14:textId="77777777" w:rsidTr="00C47542">
        <w:trPr>
          <w:trHeight w:val="276"/>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682832A5"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692BBF80"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Обществознание</w:t>
            </w:r>
          </w:p>
        </w:tc>
        <w:tc>
          <w:tcPr>
            <w:tcW w:w="1425" w:type="dxa"/>
            <w:gridSpan w:val="3"/>
            <w:tcBorders>
              <w:top w:val="single" w:sz="4" w:space="0" w:color="auto"/>
              <w:left w:val="single" w:sz="4" w:space="0" w:color="auto"/>
              <w:bottom w:val="single" w:sz="4" w:space="0" w:color="auto"/>
              <w:right w:val="single" w:sz="4" w:space="0" w:color="auto"/>
            </w:tcBorders>
            <w:hideMark/>
          </w:tcPr>
          <w:p w14:paraId="4E5E905A" w14:textId="77777777"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14:paraId="1CD4BA6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5D8E848E" w14:textId="77777777" w:rsidTr="00C47542">
        <w:trPr>
          <w:trHeight w:val="207"/>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0BD91078"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21598A03"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География</w:t>
            </w:r>
          </w:p>
        </w:tc>
        <w:tc>
          <w:tcPr>
            <w:tcW w:w="1425" w:type="dxa"/>
            <w:gridSpan w:val="3"/>
            <w:tcBorders>
              <w:top w:val="single" w:sz="4" w:space="0" w:color="auto"/>
              <w:left w:val="single" w:sz="4" w:space="0" w:color="auto"/>
              <w:bottom w:val="single" w:sz="4" w:space="0" w:color="auto"/>
              <w:right w:val="single" w:sz="4" w:space="0" w:color="auto"/>
            </w:tcBorders>
            <w:hideMark/>
          </w:tcPr>
          <w:p w14:paraId="0310545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14:paraId="2480000C"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1DAA3396" w14:textId="77777777" w:rsidTr="00C47542">
        <w:trPr>
          <w:trHeight w:val="138"/>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14:paraId="3F803545"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Естественно – научные предметы</w:t>
            </w:r>
          </w:p>
        </w:tc>
        <w:tc>
          <w:tcPr>
            <w:tcW w:w="2930" w:type="dxa"/>
            <w:tcBorders>
              <w:top w:val="single" w:sz="4" w:space="0" w:color="auto"/>
              <w:left w:val="single" w:sz="4" w:space="0" w:color="auto"/>
              <w:bottom w:val="single" w:sz="4" w:space="0" w:color="auto"/>
              <w:right w:val="single" w:sz="4" w:space="0" w:color="auto"/>
            </w:tcBorders>
            <w:hideMark/>
          </w:tcPr>
          <w:p w14:paraId="3488714F"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Физика</w:t>
            </w:r>
          </w:p>
        </w:tc>
        <w:tc>
          <w:tcPr>
            <w:tcW w:w="1425" w:type="dxa"/>
            <w:gridSpan w:val="3"/>
            <w:tcBorders>
              <w:top w:val="single" w:sz="4" w:space="0" w:color="auto"/>
              <w:left w:val="single" w:sz="4" w:space="0" w:color="auto"/>
              <w:bottom w:val="single" w:sz="4" w:space="0" w:color="auto"/>
              <w:right w:val="single" w:sz="4" w:space="0" w:color="auto"/>
            </w:tcBorders>
          </w:tcPr>
          <w:p w14:paraId="716FA3FC" w14:textId="77777777"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14:paraId="62F2F4E7"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4F1D3BDB" w14:textId="77777777" w:rsidTr="00C47542">
        <w:trPr>
          <w:trHeight w:val="57"/>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2589CA06"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32181B6D"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Химия</w:t>
            </w:r>
          </w:p>
        </w:tc>
        <w:tc>
          <w:tcPr>
            <w:tcW w:w="1425" w:type="dxa"/>
            <w:gridSpan w:val="3"/>
            <w:tcBorders>
              <w:top w:val="single" w:sz="4" w:space="0" w:color="auto"/>
              <w:left w:val="single" w:sz="4" w:space="0" w:color="auto"/>
              <w:bottom w:val="single" w:sz="4" w:space="0" w:color="auto"/>
              <w:right w:val="single" w:sz="4" w:space="0" w:color="auto"/>
            </w:tcBorders>
          </w:tcPr>
          <w:p w14:paraId="61E0F6DE" w14:textId="77777777" w:rsidR="00C47542" w:rsidRPr="001A0259" w:rsidRDefault="00C47542" w:rsidP="001A0259">
            <w:pPr>
              <w:jc w:val="both"/>
              <w:rPr>
                <w:rFonts w:ascii="Times New Roman" w:eastAsia="Times New Roman" w:hAnsi="Times New Roman" w:cs="Times New Roman"/>
                <w:b/>
                <w:sz w:val="24"/>
                <w:szCs w:val="24"/>
              </w:rPr>
            </w:pPr>
          </w:p>
        </w:tc>
        <w:tc>
          <w:tcPr>
            <w:tcW w:w="1127" w:type="dxa"/>
            <w:gridSpan w:val="2"/>
            <w:tcBorders>
              <w:top w:val="single" w:sz="4" w:space="0" w:color="auto"/>
              <w:left w:val="single" w:sz="4" w:space="0" w:color="auto"/>
              <w:bottom w:val="single" w:sz="4" w:space="0" w:color="auto"/>
              <w:right w:val="single" w:sz="4" w:space="0" w:color="auto"/>
            </w:tcBorders>
          </w:tcPr>
          <w:p w14:paraId="0E6B8D6D"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5ABD433B" w14:textId="77777777" w:rsidTr="00C47542">
        <w:trPr>
          <w:trHeight w:val="161"/>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2F8E0F4F"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77EE1FDD"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Биология</w:t>
            </w:r>
          </w:p>
        </w:tc>
        <w:tc>
          <w:tcPr>
            <w:tcW w:w="1425" w:type="dxa"/>
            <w:gridSpan w:val="3"/>
            <w:tcBorders>
              <w:top w:val="single" w:sz="4" w:space="0" w:color="auto"/>
              <w:left w:val="single" w:sz="4" w:space="0" w:color="auto"/>
              <w:bottom w:val="single" w:sz="4" w:space="0" w:color="auto"/>
              <w:right w:val="single" w:sz="4" w:space="0" w:color="auto"/>
            </w:tcBorders>
            <w:hideMark/>
          </w:tcPr>
          <w:p w14:paraId="05495D2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14:paraId="6A8711A8"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2B125247" w14:textId="77777777" w:rsidTr="00C47542">
        <w:trPr>
          <w:trHeight w:val="150"/>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14:paraId="29C9092C"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 xml:space="preserve">Искусство </w:t>
            </w:r>
          </w:p>
        </w:tc>
        <w:tc>
          <w:tcPr>
            <w:tcW w:w="2930" w:type="dxa"/>
            <w:tcBorders>
              <w:top w:val="single" w:sz="4" w:space="0" w:color="auto"/>
              <w:left w:val="single" w:sz="4" w:space="0" w:color="auto"/>
              <w:bottom w:val="single" w:sz="4" w:space="0" w:color="auto"/>
              <w:right w:val="single" w:sz="4" w:space="0" w:color="auto"/>
            </w:tcBorders>
            <w:hideMark/>
          </w:tcPr>
          <w:p w14:paraId="2071B58D"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Музыка</w:t>
            </w:r>
          </w:p>
        </w:tc>
        <w:tc>
          <w:tcPr>
            <w:tcW w:w="1425" w:type="dxa"/>
            <w:gridSpan w:val="3"/>
            <w:tcBorders>
              <w:top w:val="single" w:sz="4" w:space="0" w:color="auto"/>
              <w:left w:val="single" w:sz="4" w:space="0" w:color="auto"/>
              <w:bottom w:val="single" w:sz="4" w:space="0" w:color="auto"/>
              <w:right w:val="single" w:sz="4" w:space="0" w:color="auto"/>
            </w:tcBorders>
            <w:hideMark/>
          </w:tcPr>
          <w:p w14:paraId="454EB086"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14:paraId="76D6D766"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29310F95" w14:textId="77777777" w:rsidTr="00C47542">
        <w:trPr>
          <w:trHeight w:val="138"/>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78EB28C2"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708798CE"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Изобразительное искусство</w:t>
            </w:r>
          </w:p>
        </w:tc>
        <w:tc>
          <w:tcPr>
            <w:tcW w:w="1425" w:type="dxa"/>
            <w:gridSpan w:val="3"/>
            <w:tcBorders>
              <w:top w:val="single" w:sz="4" w:space="0" w:color="auto"/>
              <w:left w:val="single" w:sz="4" w:space="0" w:color="auto"/>
              <w:bottom w:val="single" w:sz="4" w:space="0" w:color="auto"/>
              <w:right w:val="single" w:sz="4" w:space="0" w:color="auto"/>
            </w:tcBorders>
            <w:hideMark/>
          </w:tcPr>
          <w:p w14:paraId="1CFDFA4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27" w:type="dxa"/>
            <w:gridSpan w:val="2"/>
            <w:tcBorders>
              <w:top w:val="single" w:sz="4" w:space="0" w:color="auto"/>
              <w:left w:val="single" w:sz="4" w:space="0" w:color="auto"/>
              <w:bottom w:val="single" w:sz="4" w:space="0" w:color="auto"/>
              <w:right w:val="single" w:sz="4" w:space="0" w:color="auto"/>
            </w:tcBorders>
          </w:tcPr>
          <w:p w14:paraId="5676DE0A"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267864DB" w14:textId="77777777" w:rsidTr="00C47542">
        <w:trPr>
          <w:trHeight w:val="81"/>
        </w:trPr>
        <w:tc>
          <w:tcPr>
            <w:tcW w:w="2905" w:type="dxa"/>
            <w:gridSpan w:val="2"/>
            <w:tcBorders>
              <w:top w:val="single" w:sz="4" w:space="0" w:color="auto"/>
              <w:left w:val="single" w:sz="4" w:space="0" w:color="auto"/>
              <w:bottom w:val="single" w:sz="4" w:space="0" w:color="auto"/>
              <w:right w:val="single" w:sz="4" w:space="0" w:color="auto"/>
            </w:tcBorders>
            <w:hideMark/>
          </w:tcPr>
          <w:p w14:paraId="5A2F9AD3"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 xml:space="preserve">Технология </w:t>
            </w:r>
          </w:p>
        </w:tc>
        <w:tc>
          <w:tcPr>
            <w:tcW w:w="2930" w:type="dxa"/>
            <w:tcBorders>
              <w:top w:val="single" w:sz="4" w:space="0" w:color="auto"/>
              <w:left w:val="single" w:sz="4" w:space="0" w:color="auto"/>
              <w:bottom w:val="single" w:sz="4" w:space="0" w:color="auto"/>
              <w:right w:val="single" w:sz="4" w:space="0" w:color="auto"/>
            </w:tcBorders>
            <w:hideMark/>
          </w:tcPr>
          <w:p w14:paraId="6F53665E"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Технология</w:t>
            </w:r>
          </w:p>
        </w:tc>
        <w:tc>
          <w:tcPr>
            <w:tcW w:w="1410" w:type="dxa"/>
            <w:gridSpan w:val="2"/>
            <w:tcBorders>
              <w:top w:val="single" w:sz="4" w:space="0" w:color="auto"/>
              <w:left w:val="single" w:sz="4" w:space="0" w:color="auto"/>
              <w:bottom w:val="single" w:sz="4" w:space="0" w:color="auto"/>
              <w:right w:val="single" w:sz="4" w:space="0" w:color="auto"/>
            </w:tcBorders>
            <w:hideMark/>
          </w:tcPr>
          <w:p w14:paraId="6D8B1C8E"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c>
          <w:tcPr>
            <w:tcW w:w="1142" w:type="dxa"/>
            <w:gridSpan w:val="3"/>
            <w:tcBorders>
              <w:top w:val="single" w:sz="4" w:space="0" w:color="auto"/>
              <w:left w:val="single" w:sz="4" w:space="0" w:color="auto"/>
              <w:bottom w:val="single" w:sz="4" w:space="0" w:color="auto"/>
              <w:right w:val="single" w:sz="4" w:space="0" w:color="auto"/>
            </w:tcBorders>
          </w:tcPr>
          <w:p w14:paraId="0CD36FE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w:t>
            </w:r>
          </w:p>
        </w:tc>
      </w:tr>
      <w:tr w:rsidR="00C47542" w:rsidRPr="001A0259" w14:paraId="10F7FB9D" w14:textId="77777777" w:rsidTr="00C47542">
        <w:trPr>
          <w:trHeight w:val="334"/>
        </w:trPr>
        <w:tc>
          <w:tcPr>
            <w:tcW w:w="2905" w:type="dxa"/>
            <w:gridSpan w:val="2"/>
            <w:vMerge w:val="restart"/>
            <w:tcBorders>
              <w:top w:val="single" w:sz="4" w:space="0" w:color="auto"/>
              <w:left w:val="single" w:sz="4" w:space="0" w:color="auto"/>
              <w:bottom w:val="single" w:sz="4" w:space="0" w:color="auto"/>
              <w:right w:val="single" w:sz="4" w:space="0" w:color="auto"/>
            </w:tcBorders>
            <w:hideMark/>
          </w:tcPr>
          <w:p w14:paraId="73C1F607"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Физическая культура и основы безопасности жизнедеятельности</w:t>
            </w:r>
          </w:p>
        </w:tc>
        <w:tc>
          <w:tcPr>
            <w:tcW w:w="2930" w:type="dxa"/>
            <w:tcBorders>
              <w:top w:val="single" w:sz="4" w:space="0" w:color="auto"/>
              <w:left w:val="single" w:sz="4" w:space="0" w:color="auto"/>
              <w:bottom w:val="single" w:sz="4" w:space="0" w:color="auto"/>
              <w:right w:val="single" w:sz="4" w:space="0" w:color="auto"/>
            </w:tcBorders>
            <w:hideMark/>
          </w:tcPr>
          <w:p w14:paraId="73086DE4"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Основы безопасности жизнедеятельности</w:t>
            </w:r>
          </w:p>
        </w:tc>
        <w:tc>
          <w:tcPr>
            <w:tcW w:w="1410" w:type="dxa"/>
            <w:gridSpan w:val="2"/>
            <w:tcBorders>
              <w:top w:val="single" w:sz="4" w:space="0" w:color="auto"/>
              <w:left w:val="single" w:sz="4" w:space="0" w:color="auto"/>
              <w:bottom w:val="single" w:sz="4" w:space="0" w:color="auto"/>
              <w:right w:val="single" w:sz="4" w:space="0" w:color="auto"/>
            </w:tcBorders>
            <w:hideMark/>
          </w:tcPr>
          <w:p w14:paraId="256CADB4" w14:textId="77777777" w:rsidR="00C47542" w:rsidRPr="001A0259" w:rsidRDefault="00C47542" w:rsidP="001A0259">
            <w:pPr>
              <w:jc w:val="both"/>
              <w:rPr>
                <w:rFonts w:ascii="Times New Roman" w:eastAsia="Times New Roman" w:hAnsi="Times New Roman" w:cs="Times New Roman"/>
                <w:b/>
                <w:sz w:val="24"/>
                <w:szCs w:val="24"/>
              </w:rPr>
            </w:pPr>
          </w:p>
        </w:tc>
        <w:tc>
          <w:tcPr>
            <w:tcW w:w="1142" w:type="dxa"/>
            <w:gridSpan w:val="3"/>
            <w:tcBorders>
              <w:top w:val="single" w:sz="4" w:space="0" w:color="auto"/>
              <w:left w:val="single" w:sz="4" w:space="0" w:color="auto"/>
              <w:bottom w:val="single" w:sz="4" w:space="0" w:color="auto"/>
              <w:right w:val="single" w:sz="4" w:space="0" w:color="auto"/>
            </w:tcBorders>
          </w:tcPr>
          <w:p w14:paraId="55509F31"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63304622" w14:textId="77777777" w:rsidTr="00C47542">
        <w:trPr>
          <w:trHeight w:val="369"/>
        </w:trPr>
        <w:tc>
          <w:tcPr>
            <w:tcW w:w="2905" w:type="dxa"/>
            <w:gridSpan w:val="2"/>
            <w:vMerge/>
            <w:tcBorders>
              <w:top w:val="single" w:sz="4" w:space="0" w:color="auto"/>
              <w:left w:val="single" w:sz="4" w:space="0" w:color="auto"/>
              <w:bottom w:val="single" w:sz="4" w:space="0" w:color="auto"/>
              <w:right w:val="single" w:sz="4" w:space="0" w:color="auto"/>
            </w:tcBorders>
            <w:vAlign w:val="center"/>
            <w:hideMark/>
          </w:tcPr>
          <w:p w14:paraId="147C5D3A" w14:textId="77777777" w:rsidR="00C47542" w:rsidRPr="001A0259" w:rsidRDefault="00C47542" w:rsidP="001A0259">
            <w:pPr>
              <w:jc w:val="both"/>
              <w:rPr>
                <w:rFonts w:ascii="Times New Roman" w:eastAsia="Times New Roman" w:hAnsi="Times New Roman" w:cs="Times New Roman"/>
                <w:sz w:val="24"/>
                <w:szCs w:val="24"/>
              </w:rPr>
            </w:pPr>
          </w:p>
        </w:tc>
        <w:tc>
          <w:tcPr>
            <w:tcW w:w="2930" w:type="dxa"/>
            <w:tcBorders>
              <w:top w:val="single" w:sz="4" w:space="0" w:color="auto"/>
              <w:left w:val="single" w:sz="4" w:space="0" w:color="auto"/>
              <w:bottom w:val="single" w:sz="4" w:space="0" w:color="auto"/>
              <w:right w:val="single" w:sz="4" w:space="0" w:color="auto"/>
            </w:tcBorders>
            <w:hideMark/>
          </w:tcPr>
          <w:p w14:paraId="02112D7A"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Физическая культура</w:t>
            </w:r>
          </w:p>
        </w:tc>
        <w:tc>
          <w:tcPr>
            <w:tcW w:w="1410" w:type="dxa"/>
            <w:gridSpan w:val="2"/>
            <w:tcBorders>
              <w:top w:val="single" w:sz="4" w:space="0" w:color="auto"/>
              <w:left w:val="single" w:sz="4" w:space="0" w:color="auto"/>
              <w:bottom w:val="single" w:sz="4" w:space="0" w:color="auto"/>
              <w:right w:val="single" w:sz="4" w:space="0" w:color="auto"/>
            </w:tcBorders>
            <w:hideMark/>
          </w:tcPr>
          <w:p w14:paraId="680A45A9"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c>
          <w:tcPr>
            <w:tcW w:w="1142" w:type="dxa"/>
            <w:gridSpan w:val="3"/>
            <w:tcBorders>
              <w:top w:val="single" w:sz="4" w:space="0" w:color="auto"/>
              <w:left w:val="single" w:sz="4" w:space="0" w:color="auto"/>
              <w:bottom w:val="single" w:sz="4" w:space="0" w:color="auto"/>
              <w:right w:val="single" w:sz="4" w:space="0" w:color="auto"/>
            </w:tcBorders>
          </w:tcPr>
          <w:p w14:paraId="6D1F41E8"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w:t>
            </w:r>
          </w:p>
        </w:tc>
      </w:tr>
      <w:tr w:rsidR="00C47542" w:rsidRPr="001A0259" w14:paraId="32D257A8" w14:textId="77777777" w:rsidTr="00C47542">
        <w:tc>
          <w:tcPr>
            <w:tcW w:w="5835" w:type="dxa"/>
            <w:gridSpan w:val="3"/>
            <w:tcBorders>
              <w:top w:val="single" w:sz="4" w:space="0" w:color="auto"/>
              <w:left w:val="single" w:sz="4" w:space="0" w:color="auto"/>
              <w:bottom w:val="single" w:sz="4" w:space="0" w:color="auto"/>
              <w:right w:val="single" w:sz="4" w:space="0" w:color="auto"/>
            </w:tcBorders>
            <w:hideMark/>
          </w:tcPr>
          <w:p w14:paraId="4DFF7312"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Итого </w:t>
            </w:r>
          </w:p>
        </w:tc>
        <w:tc>
          <w:tcPr>
            <w:tcW w:w="1410" w:type="dxa"/>
            <w:gridSpan w:val="2"/>
            <w:tcBorders>
              <w:top w:val="single" w:sz="4" w:space="0" w:color="auto"/>
              <w:left w:val="single" w:sz="4" w:space="0" w:color="auto"/>
              <w:bottom w:val="single" w:sz="4" w:space="0" w:color="auto"/>
              <w:right w:val="single" w:sz="4" w:space="0" w:color="auto"/>
            </w:tcBorders>
            <w:hideMark/>
          </w:tcPr>
          <w:p w14:paraId="5BEE68E2"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27</w:t>
            </w:r>
          </w:p>
        </w:tc>
        <w:tc>
          <w:tcPr>
            <w:tcW w:w="1142" w:type="dxa"/>
            <w:gridSpan w:val="3"/>
            <w:tcBorders>
              <w:top w:val="single" w:sz="4" w:space="0" w:color="auto"/>
              <w:left w:val="single" w:sz="4" w:space="0" w:color="auto"/>
              <w:bottom w:val="single" w:sz="4" w:space="0" w:color="auto"/>
              <w:right w:val="single" w:sz="4" w:space="0" w:color="auto"/>
            </w:tcBorders>
          </w:tcPr>
          <w:p w14:paraId="643A7CCB"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29</w:t>
            </w:r>
          </w:p>
        </w:tc>
      </w:tr>
      <w:tr w:rsidR="00C47542" w:rsidRPr="001A0259" w14:paraId="6380690C" w14:textId="77777777" w:rsidTr="00C47542">
        <w:tc>
          <w:tcPr>
            <w:tcW w:w="5835" w:type="dxa"/>
            <w:gridSpan w:val="3"/>
            <w:tcBorders>
              <w:top w:val="single" w:sz="4" w:space="0" w:color="auto"/>
              <w:left w:val="single" w:sz="4" w:space="0" w:color="auto"/>
              <w:bottom w:val="single" w:sz="4" w:space="0" w:color="auto"/>
              <w:right w:val="single" w:sz="4" w:space="0" w:color="auto"/>
            </w:tcBorders>
            <w:hideMark/>
          </w:tcPr>
          <w:p w14:paraId="4A798EB0"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Часть, формируемая участниками образовательных отношений</w:t>
            </w:r>
          </w:p>
        </w:tc>
        <w:tc>
          <w:tcPr>
            <w:tcW w:w="1410" w:type="dxa"/>
            <w:gridSpan w:val="2"/>
            <w:tcBorders>
              <w:top w:val="single" w:sz="4" w:space="0" w:color="auto"/>
              <w:left w:val="single" w:sz="4" w:space="0" w:color="auto"/>
              <w:bottom w:val="single" w:sz="4" w:space="0" w:color="auto"/>
              <w:right w:val="single" w:sz="4" w:space="0" w:color="auto"/>
            </w:tcBorders>
            <w:hideMark/>
          </w:tcPr>
          <w:p w14:paraId="3463DACB" w14:textId="77777777" w:rsidR="00C47542" w:rsidRPr="001A0259" w:rsidRDefault="00C47542" w:rsidP="001A0259">
            <w:pPr>
              <w:jc w:val="both"/>
              <w:rPr>
                <w:rFonts w:ascii="Times New Roman" w:eastAsia="Times New Roman" w:hAnsi="Times New Roman" w:cs="Times New Roman"/>
                <w:b/>
                <w:sz w:val="24"/>
                <w:szCs w:val="24"/>
              </w:rPr>
            </w:pPr>
          </w:p>
        </w:tc>
        <w:tc>
          <w:tcPr>
            <w:tcW w:w="1142" w:type="dxa"/>
            <w:gridSpan w:val="3"/>
            <w:tcBorders>
              <w:top w:val="single" w:sz="4" w:space="0" w:color="auto"/>
              <w:left w:val="single" w:sz="4" w:space="0" w:color="auto"/>
              <w:bottom w:val="single" w:sz="4" w:space="0" w:color="auto"/>
              <w:right w:val="single" w:sz="4" w:space="0" w:color="auto"/>
            </w:tcBorders>
          </w:tcPr>
          <w:p w14:paraId="75CD63F3"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4FBEED6D" w14:textId="77777777" w:rsidTr="00C47542">
        <w:tc>
          <w:tcPr>
            <w:tcW w:w="2905" w:type="dxa"/>
            <w:gridSpan w:val="2"/>
            <w:vMerge w:val="restart"/>
            <w:tcBorders>
              <w:top w:val="single" w:sz="4" w:space="0" w:color="auto"/>
              <w:left w:val="single" w:sz="4" w:space="0" w:color="auto"/>
              <w:right w:val="single" w:sz="4" w:space="0" w:color="auto"/>
            </w:tcBorders>
            <w:hideMark/>
          </w:tcPr>
          <w:p w14:paraId="504AD04B"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Обязательные занятия </w:t>
            </w:r>
          </w:p>
        </w:tc>
        <w:tc>
          <w:tcPr>
            <w:tcW w:w="2930" w:type="dxa"/>
            <w:tcBorders>
              <w:top w:val="single" w:sz="4" w:space="0" w:color="auto"/>
              <w:left w:val="single" w:sz="4" w:space="0" w:color="auto"/>
              <w:bottom w:val="single" w:sz="4" w:space="0" w:color="auto"/>
              <w:right w:val="single" w:sz="4" w:space="0" w:color="auto"/>
            </w:tcBorders>
            <w:hideMark/>
          </w:tcPr>
          <w:p w14:paraId="6125AC67"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Информатика</w:t>
            </w:r>
          </w:p>
        </w:tc>
        <w:tc>
          <w:tcPr>
            <w:tcW w:w="1410" w:type="dxa"/>
            <w:gridSpan w:val="2"/>
            <w:tcBorders>
              <w:top w:val="single" w:sz="4" w:space="0" w:color="auto"/>
              <w:left w:val="single" w:sz="4" w:space="0" w:color="auto"/>
              <w:bottom w:val="single" w:sz="4" w:space="0" w:color="auto"/>
              <w:right w:val="single" w:sz="4" w:space="0" w:color="auto"/>
            </w:tcBorders>
            <w:hideMark/>
          </w:tcPr>
          <w:p w14:paraId="7D53DF7A"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42" w:type="dxa"/>
            <w:gridSpan w:val="3"/>
            <w:tcBorders>
              <w:top w:val="single" w:sz="4" w:space="0" w:color="auto"/>
              <w:left w:val="single" w:sz="4" w:space="0" w:color="auto"/>
              <w:bottom w:val="single" w:sz="4" w:space="0" w:color="auto"/>
              <w:right w:val="single" w:sz="4" w:space="0" w:color="auto"/>
            </w:tcBorders>
          </w:tcPr>
          <w:p w14:paraId="15B15963"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4E1D24E8" w14:textId="77777777" w:rsidTr="00C47542">
        <w:tc>
          <w:tcPr>
            <w:tcW w:w="2905" w:type="dxa"/>
            <w:gridSpan w:val="2"/>
            <w:vMerge/>
            <w:tcBorders>
              <w:left w:val="single" w:sz="4" w:space="0" w:color="auto"/>
              <w:bottom w:val="single" w:sz="4" w:space="0" w:color="auto"/>
              <w:right w:val="single" w:sz="4" w:space="0" w:color="auto"/>
            </w:tcBorders>
          </w:tcPr>
          <w:p w14:paraId="6AA74CDB" w14:textId="77777777"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14:paraId="2F3C5ABB"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Обществознание</w:t>
            </w:r>
          </w:p>
        </w:tc>
        <w:tc>
          <w:tcPr>
            <w:tcW w:w="1410" w:type="dxa"/>
            <w:gridSpan w:val="2"/>
            <w:tcBorders>
              <w:top w:val="single" w:sz="4" w:space="0" w:color="auto"/>
              <w:left w:val="single" w:sz="4" w:space="0" w:color="auto"/>
              <w:bottom w:val="single" w:sz="4" w:space="0" w:color="auto"/>
              <w:right w:val="single" w:sz="4" w:space="0" w:color="auto"/>
            </w:tcBorders>
          </w:tcPr>
          <w:p w14:paraId="3971845C"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42" w:type="dxa"/>
            <w:gridSpan w:val="3"/>
            <w:tcBorders>
              <w:top w:val="single" w:sz="4" w:space="0" w:color="auto"/>
              <w:left w:val="single" w:sz="4" w:space="0" w:color="auto"/>
              <w:bottom w:val="single" w:sz="4" w:space="0" w:color="auto"/>
              <w:right w:val="single" w:sz="4" w:space="0" w:color="auto"/>
            </w:tcBorders>
          </w:tcPr>
          <w:p w14:paraId="52EFA1C0"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3947536A" w14:textId="77777777" w:rsidTr="00C47542">
        <w:tc>
          <w:tcPr>
            <w:tcW w:w="2905" w:type="dxa"/>
            <w:gridSpan w:val="2"/>
            <w:tcBorders>
              <w:left w:val="single" w:sz="4" w:space="0" w:color="auto"/>
              <w:bottom w:val="single" w:sz="4" w:space="0" w:color="auto"/>
              <w:right w:val="single" w:sz="4" w:space="0" w:color="auto"/>
            </w:tcBorders>
          </w:tcPr>
          <w:p w14:paraId="4F1DB02C" w14:textId="77777777"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14:paraId="40FC644C"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Основы безопасности жизнедеятельности</w:t>
            </w:r>
          </w:p>
        </w:tc>
        <w:tc>
          <w:tcPr>
            <w:tcW w:w="1410" w:type="dxa"/>
            <w:gridSpan w:val="2"/>
            <w:tcBorders>
              <w:top w:val="single" w:sz="4" w:space="0" w:color="auto"/>
              <w:left w:val="single" w:sz="4" w:space="0" w:color="auto"/>
              <w:bottom w:val="single" w:sz="4" w:space="0" w:color="auto"/>
              <w:right w:val="single" w:sz="4" w:space="0" w:color="auto"/>
            </w:tcBorders>
          </w:tcPr>
          <w:p w14:paraId="2DA0890F"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42" w:type="dxa"/>
            <w:gridSpan w:val="3"/>
            <w:tcBorders>
              <w:top w:val="single" w:sz="4" w:space="0" w:color="auto"/>
              <w:left w:val="single" w:sz="4" w:space="0" w:color="auto"/>
              <w:bottom w:val="single" w:sz="4" w:space="0" w:color="auto"/>
              <w:right w:val="single" w:sz="4" w:space="0" w:color="auto"/>
            </w:tcBorders>
          </w:tcPr>
          <w:p w14:paraId="02B6C8F0"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694F06DE" w14:textId="77777777" w:rsidTr="00C47542">
        <w:tc>
          <w:tcPr>
            <w:tcW w:w="2905" w:type="dxa"/>
            <w:gridSpan w:val="2"/>
            <w:vMerge w:val="restart"/>
            <w:tcBorders>
              <w:top w:val="single" w:sz="4" w:space="0" w:color="auto"/>
              <w:left w:val="single" w:sz="4" w:space="0" w:color="auto"/>
              <w:right w:val="single" w:sz="4" w:space="0" w:color="auto"/>
            </w:tcBorders>
            <w:hideMark/>
          </w:tcPr>
          <w:p w14:paraId="0057D42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 xml:space="preserve">Факультативные занятия </w:t>
            </w:r>
          </w:p>
        </w:tc>
        <w:tc>
          <w:tcPr>
            <w:tcW w:w="2930" w:type="dxa"/>
            <w:tcBorders>
              <w:top w:val="single" w:sz="4" w:space="0" w:color="auto"/>
              <w:left w:val="single" w:sz="4" w:space="0" w:color="auto"/>
              <w:bottom w:val="single" w:sz="4" w:space="0" w:color="auto"/>
              <w:right w:val="single" w:sz="4" w:space="0" w:color="auto"/>
            </w:tcBorders>
            <w:hideMark/>
          </w:tcPr>
          <w:p w14:paraId="44723043"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«Основы религиозных культур и светской этики»</w:t>
            </w:r>
          </w:p>
        </w:tc>
        <w:tc>
          <w:tcPr>
            <w:tcW w:w="1410" w:type="dxa"/>
            <w:gridSpan w:val="2"/>
            <w:tcBorders>
              <w:top w:val="single" w:sz="4" w:space="0" w:color="auto"/>
              <w:left w:val="single" w:sz="4" w:space="0" w:color="auto"/>
              <w:bottom w:val="single" w:sz="4" w:space="0" w:color="auto"/>
              <w:right w:val="single" w:sz="4" w:space="0" w:color="auto"/>
            </w:tcBorders>
            <w:hideMark/>
          </w:tcPr>
          <w:p w14:paraId="6BB2433F"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c>
          <w:tcPr>
            <w:tcW w:w="1142" w:type="dxa"/>
            <w:gridSpan w:val="3"/>
            <w:tcBorders>
              <w:top w:val="single" w:sz="4" w:space="0" w:color="auto"/>
              <w:left w:val="single" w:sz="4" w:space="0" w:color="auto"/>
              <w:bottom w:val="single" w:sz="4" w:space="0" w:color="auto"/>
              <w:right w:val="single" w:sz="4" w:space="0" w:color="auto"/>
            </w:tcBorders>
          </w:tcPr>
          <w:p w14:paraId="30CAA5FF" w14:textId="77777777" w:rsidR="00C47542" w:rsidRPr="001A0259" w:rsidRDefault="00C47542" w:rsidP="001A0259">
            <w:pPr>
              <w:jc w:val="both"/>
              <w:rPr>
                <w:rFonts w:ascii="Times New Roman" w:eastAsia="Times New Roman" w:hAnsi="Times New Roman" w:cs="Times New Roman"/>
                <w:b/>
                <w:sz w:val="24"/>
                <w:szCs w:val="24"/>
              </w:rPr>
            </w:pPr>
          </w:p>
        </w:tc>
      </w:tr>
      <w:tr w:rsidR="00C47542" w:rsidRPr="001A0259" w14:paraId="3844BC4A" w14:textId="77777777" w:rsidTr="00C47542">
        <w:tc>
          <w:tcPr>
            <w:tcW w:w="2905" w:type="dxa"/>
            <w:gridSpan w:val="2"/>
            <w:vMerge/>
            <w:tcBorders>
              <w:left w:val="single" w:sz="4" w:space="0" w:color="auto"/>
              <w:bottom w:val="single" w:sz="4" w:space="0" w:color="auto"/>
              <w:right w:val="single" w:sz="4" w:space="0" w:color="auto"/>
            </w:tcBorders>
          </w:tcPr>
          <w:p w14:paraId="17C76DAF" w14:textId="77777777"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14:paraId="58C78FCA"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Литература Дальнего Востока</w:t>
            </w:r>
          </w:p>
        </w:tc>
        <w:tc>
          <w:tcPr>
            <w:tcW w:w="1410" w:type="dxa"/>
            <w:gridSpan w:val="2"/>
            <w:tcBorders>
              <w:top w:val="single" w:sz="4" w:space="0" w:color="auto"/>
              <w:left w:val="single" w:sz="4" w:space="0" w:color="auto"/>
              <w:bottom w:val="single" w:sz="4" w:space="0" w:color="auto"/>
              <w:right w:val="single" w:sz="4" w:space="0" w:color="auto"/>
            </w:tcBorders>
          </w:tcPr>
          <w:p w14:paraId="7AE42194"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c>
          <w:tcPr>
            <w:tcW w:w="1142" w:type="dxa"/>
            <w:gridSpan w:val="3"/>
            <w:tcBorders>
              <w:top w:val="single" w:sz="4" w:space="0" w:color="auto"/>
              <w:left w:val="single" w:sz="4" w:space="0" w:color="auto"/>
              <w:bottom w:val="single" w:sz="4" w:space="0" w:color="auto"/>
              <w:right w:val="single" w:sz="4" w:space="0" w:color="auto"/>
            </w:tcBorders>
          </w:tcPr>
          <w:p w14:paraId="1CE92BDF"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675A58DE" w14:textId="77777777" w:rsidTr="00C47542">
        <w:tc>
          <w:tcPr>
            <w:tcW w:w="2905" w:type="dxa"/>
            <w:gridSpan w:val="2"/>
            <w:tcBorders>
              <w:left w:val="single" w:sz="4" w:space="0" w:color="auto"/>
              <w:bottom w:val="single" w:sz="4" w:space="0" w:color="auto"/>
              <w:right w:val="single" w:sz="4" w:space="0" w:color="auto"/>
            </w:tcBorders>
          </w:tcPr>
          <w:p w14:paraId="3FF83827" w14:textId="77777777" w:rsidR="00C47542" w:rsidRPr="001A0259" w:rsidRDefault="00C47542" w:rsidP="001A0259">
            <w:pPr>
              <w:jc w:val="both"/>
              <w:rPr>
                <w:rFonts w:ascii="Times New Roman" w:eastAsia="Times New Roman" w:hAnsi="Times New Roman" w:cs="Times New Roman"/>
                <w:b/>
                <w:sz w:val="24"/>
                <w:szCs w:val="24"/>
              </w:rPr>
            </w:pPr>
          </w:p>
        </w:tc>
        <w:tc>
          <w:tcPr>
            <w:tcW w:w="2930" w:type="dxa"/>
            <w:tcBorders>
              <w:top w:val="single" w:sz="4" w:space="0" w:color="auto"/>
              <w:left w:val="single" w:sz="4" w:space="0" w:color="auto"/>
              <w:bottom w:val="single" w:sz="4" w:space="0" w:color="auto"/>
              <w:right w:val="single" w:sz="4" w:space="0" w:color="auto"/>
            </w:tcBorders>
          </w:tcPr>
          <w:p w14:paraId="308EFEC5"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Индивидуально-групповые занятия</w:t>
            </w:r>
          </w:p>
          <w:p w14:paraId="78D093CB"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Русский язык</w:t>
            </w:r>
          </w:p>
          <w:p w14:paraId="74C2D6D7"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 xml:space="preserve">Математика </w:t>
            </w:r>
          </w:p>
        </w:tc>
        <w:tc>
          <w:tcPr>
            <w:tcW w:w="1410" w:type="dxa"/>
            <w:gridSpan w:val="2"/>
            <w:tcBorders>
              <w:top w:val="single" w:sz="4" w:space="0" w:color="auto"/>
              <w:left w:val="single" w:sz="4" w:space="0" w:color="auto"/>
              <w:bottom w:val="single" w:sz="4" w:space="0" w:color="auto"/>
              <w:right w:val="single" w:sz="4" w:space="0" w:color="auto"/>
            </w:tcBorders>
          </w:tcPr>
          <w:p w14:paraId="71B8FF4C" w14:textId="77777777" w:rsidR="00C47542" w:rsidRPr="001A0259" w:rsidRDefault="00C47542" w:rsidP="001A0259">
            <w:pPr>
              <w:jc w:val="both"/>
              <w:rPr>
                <w:rFonts w:ascii="Times New Roman" w:eastAsia="Times New Roman" w:hAnsi="Times New Roman" w:cs="Times New Roman"/>
                <w:b/>
                <w:sz w:val="24"/>
                <w:szCs w:val="24"/>
              </w:rPr>
            </w:pPr>
          </w:p>
          <w:p w14:paraId="6126F6ED" w14:textId="77777777" w:rsidR="00C47542" w:rsidRPr="001A0259" w:rsidRDefault="00C47542" w:rsidP="001A0259">
            <w:pPr>
              <w:jc w:val="both"/>
              <w:rPr>
                <w:rFonts w:ascii="Times New Roman" w:eastAsia="Times New Roman" w:hAnsi="Times New Roman" w:cs="Times New Roman"/>
                <w:b/>
                <w:sz w:val="24"/>
                <w:szCs w:val="24"/>
              </w:rPr>
            </w:pPr>
          </w:p>
          <w:p w14:paraId="2EDBC6BA"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p w14:paraId="4063A53D"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c>
          <w:tcPr>
            <w:tcW w:w="1142" w:type="dxa"/>
            <w:gridSpan w:val="3"/>
            <w:tcBorders>
              <w:top w:val="single" w:sz="4" w:space="0" w:color="auto"/>
              <w:left w:val="single" w:sz="4" w:space="0" w:color="auto"/>
              <w:bottom w:val="single" w:sz="4" w:space="0" w:color="auto"/>
              <w:right w:val="single" w:sz="4" w:space="0" w:color="auto"/>
            </w:tcBorders>
          </w:tcPr>
          <w:p w14:paraId="49C6DC91" w14:textId="77777777" w:rsidR="00C47542" w:rsidRPr="001A0259" w:rsidRDefault="00C47542" w:rsidP="001A0259">
            <w:pPr>
              <w:jc w:val="both"/>
              <w:rPr>
                <w:rFonts w:ascii="Times New Roman" w:eastAsia="Times New Roman" w:hAnsi="Times New Roman" w:cs="Times New Roman"/>
                <w:b/>
                <w:sz w:val="24"/>
                <w:szCs w:val="24"/>
              </w:rPr>
            </w:pPr>
          </w:p>
          <w:p w14:paraId="6D08847C" w14:textId="77777777" w:rsidR="00C47542" w:rsidRPr="001A0259" w:rsidRDefault="00C47542" w:rsidP="001A0259">
            <w:pPr>
              <w:jc w:val="both"/>
              <w:rPr>
                <w:rFonts w:ascii="Times New Roman" w:eastAsia="Times New Roman" w:hAnsi="Times New Roman" w:cs="Times New Roman"/>
                <w:b/>
                <w:sz w:val="24"/>
                <w:szCs w:val="24"/>
              </w:rPr>
            </w:pPr>
          </w:p>
          <w:p w14:paraId="7ACF72C4"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p w14:paraId="0372D4CC"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0,5</w:t>
            </w:r>
          </w:p>
        </w:tc>
      </w:tr>
      <w:tr w:rsidR="00C47542" w:rsidRPr="001A0259" w14:paraId="256D8DCA" w14:textId="77777777" w:rsidTr="00C47542">
        <w:tc>
          <w:tcPr>
            <w:tcW w:w="2905" w:type="dxa"/>
            <w:gridSpan w:val="2"/>
            <w:tcBorders>
              <w:left w:val="single" w:sz="4" w:space="0" w:color="auto"/>
              <w:bottom w:val="single" w:sz="4" w:space="0" w:color="auto"/>
              <w:right w:val="single" w:sz="4" w:space="0" w:color="auto"/>
            </w:tcBorders>
          </w:tcPr>
          <w:p w14:paraId="101036C9"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Максимально допустимая недельная нагрузка</w:t>
            </w:r>
          </w:p>
        </w:tc>
        <w:tc>
          <w:tcPr>
            <w:tcW w:w="2930" w:type="dxa"/>
            <w:tcBorders>
              <w:top w:val="single" w:sz="4" w:space="0" w:color="auto"/>
              <w:left w:val="single" w:sz="4" w:space="0" w:color="auto"/>
              <w:bottom w:val="single" w:sz="4" w:space="0" w:color="auto"/>
              <w:right w:val="single" w:sz="4" w:space="0" w:color="auto"/>
            </w:tcBorders>
          </w:tcPr>
          <w:p w14:paraId="59127357" w14:textId="77777777" w:rsidR="00C47542" w:rsidRPr="001A0259" w:rsidRDefault="00C47542" w:rsidP="001A0259">
            <w:pPr>
              <w:jc w:val="both"/>
              <w:rPr>
                <w:rFonts w:ascii="Times New Roman" w:eastAsia="Times New Roman" w:hAnsi="Times New Roman" w:cs="Times New Roman"/>
                <w:sz w:val="24"/>
                <w:szCs w:val="24"/>
              </w:rPr>
            </w:pPr>
          </w:p>
        </w:tc>
        <w:tc>
          <w:tcPr>
            <w:tcW w:w="1410" w:type="dxa"/>
            <w:gridSpan w:val="2"/>
            <w:tcBorders>
              <w:top w:val="single" w:sz="4" w:space="0" w:color="auto"/>
              <w:left w:val="single" w:sz="4" w:space="0" w:color="auto"/>
              <w:bottom w:val="single" w:sz="4" w:space="0" w:color="auto"/>
              <w:right w:val="single" w:sz="4" w:space="0" w:color="auto"/>
            </w:tcBorders>
          </w:tcPr>
          <w:p w14:paraId="33DFC4E5"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32</w:t>
            </w:r>
          </w:p>
        </w:tc>
        <w:tc>
          <w:tcPr>
            <w:tcW w:w="1142" w:type="dxa"/>
            <w:gridSpan w:val="3"/>
            <w:tcBorders>
              <w:top w:val="single" w:sz="4" w:space="0" w:color="auto"/>
              <w:left w:val="single" w:sz="4" w:space="0" w:color="auto"/>
              <w:bottom w:val="single" w:sz="4" w:space="0" w:color="auto"/>
              <w:right w:val="single" w:sz="4" w:space="0" w:color="auto"/>
            </w:tcBorders>
          </w:tcPr>
          <w:p w14:paraId="2A915B6F"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33</w:t>
            </w:r>
          </w:p>
        </w:tc>
      </w:tr>
      <w:tr w:rsidR="00C47542" w:rsidRPr="001A0259" w14:paraId="528B4D06" w14:textId="77777777" w:rsidTr="00C47542">
        <w:trPr>
          <w:gridAfter w:val="1"/>
          <w:wAfter w:w="14" w:type="dxa"/>
        </w:trPr>
        <w:tc>
          <w:tcPr>
            <w:tcW w:w="8373" w:type="dxa"/>
            <w:gridSpan w:val="7"/>
            <w:tcBorders>
              <w:top w:val="single" w:sz="4" w:space="0" w:color="auto"/>
              <w:left w:val="single" w:sz="4" w:space="0" w:color="auto"/>
              <w:bottom w:val="single" w:sz="4" w:space="0" w:color="auto"/>
              <w:right w:val="single" w:sz="4" w:space="0" w:color="auto"/>
            </w:tcBorders>
            <w:hideMark/>
          </w:tcPr>
          <w:p w14:paraId="76E53766"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Внеурочная деятельность</w:t>
            </w:r>
          </w:p>
        </w:tc>
      </w:tr>
      <w:tr w:rsidR="00C47542" w:rsidRPr="001A0259" w14:paraId="31A824D7" w14:textId="77777777" w:rsidTr="00C47542">
        <w:tc>
          <w:tcPr>
            <w:tcW w:w="911" w:type="dxa"/>
            <w:tcBorders>
              <w:top w:val="single" w:sz="4" w:space="0" w:color="auto"/>
              <w:left w:val="single" w:sz="4" w:space="0" w:color="auto"/>
              <w:bottom w:val="single" w:sz="4" w:space="0" w:color="auto"/>
              <w:right w:val="single" w:sz="4" w:space="0" w:color="auto"/>
            </w:tcBorders>
            <w:hideMark/>
          </w:tcPr>
          <w:p w14:paraId="4516BA84" w14:textId="77777777"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w:t>
            </w:r>
          </w:p>
        </w:tc>
        <w:tc>
          <w:tcPr>
            <w:tcW w:w="4924" w:type="dxa"/>
            <w:gridSpan w:val="2"/>
            <w:tcBorders>
              <w:top w:val="single" w:sz="4" w:space="0" w:color="auto"/>
              <w:left w:val="single" w:sz="4" w:space="0" w:color="auto"/>
              <w:bottom w:val="single" w:sz="4" w:space="0" w:color="auto"/>
              <w:right w:val="single" w:sz="4" w:space="0" w:color="auto"/>
            </w:tcBorders>
            <w:hideMark/>
          </w:tcPr>
          <w:p w14:paraId="13FE43E8"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Спортивно – оздоровительное</w:t>
            </w:r>
          </w:p>
          <w:p w14:paraId="1C7FC89E"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lastRenderedPageBreak/>
              <w:t>«Юные туристы»</w:t>
            </w:r>
          </w:p>
        </w:tc>
        <w:tc>
          <w:tcPr>
            <w:tcW w:w="1365" w:type="dxa"/>
            <w:tcBorders>
              <w:top w:val="single" w:sz="4" w:space="0" w:color="auto"/>
              <w:left w:val="single" w:sz="4" w:space="0" w:color="auto"/>
              <w:bottom w:val="single" w:sz="4" w:space="0" w:color="auto"/>
              <w:right w:val="single" w:sz="4" w:space="0" w:color="auto"/>
            </w:tcBorders>
            <w:hideMark/>
          </w:tcPr>
          <w:p w14:paraId="6D4004C0"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lastRenderedPageBreak/>
              <w:t>1</w:t>
            </w:r>
          </w:p>
        </w:tc>
        <w:tc>
          <w:tcPr>
            <w:tcW w:w="1187" w:type="dxa"/>
            <w:gridSpan w:val="4"/>
            <w:tcBorders>
              <w:top w:val="single" w:sz="4" w:space="0" w:color="auto"/>
              <w:left w:val="single" w:sz="4" w:space="0" w:color="auto"/>
              <w:bottom w:val="single" w:sz="4" w:space="0" w:color="auto"/>
              <w:right w:val="single" w:sz="4" w:space="0" w:color="auto"/>
            </w:tcBorders>
          </w:tcPr>
          <w:p w14:paraId="4C033229"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1FCCBA93" w14:textId="77777777" w:rsidTr="00C47542">
        <w:tc>
          <w:tcPr>
            <w:tcW w:w="911" w:type="dxa"/>
            <w:tcBorders>
              <w:top w:val="single" w:sz="4" w:space="0" w:color="auto"/>
              <w:left w:val="single" w:sz="4" w:space="0" w:color="auto"/>
              <w:bottom w:val="single" w:sz="4" w:space="0" w:color="auto"/>
              <w:right w:val="single" w:sz="4" w:space="0" w:color="auto"/>
            </w:tcBorders>
          </w:tcPr>
          <w:p w14:paraId="1A9A0CB2" w14:textId="77777777"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II</w:t>
            </w:r>
          </w:p>
        </w:tc>
        <w:tc>
          <w:tcPr>
            <w:tcW w:w="4924" w:type="dxa"/>
            <w:gridSpan w:val="2"/>
            <w:tcBorders>
              <w:top w:val="single" w:sz="4" w:space="0" w:color="auto"/>
              <w:left w:val="single" w:sz="4" w:space="0" w:color="auto"/>
              <w:bottom w:val="single" w:sz="4" w:space="0" w:color="auto"/>
              <w:right w:val="single" w:sz="4" w:space="0" w:color="auto"/>
            </w:tcBorders>
          </w:tcPr>
          <w:p w14:paraId="22E5D22C" w14:textId="77777777" w:rsidR="00C47542" w:rsidRPr="001A0259" w:rsidRDefault="00C47542" w:rsidP="001A0259">
            <w:pPr>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Духовно-нравственное</w:t>
            </w:r>
          </w:p>
          <w:p w14:paraId="65BC9CBA"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w:t>
            </w:r>
            <w:r w:rsidRPr="001A0259">
              <w:rPr>
                <w:rFonts w:ascii="Times New Roman" w:eastAsia="Times New Roman" w:hAnsi="Times New Roman" w:cs="Times New Roman"/>
                <w:sz w:val="24"/>
                <w:szCs w:val="24"/>
              </w:rPr>
              <w:t>Юный патриот</w:t>
            </w:r>
            <w:r w:rsidRPr="001A0259">
              <w:rPr>
                <w:rFonts w:ascii="Times New Roman" w:eastAsia="Times New Roman" w:hAnsi="Times New Roman" w:cs="Times New Roman"/>
                <w:b/>
                <w:sz w:val="24"/>
                <w:szCs w:val="24"/>
              </w:rPr>
              <w:t>»</w:t>
            </w:r>
          </w:p>
        </w:tc>
        <w:tc>
          <w:tcPr>
            <w:tcW w:w="1365" w:type="dxa"/>
            <w:tcBorders>
              <w:top w:val="single" w:sz="4" w:space="0" w:color="auto"/>
              <w:left w:val="single" w:sz="4" w:space="0" w:color="auto"/>
              <w:bottom w:val="single" w:sz="4" w:space="0" w:color="auto"/>
              <w:right w:val="single" w:sz="4" w:space="0" w:color="auto"/>
            </w:tcBorders>
          </w:tcPr>
          <w:p w14:paraId="0FD574FF"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c>
          <w:tcPr>
            <w:tcW w:w="1187" w:type="dxa"/>
            <w:gridSpan w:val="4"/>
            <w:tcBorders>
              <w:top w:val="single" w:sz="4" w:space="0" w:color="auto"/>
              <w:left w:val="single" w:sz="4" w:space="0" w:color="auto"/>
              <w:bottom w:val="single" w:sz="4" w:space="0" w:color="auto"/>
              <w:right w:val="single" w:sz="4" w:space="0" w:color="auto"/>
            </w:tcBorders>
          </w:tcPr>
          <w:p w14:paraId="0AF623EC"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r>
      <w:tr w:rsidR="00C47542" w:rsidRPr="001A0259" w14:paraId="0B6053D6" w14:textId="77777777" w:rsidTr="00C47542">
        <w:tc>
          <w:tcPr>
            <w:tcW w:w="911" w:type="dxa"/>
            <w:tcBorders>
              <w:top w:val="single" w:sz="4" w:space="0" w:color="auto"/>
              <w:left w:val="single" w:sz="4" w:space="0" w:color="auto"/>
              <w:bottom w:val="single" w:sz="4" w:space="0" w:color="auto"/>
              <w:right w:val="single" w:sz="4" w:space="0" w:color="auto"/>
            </w:tcBorders>
            <w:hideMark/>
          </w:tcPr>
          <w:p w14:paraId="0C1E68D4" w14:textId="77777777"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III</w:t>
            </w:r>
          </w:p>
        </w:tc>
        <w:tc>
          <w:tcPr>
            <w:tcW w:w="4924" w:type="dxa"/>
            <w:gridSpan w:val="2"/>
            <w:tcBorders>
              <w:top w:val="single" w:sz="4" w:space="0" w:color="auto"/>
              <w:left w:val="single" w:sz="4" w:space="0" w:color="auto"/>
              <w:bottom w:val="single" w:sz="4" w:space="0" w:color="auto"/>
              <w:right w:val="single" w:sz="4" w:space="0" w:color="auto"/>
            </w:tcBorders>
            <w:hideMark/>
          </w:tcPr>
          <w:p w14:paraId="05A8552D"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Общее интеллектуальное</w:t>
            </w:r>
          </w:p>
          <w:p w14:paraId="25D84FC1"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«Секреты Волшебницы-речи»</w:t>
            </w:r>
          </w:p>
          <w:p w14:paraId="76785FA0" w14:textId="77777777" w:rsidR="00C47542" w:rsidRPr="001A0259" w:rsidRDefault="00C47542" w:rsidP="001A0259">
            <w:pPr>
              <w:jc w:val="both"/>
              <w:rPr>
                <w:rFonts w:ascii="Times New Roman" w:eastAsia="Times New Roman" w:hAnsi="Times New Roman" w:cs="Times New Roman"/>
                <w:b/>
                <w:sz w:val="24"/>
                <w:szCs w:val="24"/>
              </w:rPr>
            </w:pPr>
          </w:p>
        </w:tc>
        <w:tc>
          <w:tcPr>
            <w:tcW w:w="1365" w:type="dxa"/>
            <w:tcBorders>
              <w:top w:val="single" w:sz="4" w:space="0" w:color="auto"/>
              <w:left w:val="single" w:sz="4" w:space="0" w:color="auto"/>
              <w:bottom w:val="single" w:sz="4" w:space="0" w:color="auto"/>
              <w:right w:val="single" w:sz="4" w:space="0" w:color="auto"/>
            </w:tcBorders>
            <w:hideMark/>
          </w:tcPr>
          <w:p w14:paraId="02F96607"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c>
          <w:tcPr>
            <w:tcW w:w="1187" w:type="dxa"/>
            <w:gridSpan w:val="4"/>
            <w:tcBorders>
              <w:top w:val="single" w:sz="4" w:space="0" w:color="auto"/>
              <w:left w:val="single" w:sz="4" w:space="0" w:color="auto"/>
              <w:bottom w:val="single" w:sz="4" w:space="0" w:color="auto"/>
              <w:right w:val="single" w:sz="4" w:space="0" w:color="auto"/>
            </w:tcBorders>
          </w:tcPr>
          <w:p w14:paraId="34CBD969"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1</w:t>
            </w:r>
          </w:p>
        </w:tc>
      </w:tr>
      <w:tr w:rsidR="00C47542" w:rsidRPr="001A0259" w14:paraId="46AC8768" w14:textId="77777777" w:rsidTr="00C47542">
        <w:tc>
          <w:tcPr>
            <w:tcW w:w="911" w:type="dxa"/>
            <w:tcBorders>
              <w:top w:val="single" w:sz="4" w:space="0" w:color="auto"/>
              <w:left w:val="single" w:sz="4" w:space="0" w:color="auto"/>
              <w:bottom w:val="single" w:sz="4" w:space="0" w:color="auto"/>
              <w:right w:val="single" w:sz="4" w:space="0" w:color="auto"/>
            </w:tcBorders>
          </w:tcPr>
          <w:p w14:paraId="097CF630" w14:textId="77777777"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IV</w:t>
            </w:r>
          </w:p>
        </w:tc>
        <w:tc>
          <w:tcPr>
            <w:tcW w:w="4924" w:type="dxa"/>
            <w:gridSpan w:val="2"/>
            <w:tcBorders>
              <w:top w:val="single" w:sz="4" w:space="0" w:color="auto"/>
              <w:left w:val="single" w:sz="4" w:space="0" w:color="auto"/>
              <w:bottom w:val="single" w:sz="4" w:space="0" w:color="auto"/>
              <w:right w:val="single" w:sz="4" w:space="0" w:color="auto"/>
            </w:tcBorders>
          </w:tcPr>
          <w:p w14:paraId="19FD40D1" w14:textId="77777777" w:rsidR="00C47542" w:rsidRPr="001A0259" w:rsidRDefault="00C47542" w:rsidP="001A0259">
            <w:pPr>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Общекультурное</w:t>
            </w:r>
          </w:p>
          <w:p w14:paraId="23AC604E"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«Умелые руки»</w:t>
            </w:r>
          </w:p>
        </w:tc>
        <w:tc>
          <w:tcPr>
            <w:tcW w:w="1365" w:type="dxa"/>
            <w:tcBorders>
              <w:top w:val="single" w:sz="4" w:space="0" w:color="auto"/>
              <w:left w:val="single" w:sz="4" w:space="0" w:color="auto"/>
              <w:bottom w:val="single" w:sz="4" w:space="0" w:color="auto"/>
              <w:right w:val="single" w:sz="4" w:space="0" w:color="auto"/>
            </w:tcBorders>
          </w:tcPr>
          <w:p w14:paraId="26F743AA"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c>
          <w:tcPr>
            <w:tcW w:w="1187" w:type="dxa"/>
            <w:gridSpan w:val="4"/>
            <w:tcBorders>
              <w:top w:val="single" w:sz="4" w:space="0" w:color="auto"/>
              <w:left w:val="single" w:sz="4" w:space="0" w:color="auto"/>
              <w:bottom w:val="single" w:sz="4" w:space="0" w:color="auto"/>
              <w:right w:val="single" w:sz="4" w:space="0" w:color="auto"/>
            </w:tcBorders>
          </w:tcPr>
          <w:p w14:paraId="76EB947D"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r>
      <w:tr w:rsidR="00C47542" w:rsidRPr="001A0259" w14:paraId="6BC0618C" w14:textId="77777777" w:rsidTr="00C47542">
        <w:tc>
          <w:tcPr>
            <w:tcW w:w="911" w:type="dxa"/>
            <w:tcBorders>
              <w:top w:val="single" w:sz="4" w:space="0" w:color="auto"/>
              <w:left w:val="single" w:sz="4" w:space="0" w:color="auto"/>
              <w:bottom w:val="single" w:sz="4" w:space="0" w:color="auto"/>
              <w:right w:val="single" w:sz="4" w:space="0" w:color="auto"/>
            </w:tcBorders>
          </w:tcPr>
          <w:p w14:paraId="63D36E55" w14:textId="77777777" w:rsidR="00C47542" w:rsidRPr="001A0259" w:rsidRDefault="00C47542" w:rsidP="001A0259">
            <w:pPr>
              <w:jc w:val="both"/>
              <w:rPr>
                <w:rFonts w:ascii="Times New Roman" w:eastAsia="Times New Roman" w:hAnsi="Times New Roman" w:cs="Times New Roman"/>
                <w:sz w:val="24"/>
                <w:szCs w:val="24"/>
                <w:lang w:val="en-US"/>
              </w:rPr>
            </w:pPr>
            <w:r w:rsidRPr="001A0259">
              <w:rPr>
                <w:rFonts w:ascii="Times New Roman" w:eastAsia="Times New Roman" w:hAnsi="Times New Roman" w:cs="Times New Roman"/>
                <w:sz w:val="24"/>
                <w:szCs w:val="24"/>
                <w:lang w:val="en-US"/>
              </w:rPr>
              <w:t>V</w:t>
            </w:r>
          </w:p>
        </w:tc>
        <w:tc>
          <w:tcPr>
            <w:tcW w:w="4924" w:type="dxa"/>
            <w:gridSpan w:val="2"/>
            <w:tcBorders>
              <w:top w:val="single" w:sz="4" w:space="0" w:color="auto"/>
              <w:left w:val="single" w:sz="4" w:space="0" w:color="auto"/>
              <w:bottom w:val="single" w:sz="4" w:space="0" w:color="auto"/>
              <w:right w:val="single" w:sz="4" w:space="0" w:color="auto"/>
            </w:tcBorders>
          </w:tcPr>
          <w:p w14:paraId="413C8CA5" w14:textId="77777777" w:rsidR="00C47542" w:rsidRPr="001A0259" w:rsidRDefault="00C47542" w:rsidP="001A0259">
            <w:pPr>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Социальное</w:t>
            </w:r>
          </w:p>
          <w:p w14:paraId="4AEC60A5" w14:textId="77777777" w:rsidR="00C47542" w:rsidRPr="001A0259" w:rsidRDefault="00C47542" w:rsidP="001A0259">
            <w:pPr>
              <w:jc w:val="both"/>
              <w:rPr>
                <w:rFonts w:ascii="Times New Roman" w:eastAsia="Times New Roman" w:hAnsi="Times New Roman" w:cs="Times New Roman"/>
                <w:sz w:val="24"/>
                <w:szCs w:val="24"/>
              </w:rPr>
            </w:pPr>
            <w:r w:rsidRPr="001A0259">
              <w:rPr>
                <w:rFonts w:ascii="Times New Roman" w:eastAsia="Times New Roman" w:hAnsi="Times New Roman" w:cs="Times New Roman"/>
                <w:sz w:val="24"/>
                <w:szCs w:val="24"/>
              </w:rPr>
              <w:t>«Мир, в котором мы живём»</w:t>
            </w:r>
          </w:p>
        </w:tc>
        <w:tc>
          <w:tcPr>
            <w:tcW w:w="1365" w:type="dxa"/>
            <w:tcBorders>
              <w:top w:val="single" w:sz="4" w:space="0" w:color="auto"/>
              <w:left w:val="single" w:sz="4" w:space="0" w:color="auto"/>
              <w:bottom w:val="single" w:sz="4" w:space="0" w:color="auto"/>
              <w:right w:val="single" w:sz="4" w:space="0" w:color="auto"/>
            </w:tcBorders>
          </w:tcPr>
          <w:p w14:paraId="69447773"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c>
          <w:tcPr>
            <w:tcW w:w="1187" w:type="dxa"/>
            <w:gridSpan w:val="4"/>
            <w:tcBorders>
              <w:top w:val="single" w:sz="4" w:space="0" w:color="auto"/>
              <w:left w:val="single" w:sz="4" w:space="0" w:color="auto"/>
              <w:bottom w:val="single" w:sz="4" w:space="0" w:color="auto"/>
              <w:right w:val="single" w:sz="4" w:space="0" w:color="auto"/>
            </w:tcBorders>
          </w:tcPr>
          <w:p w14:paraId="02A76AFF"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lang w:val="en-US"/>
              </w:rPr>
              <w:t>1</w:t>
            </w:r>
          </w:p>
        </w:tc>
      </w:tr>
      <w:tr w:rsidR="00C47542" w:rsidRPr="001A0259" w14:paraId="5AD26C1C" w14:textId="77777777" w:rsidTr="00C47542">
        <w:tc>
          <w:tcPr>
            <w:tcW w:w="911" w:type="dxa"/>
            <w:tcBorders>
              <w:top w:val="single" w:sz="4" w:space="0" w:color="auto"/>
              <w:left w:val="single" w:sz="4" w:space="0" w:color="auto"/>
              <w:bottom w:val="single" w:sz="4" w:space="0" w:color="auto"/>
              <w:right w:val="single" w:sz="4" w:space="0" w:color="auto"/>
            </w:tcBorders>
          </w:tcPr>
          <w:p w14:paraId="4E6B1872" w14:textId="77777777" w:rsidR="00C47542" w:rsidRPr="001A0259" w:rsidRDefault="00C47542" w:rsidP="001A0259">
            <w:pPr>
              <w:jc w:val="both"/>
              <w:rPr>
                <w:rFonts w:ascii="Times New Roman" w:eastAsia="Times New Roman" w:hAnsi="Times New Roman" w:cs="Times New Roman"/>
                <w:sz w:val="24"/>
                <w:szCs w:val="24"/>
                <w:lang w:val="en-US"/>
              </w:rPr>
            </w:pPr>
          </w:p>
        </w:tc>
        <w:tc>
          <w:tcPr>
            <w:tcW w:w="4924" w:type="dxa"/>
            <w:gridSpan w:val="2"/>
            <w:tcBorders>
              <w:top w:val="single" w:sz="4" w:space="0" w:color="auto"/>
              <w:left w:val="single" w:sz="4" w:space="0" w:color="auto"/>
              <w:bottom w:val="single" w:sz="4" w:space="0" w:color="auto"/>
              <w:right w:val="single" w:sz="4" w:space="0" w:color="auto"/>
            </w:tcBorders>
          </w:tcPr>
          <w:p w14:paraId="7D959D0F"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sz w:val="24"/>
                <w:szCs w:val="24"/>
              </w:rPr>
              <w:t>Итого</w:t>
            </w:r>
          </w:p>
        </w:tc>
        <w:tc>
          <w:tcPr>
            <w:tcW w:w="1365" w:type="dxa"/>
            <w:tcBorders>
              <w:top w:val="single" w:sz="4" w:space="0" w:color="auto"/>
              <w:left w:val="single" w:sz="4" w:space="0" w:color="auto"/>
              <w:bottom w:val="single" w:sz="4" w:space="0" w:color="auto"/>
              <w:right w:val="single" w:sz="4" w:space="0" w:color="auto"/>
            </w:tcBorders>
          </w:tcPr>
          <w:p w14:paraId="6FB74BDF"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rPr>
              <w:t>3</w:t>
            </w:r>
            <w:r w:rsidRPr="001A0259">
              <w:rPr>
                <w:rFonts w:ascii="Times New Roman" w:eastAsia="Times New Roman" w:hAnsi="Times New Roman" w:cs="Times New Roman"/>
                <w:b/>
                <w:sz w:val="24"/>
                <w:szCs w:val="24"/>
                <w:lang w:val="en-US"/>
              </w:rPr>
              <w:t>7</w:t>
            </w:r>
          </w:p>
        </w:tc>
        <w:tc>
          <w:tcPr>
            <w:tcW w:w="1187" w:type="dxa"/>
            <w:gridSpan w:val="4"/>
            <w:tcBorders>
              <w:top w:val="single" w:sz="4" w:space="0" w:color="auto"/>
              <w:left w:val="single" w:sz="4" w:space="0" w:color="auto"/>
              <w:bottom w:val="single" w:sz="4" w:space="0" w:color="auto"/>
              <w:right w:val="single" w:sz="4" w:space="0" w:color="auto"/>
            </w:tcBorders>
          </w:tcPr>
          <w:p w14:paraId="65E69AED" w14:textId="77777777" w:rsidR="00C47542" w:rsidRPr="001A0259" w:rsidRDefault="00C47542" w:rsidP="001A0259">
            <w:pPr>
              <w:jc w:val="both"/>
              <w:rPr>
                <w:rFonts w:ascii="Times New Roman" w:eastAsia="Times New Roman" w:hAnsi="Times New Roman" w:cs="Times New Roman"/>
                <w:b/>
                <w:sz w:val="24"/>
                <w:szCs w:val="24"/>
                <w:lang w:val="en-US"/>
              </w:rPr>
            </w:pPr>
            <w:r w:rsidRPr="001A0259">
              <w:rPr>
                <w:rFonts w:ascii="Times New Roman" w:eastAsia="Times New Roman" w:hAnsi="Times New Roman" w:cs="Times New Roman"/>
                <w:b/>
                <w:sz w:val="24"/>
                <w:szCs w:val="24"/>
              </w:rPr>
              <w:t>3</w:t>
            </w:r>
            <w:r w:rsidRPr="001A0259">
              <w:rPr>
                <w:rFonts w:ascii="Times New Roman" w:eastAsia="Times New Roman" w:hAnsi="Times New Roman" w:cs="Times New Roman"/>
                <w:b/>
                <w:sz w:val="24"/>
                <w:szCs w:val="24"/>
                <w:lang w:val="en-US"/>
              </w:rPr>
              <w:t>8</w:t>
            </w:r>
          </w:p>
        </w:tc>
      </w:tr>
      <w:tr w:rsidR="00C47542" w:rsidRPr="001A0259" w14:paraId="00167B05" w14:textId="77777777" w:rsidTr="00C47542">
        <w:tc>
          <w:tcPr>
            <w:tcW w:w="911" w:type="dxa"/>
            <w:tcBorders>
              <w:top w:val="single" w:sz="4" w:space="0" w:color="auto"/>
              <w:left w:val="single" w:sz="4" w:space="0" w:color="auto"/>
              <w:bottom w:val="single" w:sz="4" w:space="0" w:color="auto"/>
              <w:right w:val="single" w:sz="4" w:space="0" w:color="auto"/>
            </w:tcBorders>
          </w:tcPr>
          <w:p w14:paraId="558A4B3B" w14:textId="77777777" w:rsidR="00C47542" w:rsidRPr="001A0259" w:rsidRDefault="00C47542" w:rsidP="001A0259">
            <w:pPr>
              <w:jc w:val="both"/>
              <w:rPr>
                <w:rFonts w:ascii="Times New Roman" w:eastAsia="Times New Roman" w:hAnsi="Times New Roman" w:cs="Times New Roman"/>
                <w:sz w:val="24"/>
                <w:szCs w:val="24"/>
                <w:lang w:val="en-US"/>
              </w:rPr>
            </w:pPr>
          </w:p>
        </w:tc>
        <w:tc>
          <w:tcPr>
            <w:tcW w:w="4924" w:type="dxa"/>
            <w:gridSpan w:val="2"/>
            <w:tcBorders>
              <w:top w:val="single" w:sz="4" w:space="0" w:color="auto"/>
              <w:left w:val="single" w:sz="4" w:space="0" w:color="auto"/>
              <w:bottom w:val="single" w:sz="4" w:space="0" w:color="auto"/>
              <w:right w:val="single" w:sz="4" w:space="0" w:color="auto"/>
            </w:tcBorders>
          </w:tcPr>
          <w:p w14:paraId="35750734" w14:textId="77777777" w:rsidR="00C47542" w:rsidRPr="001A0259" w:rsidRDefault="00C47542" w:rsidP="001A0259">
            <w:pPr>
              <w:jc w:val="both"/>
              <w:rPr>
                <w:rFonts w:ascii="Times New Roman" w:eastAsia="Times New Roman" w:hAnsi="Times New Roman" w:cs="Times New Roman"/>
                <w:b/>
                <w:sz w:val="24"/>
                <w:szCs w:val="24"/>
              </w:rPr>
            </w:pPr>
            <w:r w:rsidRPr="001A0259">
              <w:rPr>
                <w:rFonts w:ascii="Times New Roman" w:eastAsia="Times New Roman" w:hAnsi="Times New Roman" w:cs="Times New Roman"/>
                <w:b/>
                <w:bCs/>
                <w:sz w:val="24"/>
                <w:szCs w:val="24"/>
              </w:rPr>
              <w:t>Предельно допустимая аудиторная нагрузка при 6-дневной учебной неделе (требования СанПиН)</w:t>
            </w:r>
          </w:p>
        </w:tc>
        <w:tc>
          <w:tcPr>
            <w:tcW w:w="1365" w:type="dxa"/>
            <w:tcBorders>
              <w:top w:val="single" w:sz="4" w:space="0" w:color="auto"/>
              <w:left w:val="single" w:sz="4" w:space="0" w:color="auto"/>
              <w:bottom w:val="single" w:sz="4" w:space="0" w:color="auto"/>
              <w:right w:val="single" w:sz="4" w:space="0" w:color="auto"/>
            </w:tcBorders>
          </w:tcPr>
          <w:p w14:paraId="65A21787" w14:textId="77777777" w:rsidR="00C47542" w:rsidRPr="001A0259" w:rsidRDefault="00C47542" w:rsidP="001A0259">
            <w:pPr>
              <w:jc w:val="both"/>
              <w:rPr>
                <w:rFonts w:ascii="Times New Roman" w:eastAsia="Times New Roman" w:hAnsi="Times New Roman" w:cs="Times New Roman"/>
                <w:b/>
                <w:sz w:val="24"/>
                <w:szCs w:val="24"/>
              </w:rPr>
            </w:pPr>
          </w:p>
        </w:tc>
        <w:tc>
          <w:tcPr>
            <w:tcW w:w="1187" w:type="dxa"/>
            <w:gridSpan w:val="4"/>
            <w:tcBorders>
              <w:top w:val="single" w:sz="4" w:space="0" w:color="auto"/>
              <w:left w:val="single" w:sz="4" w:space="0" w:color="auto"/>
              <w:bottom w:val="single" w:sz="4" w:space="0" w:color="auto"/>
              <w:right w:val="single" w:sz="4" w:space="0" w:color="auto"/>
            </w:tcBorders>
          </w:tcPr>
          <w:p w14:paraId="166D7461" w14:textId="77777777" w:rsidR="00C47542" w:rsidRPr="001A0259" w:rsidRDefault="00C47542" w:rsidP="001A0259">
            <w:pPr>
              <w:jc w:val="both"/>
              <w:rPr>
                <w:rFonts w:ascii="Times New Roman" w:eastAsia="Times New Roman" w:hAnsi="Times New Roman" w:cs="Times New Roman"/>
                <w:b/>
                <w:sz w:val="24"/>
                <w:szCs w:val="24"/>
              </w:rPr>
            </w:pPr>
          </w:p>
        </w:tc>
      </w:tr>
    </w:tbl>
    <w:p w14:paraId="797A10C1" w14:textId="77777777" w:rsidR="00C47542" w:rsidRPr="001A0259" w:rsidRDefault="00C47542" w:rsidP="001A0259">
      <w:pPr>
        <w:widowControl w:val="0"/>
        <w:spacing w:after="0" w:line="240" w:lineRule="auto"/>
        <w:jc w:val="both"/>
        <w:rPr>
          <w:rFonts w:ascii="Times New Roman" w:eastAsia="Times New Roman" w:hAnsi="Times New Roman" w:cs="Times New Roman"/>
          <w:b/>
          <w:bCs/>
          <w:sz w:val="24"/>
          <w:szCs w:val="24"/>
        </w:rPr>
      </w:pPr>
    </w:p>
    <w:p w14:paraId="5AE1C72E" w14:textId="77777777" w:rsidR="00C47542" w:rsidRPr="001A0259" w:rsidRDefault="00C47542" w:rsidP="001A0259">
      <w:pPr>
        <w:widowControl w:val="0"/>
        <w:spacing w:after="0" w:line="240" w:lineRule="auto"/>
        <w:jc w:val="both"/>
        <w:rPr>
          <w:rFonts w:ascii="Times New Roman" w:eastAsia="Times New Roman" w:hAnsi="Times New Roman" w:cs="Times New Roman"/>
          <w:b/>
          <w:bCs/>
          <w:sz w:val="24"/>
          <w:szCs w:val="24"/>
        </w:rPr>
      </w:pPr>
    </w:p>
    <w:p w14:paraId="22A31C22" w14:textId="77777777" w:rsidR="00C47542" w:rsidRPr="001A0259" w:rsidRDefault="00C47542" w:rsidP="001A0259">
      <w:pPr>
        <w:autoSpaceDE w:val="0"/>
        <w:autoSpaceDN w:val="0"/>
        <w:adjustRightInd w:val="0"/>
        <w:spacing w:after="0" w:line="240" w:lineRule="auto"/>
        <w:ind w:right="3072"/>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 xml:space="preserve">                                               </w:t>
      </w:r>
    </w:p>
    <w:p w14:paraId="667B17D2" w14:textId="205EC84F" w:rsidR="00C47542" w:rsidRPr="001A0259" w:rsidRDefault="00C47542" w:rsidP="001A0259">
      <w:pPr>
        <w:autoSpaceDE w:val="0"/>
        <w:autoSpaceDN w:val="0"/>
        <w:adjustRightInd w:val="0"/>
        <w:spacing w:after="0" w:line="240" w:lineRule="auto"/>
        <w:ind w:right="3072"/>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 xml:space="preserve">Учебный план для 7-9 класса </w:t>
      </w:r>
      <w:r w:rsidR="00F62177">
        <w:rPr>
          <w:rFonts w:ascii="Times New Roman" w:eastAsia="Times New Roman" w:hAnsi="Times New Roman" w:cs="Times New Roman"/>
          <w:b/>
          <w:bCs/>
          <w:sz w:val="24"/>
          <w:szCs w:val="24"/>
        </w:rPr>
        <w:t>2022-2023</w:t>
      </w:r>
      <w:r w:rsidRPr="001A0259">
        <w:rPr>
          <w:rFonts w:ascii="Times New Roman" w:eastAsia="Times New Roman" w:hAnsi="Times New Roman" w:cs="Times New Roman"/>
          <w:b/>
          <w:bCs/>
          <w:sz w:val="24"/>
          <w:szCs w:val="24"/>
        </w:rPr>
        <w:t xml:space="preserve"> учебный год </w:t>
      </w:r>
    </w:p>
    <w:tbl>
      <w:tblPr>
        <w:tblpPr w:leftFromText="180" w:rightFromText="180" w:vertAnchor="text" w:horzAnchor="margin" w:tblpX="-6" w:tblpY="91"/>
        <w:tblW w:w="9365" w:type="dxa"/>
        <w:tblLayout w:type="fixed"/>
        <w:tblCellMar>
          <w:left w:w="40" w:type="dxa"/>
          <w:right w:w="40" w:type="dxa"/>
        </w:tblCellMar>
        <w:tblLook w:val="0000" w:firstRow="0" w:lastRow="0" w:firstColumn="0" w:lastColumn="0" w:noHBand="0" w:noVBand="0"/>
      </w:tblPr>
      <w:tblGrid>
        <w:gridCol w:w="140"/>
        <w:gridCol w:w="15"/>
        <w:gridCol w:w="3560"/>
        <w:gridCol w:w="1418"/>
        <w:gridCol w:w="130"/>
        <w:gridCol w:w="1145"/>
        <w:gridCol w:w="1418"/>
        <w:gridCol w:w="11"/>
        <w:gridCol w:w="100"/>
        <w:gridCol w:w="1428"/>
      </w:tblGrid>
      <w:tr w:rsidR="00C47542" w:rsidRPr="001A0259" w14:paraId="45A65BF6" w14:textId="77777777" w:rsidTr="00C47542">
        <w:trPr>
          <w:gridAfter w:val="2"/>
          <w:wAfter w:w="1528" w:type="dxa"/>
          <w:trHeight w:val="1033"/>
        </w:trPr>
        <w:tc>
          <w:tcPr>
            <w:tcW w:w="3715" w:type="dxa"/>
            <w:gridSpan w:val="3"/>
            <w:tcBorders>
              <w:top w:val="single" w:sz="6" w:space="0" w:color="auto"/>
              <w:left w:val="single" w:sz="6" w:space="0" w:color="auto"/>
              <w:right w:val="single" w:sz="4" w:space="0" w:color="auto"/>
            </w:tcBorders>
          </w:tcPr>
          <w:p w14:paraId="1B4DBA7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Учебные предметы</w:t>
            </w:r>
          </w:p>
        </w:tc>
        <w:tc>
          <w:tcPr>
            <w:tcW w:w="1548" w:type="dxa"/>
            <w:gridSpan w:val="2"/>
            <w:tcBorders>
              <w:top w:val="single" w:sz="4" w:space="0" w:color="auto"/>
              <w:left w:val="single" w:sz="4" w:space="0" w:color="auto"/>
              <w:right w:val="nil"/>
            </w:tcBorders>
          </w:tcPr>
          <w:p w14:paraId="0FF745A5" w14:textId="77777777" w:rsidR="00C47542" w:rsidRPr="001A0259" w:rsidRDefault="004541E3"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080897FE" wp14:editId="4CBB953C">
                      <wp:simplePos x="0" y="0"/>
                      <wp:positionH relativeFrom="column">
                        <wp:posOffset>-15240</wp:posOffset>
                      </wp:positionH>
                      <wp:positionV relativeFrom="paragraph">
                        <wp:posOffset>21590</wp:posOffset>
                      </wp:positionV>
                      <wp:extent cx="2609850" cy="638175"/>
                      <wp:effectExtent l="0" t="0" r="19050" b="2857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9850" cy="6381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F00C83"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7pt" to="204.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" strokecolor="#4a7ebb">
                      <o:lock v:ext="edit" shapetype="f"/>
                    </v:line>
                  </w:pict>
                </mc:Fallback>
              </mc:AlternateContent>
            </w:r>
          </w:p>
          <w:p w14:paraId="1C377953"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p w14:paraId="17362957"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 xml:space="preserve">Классы </w:t>
            </w:r>
          </w:p>
          <w:p w14:paraId="13DCAD53"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vertAlign w:val="superscript"/>
              </w:rPr>
            </w:pPr>
          </w:p>
        </w:tc>
        <w:tc>
          <w:tcPr>
            <w:tcW w:w="2574" w:type="dxa"/>
            <w:gridSpan w:val="3"/>
            <w:tcBorders>
              <w:top w:val="single" w:sz="4" w:space="0" w:color="auto"/>
              <w:right w:val="single" w:sz="4" w:space="0" w:color="auto"/>
            </w:tcBorders>
            <w:shd w:val="clear" w:color="auto" w:fill="auto"/>
          </w:tcPr>
          <w:p w14:paraId="13F1FDE8" w14:textId="77777777" w:rsidR="00C47542" w:rsidRPr="001A0259" w:rsidRDefault="00C47542" w:rsidP="001A0259">
            <w:pPr>
              <w:spacing w:after="0"/>
              <w:jc w:val="both"/>
              <w:rPr>
                <w:rFonts w:ascii="Times New Roman" w:hAnsi="Times New Roman" w:cs="Times New Roman"/>
                <w:b/>
                <w:sz w:val="24"/>
                <w:szCs w:val="24"/>
              </w:rPr>
            </w:pPr>
            <w:r w:rsidRPr="001A0259">
              <w:rPr>
                <w:rFonts w:ascii="Times New Roman" w:hAnsi="Times New Roman" w:cs="Times New Roman"/>
                <w:b/>
                <w:sz w:val="24"/>
                <w:szCs w:val="24"/>
              </w:rPr>
              <w:t>Количество часов в неделю</w:t>
            </w:r>
          </w:p>
        </w:tc>
      </w:tr>
      <w:tr w:rsidR="00C47542" w:rsidRPr="001A0259" w14:paraId="3F4A1175" w14:textId="77777777" w:rsidTr="00C47542">
        <w:trPr>
          <w:gridAfter w:val="1"/>
          <w:wAfter w:w="1428" w:type="dxa"/>
          <w:trHeight w:val="333"/>
        </w:trPr>
        <w:tc>
          <w:tcPr>
            <w:tcW w:w="3715" w:type="dxa"/>
            <w:gridSpan w:val="3"/>
            <w:tcBorders>
              <w:top w:val="nil"/>
              <w:left w:val="single" w:sz="6" w:space="0" w:color="auto"/>
              <w:bottom w:val="single" w:sz="6" w:space="0" w:color="auto"/>
              <w:right w:val="single" w:sz="4" w:space="0" w:color="auto"/>
            </w:tcBorders>
          </w:tcPr>
          <w:p w14:paraId="1A22CC6E" w14:textId="77777777" w:rsidR="00C47542" w:rsidRPr="001A0259" w:rsidRDefault="00C47542" w:rsidP="001A0259">
            <w:pPr>
              <w:spacing w:line="240" w:lineRule="auto"/>
              <w:jc w:val="both"/>
              <w:rPr>
                <w:rFonts w:ascii="Times New Roman" w:eastAsia="Times New Roman" w:hAnsi="Times New Roman" w:cs="Times New Roman"/>
                <w:b/>
                <w:bCs/>
                <w:sz w:val="24"/>
                <w:szCs w:val="24"/>
                <w:vertAlign w:val="superscript"/>
              </w:rPr>
            </w:pPr>
          </w:p>
        </w:tc>
        <w:tc>
          <w:tcPr>
            <w:tcW w:w="1418" w:type="dxa"/>
            <w:tcBorders>
              <w:top w:val="single" w:sz="6" w:space="0" w:color="auto"/>
              <w:left w:val="single" w:sz="6" w:space="0" w:color="auto"/>
              <w:bottom w:val="single" w:sz="6" w:space="0" w:color="auto"/>
              <w:right w:val="single" w:sz="4" w:space="0" w:color="auto"/>
            </w:tcBorders>
          </w:tcPr>
          <w:p w14:paraId="4409463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7 класс</w:t>
            </w:r>
          </w:p>
        </w:tc>
        <w:tc>
          <w:tcPr>
            <w:tcW w:w="1275" w:type="dxa"/>
            <w:gridSpan w:val="2"/>
            <w:tcBorders>
              <w:top w:val="single" w:sz="6" w:space="0" w:color="auto"/>
              <w:left w:val="single" w:sz="4" w:space="0" w:color="auto"/>
              <w:bottom w:val="single" w:sz="6" w:space="0" w:color="auto"/>
              <w:right w:val="single" w:sz="4" w:space="0" w:color="auto"/>
            </w:tcBorders>
          </w:tcPr>
          <w:p w14:paraId="32D6A26A"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8 класс</w:t>
            </w:r>
          </w:p>
        </w:tc>
        <w:tc>
          <w:tcPr>
            <w:tcW w:w="1429" w:type="dxa"/>
            <w:gridSpan w:val="2"/>
            <w:tcBorders>
              <w:top w:val="single" w:sz="6" w:space="0" w:color="auto"/>
              <w:left w:val="single" w:sz="4" w:space="0" w:color="auto"/>
              <w:bottom w:val="single" w:sz="6" w:space="0" w:color="auto"/>
              <w:right w:val="single" w:sz="4" w:space="0" w:color="auto"/>
            </w:tcBorders>
          </w:tcPr>
          <w:p w14:paraId="6F218376"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9 класс</w:t>
            </w:r>
          </w:p>
        </w:tc>
        <w:tc>
          <w:tcPr>
            <w:tcW w:w="100" w:type="dxa"/>
            <w:vMerge w:val="restart"/>
            <w:tcBorders>
              <w:left w:val="single" w:sz="4" w:space="0" w:color="auto"/>
              <w:right w:val="nil"/>
            </w:tcBorders>
          </w:tcPr>
          <w:p w14:paraId="73BD4697"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7813F88E"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178C800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Русский язык</w:t>
            </w:r>
          </w:p>
        </w:tc>
        <w:tc>
          <w:tcPr>
            <w:tcW w:w="1418" w:type="dxa"/>
            <w:tcBorders>
              <w:top w:val="single" w:sz="6" w:space="0" w:color="auto"/>
              <w:left w:val="single" w:sz="6" w:space="0" w:color="auto"/>
              <w:bottom w:val="single" w:sz="6" w:space="0" w:color="auto"/>
              <w:right w:val="single" w:sz="4" w:space="0" w:color="auto"/>
            </w:tcBorders>
          </w:tcPr>
          <w:p w14:paraId="04198F07"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4</w:t>
            </w:r>
          </w:p>
        </w:tc>
        <w:tc>
          <w:tcPr>
            <w:tcW w:w="1275" w:type="dxa"/>
            <w:gridSpan w:val="2"/>
            <w:tcBorders>
              <w:top w:val="single" w:sz="6" w:space="0" w:color="auto"/>
              <w:left w:val="single" w:sz="4" w:space="0" w:color="auto"/>
              <w:bottom w:val="single" w:sz="6" w:space="0" w:color="auto"/>
              <w:right w:val="single" w:sz="4" w:space="0" w:color="auto"/>
            </w:tcBorders>
          </w:tcPr>
          <w:p w14:paraId="6390AF45"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429" w:type="dxa"/>
            <w:gridSpan w:val="2"/>
            <w:tcBorders>
              <w:top w:val="single" w:sz="6" w:space="0" w:color="auto"/>
              <w:left w:val="single" w:sz="4" w:space="0" w:color="auto"/>
              <w:bottom w:val="single" w:sz="6" w:space="0" w:color="auto"/>
              <w:right w:val="single" w:sz="4" w:space="0" w:color="auto"/>
            </w:tcBorders>
          </w:tcPr>
          <w:p w14:paraId="40A0DEF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14:paraId="76961E43"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5E872387"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3133687B"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Литература</w:t>
            </w:r>
          </w:p>
        </w:tc>
        <w:tc>
          <w:tcPr>
            <w:tcW w:w="1418" w:type="dxa"/>
            <w:tcBorders>
              <w:top w:val="single" w:sz="6" w:space="0" w:color="auto"/>
              <w:left w:val="single" w:sz="6" w:space="0" w:color="auto"/>
              <w:bottom w:val="single" w:sz="6" w:space="0" w:color="auto"/>
              <w:right w:val="single" w:sz="4" w:space="0" w:color="auto"/>
            </w:tcBorders>
          </w:tcPr>
          <w:p w14:paraId="1C3C0B2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6" w:space="0" w:color="auto"/>
              <w:right w:val="single" w:sz="4" w:space="0" w:color="auto"/>
            </w:tcBorders>
          </w:tcPr>
          <w:p w14:paraId="4683BFAA"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6" w:space="0" w:color="auto"/>
              <w:right w:val="single" w:sz="4" w:space="0" w:color="auto"/>
            </w:tcBorders>
          </w:tcPr>
          <w:p w14:paraId="475CABF5"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00" w:type="dxa"/>
            <w:vMerge/>
            <w:tcBorders>
              <w:left w:val="single" w:sz="4" w:space="0" w:color="auto"/>
              <w:right w:val="nil"/>
            </w:tcBorders>
          </w:tcPr>
          <w:p w14:paraId="493DAF9E"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5E6FEE84"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016AD7C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Английский язык</w:t>
            </w:r>
          </w:p>
        </w:tc>
        <w:tc>
          <w:tcPr>
            <w:tcW w:w="1418" w:type="dxa"/>
            <w:tcBorders>
              <w:top w:val="single" w:sz="6" w:space="0" w:color="auto"/>
              <w:left w:val="single" w:sz="6" w:space="0" w:color="auto"/>
              <w:bottom w:val="single" w:sz="6" w:space="0" w:color="auto"/>
              <w:right w:val="single" w:sz="4" w:space="0" w:color="auto"/>
            </w:tcBorders>
          </w:tcPr>
          <w:p w14:paraId="7AE57A35"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275" w:type="dxa"/>
            <w:gridSpan w:val="2"/>
            <w:tcBorders>
              <w:top w:val="single" w:sz="6" w:space="0" w:color="auto"/>
              <w:left w:val="single" w:sz="4" w:space="0" w:color="auto"/>
              <w:bottom w:val="single" w:sz="6" w:space="0" w:color="auto"/>
              <w:right w:val="single" w:sz="4" w:space="0" w:color="auto"/>
            </w:tcBorders>
          </w:tcPr>
          <w:p w14:paraId="508E3FE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429" w:type="dxa"/>
            <w:gridSpan w:val="2"/>
            <w:tcBorders>
              <w:top w:val="single" w:sz="6" w:space="0" w:color="auto"/>
              <w:left w:val="single" w:sz="4" w:space="0" w:color="auto"/>
              <w:bottom w:val="single" w:sz="6" w:space="0" w:color="auto"/>
              <w:right w:val="single" w:sz="4" w:space="0" w:color="auto"/>
            </w:tcBorders>
          </w:tcPr>
          <w:p w14:paraId="7C37A2CA"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00" w:type="dxa"/>
            <w:vMerge/>
            <w:tcBorders>
              <w:left w:val="single" w:sz="4" w:space="0" w:color="auto"/>
              <w:right w:val="nil"/>
            </w:tcBorders>
          </w:tcPr>
          <w:p w14:paraId="7D6D1FF5"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6157B23B" w14:textId="77777777" w:rsidTr="00C47542">
        <w:trPr>
          <w:gridAfter w:val="1"/>
          <w:wAfter w:w="1428" w:type="dxa"/>
          <w:trHeight w:val="338"/>
        </w:trPr>
        <w:tc>
          <w:tcPr>
            <w:tcW w:w="3715" w:type="dxa"/>
            <w:gridSpan w:val="3"/>
            <w:tcBorders>
              <w:top w:val="single" w:sz="6" w:space="0" w:color="auto"/>
              <w:left w:val="single" w:sz="6" w:space="0" w:color="auto"/>
              <w:right w:val="single" w:sz="4" w:space="0" w:color="auto"/>
            </w:tcBorders>
          </w:tcPr>
          <w:p w14:paraId="071E292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 xml:space="preserve">Математика </w:t>
            </w:r>
          </w:p>
        </w:tc>
        <w:tc>
          <w:tcPr>
            <w:tcW w:w="1418" w:type="dxa"/>
            <w:tcBorders>
              <w:top w:val="single" w:sz="6" w:space="0" w:color="auto"/>
              <w:left w:val="single" w:sz="6" w:space="0" w:color="auto"/>
              <w:right w:val="single" w:sz="4" w:space="0" w:color="auto"/>
            </w:tcBorders>
          </w:tcPr>
          <w:p w14:paraId="2B1E7A6A"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275" w:type="dxa"/>
            <w:gridSpan w:val="2"/>
            <w:tcBorders>
              <w:top w:val="single" w:sz="6" w:space="0" w:color="auto"/>
              <w:left w:val="single" w:sz="4" w:space="0" w:color="auto"/>
              <w:right w:val="single" w:sz="4" w:space="0" w:color="auto"/>
            </w:tcBorders>
          </w:tcPr>
          <w:p w14:paraId="4B4B10E5"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429" w:type="dxa"/>
            <w:gridSpan w:val="2"/>
            <w:tcBorders>
              <w:top w:val="single" w:sz="6" w:space="0" w:color="auto"/>
              <w:left w:val="single" w:sz="4" w:space="0" w:color="auto"/>
              <w:right w:val="single" w:sz="4" w:space="0" w:color="auto"/>
            </w:tcBorders>
          </w:tcPr>
          <w:p w14:paraId="19D3F99C"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00" w:type="dxa"/>
            <w:vMerge/>
            <w:tcBorders>
              <w:left w:val="single" w:sz="4" w:space="0" w:color="auto"/>
              <w:right w:val="nil"/>
            </w:tcBorders>
          </w:tcPr>
          <w:p w14:paraId="741B9608"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0E727C85"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7C5D6F0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Информатика и ИКТ</w:t>
            </w:r>
          </w:p>
        </w:tc>
        <w:tc>
          <w:tcPr>
            <w:tcW w:w="1418" w:type="dxa"/>
            <w:tcBorders>
              <w:top w:val="single" w:sz="6" w:space="0" w:color="auto"/>
              <w:left w:val="single" w:sz="6" w:space="0" w:color="auto"/>
              <w:bottom w:val="single" w:sz="6" w:space="0" w:color="auto"/>
              <w:right w:val="single" w:sz="4" w:space="0" w:color="auto"/>
            </w:tcBorders>
          </w:tcPr>
          <w:p w14:paraId="277A3BF6"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6" w:space="0" w:color="auto"/>
              <w:right w:val="single" w:sz="4" w:space="0" w:color="auto"/>
            </w:tcBorders>
          </w:tcPr>
          <w:p w14:paraId="175B181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14:paraId="1CB9293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14:paraId="066FEA0C"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77EC4B2D"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591FA99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История</w:t>
            </w:r>
          </w:p>
        </w:tc>
        <w:tc>
          <w:tcPr>
            <w:tcW w:w="1418" w:type="dxa"/>
            <w:tcBorders>
              <w:top w:val="single" w:sz="6" w:space="0" w:color="auto"/>
              <w:left w:val="single" w:sz="6" w:space="0" w:color="auto"/>
              <w:bottom w:val="single" w:sz="6" w:space="0" w:color="auto"/>
              <w:right w:val="single" w:sz="4" w:space="0" w:color="auto"/>
            </w:tcBorders>
          </w:tcPr>
          <w:p w14:paraId="2EBA1DA9"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6" w:space="0" w:color="auto"/>
              <w:right w:val="single" w:sz="4" w:space="0" w:color="auto"/>
            </w:tcBorders>
          </w:tcPr>
          <w:p w14:paraId="3510B66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6" w:space="0" w:color="auto"/>
              <w:right w:val="single" w:sz="4" w:space="0" w:color="auto"/>
            </w:tcBorders>
          </w:tcPr>
          <w:p w14:paraId="5D31AD35"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14:paraId="55CEC1C3"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2F67604B"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3F0CE86C"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История России</w:t>
            </w:r>
          </w:p>
        </w:tc>
        <w:tc>
          <w:tcPr>
            <w:tcW w:w="1418" w:type="dxa"/>
            <w:tcBorders>
              <w:top w:val="single" w:sz="6" w:space="0" w:color="auto"/>
              <w:left w:val="single" w:sz="6" w:space="0" w:color="auto"/>
              <w:bottom w:val="single" w:sz="6" w:space="0" w:color="auto"/>
              <w:right w:val="single" w:sz="4" w:space="0" w:color="auto"/>
            </w:tcBorders>
          </w:tcPr>
          <w:p w14:paraId="6D3D407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6" w:space="0" w:color="auto"/>
              <w:right w:val="single" w:sz="4" w:space="0" w:color="auto"/>
            </w:tcBorders>
          </w:tcPr>
          <w:p w14:paraId="61DDF44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6" w:space="0" w:color="auto"/>
              <w:right w:val="single" w:sz="4" w:space="0" w:color="auto"/>
            </w:tcBorders>
          </w:tcPr>
          <w:p w14:paraId="1AF1681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14:paraId="3A321BF5"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187F6545"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2BE5F25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 xml:space="preserve">Обществознание </w:t>
            </w:r>
          </w:p>
        </w:tc>
        <w:tc>
          <w:tcPr>
            <w:tcW w:w="1418" w:type="dxa"/>
            <w:tcBorders>
              <w:top w:val="single" w:sz="6" w:space="0" w:color="auto"/>
              <w:left w:val="single" w:sz="6" w:space="0" w:color="auto"/>
              <w:bottom w:val="single" w:sz="6" w:space="0" w:color="auto"/>
              <w:right w:val="single" w:sz="4" w:space="0" w:color="auto"/>
            </w:tcBorders>
          </w:tcPr>
          <w:p w14:paraId="2F8FC0D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6" w:space="0" w:color="auto"/>
              <w:right w:val="single" w:sz="4" w:space="0" w:color="auto"/>
            </w:tcBorders>
          </w:tcPr>
          <w:p w14:paraId="38E4BC09"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14:paraId="3A0E824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00" w:type="dxa"/>
            <w:vMerge/>
            <w:tcBorders>
              <w:left w:val="single" w:sz="4" w:space="0" w:color="auto"/>
              <w:right w:val="nil"/>
            </w:tcBorders>
          </w:tcPr>
          <w:p w14:paraId="59A7E169"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43D480D7"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6A5CBFA9"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География</w:t>
            </w:r>
          </w:p>
        </w:tc>
        <w:tc>
          <w:tcPr>
            <w:tcW w:w="1418" w:type="dxa"/>
            <w:tcBorders>
              <w:top w:val="single" w:sz="6" w:space="0" w:color="auto"/>
              <w:left w:val="single" w:sz="6" w:space="0" w:color="auto"/>
              <w:bottom w:val="single" w:sz="6" w:space="0" w:color="auto"/>
              <w:right w:val="single" w:sz="4" w:space="0" w:color="auto"/>
            </w:tcBorders>
          </w:tcPr>
          <w:p w14:paraId="0331AE0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6" w:space="0" w:color="auto"/>
              <w:right w:val="single" w:sz="4" w:space="0" w:color="auto"/>
            </w:tcBorders>
          </w:tcPr>
          <w:p w14:paraId="23EF2C0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6" w:space="0" w:color="auto"/>
              <w:right w:val="single" w:sz="4" w:space="0" w:color="auto"/>
            </w:tcBorders>
          </w:tcPr>
          <w:p w14:paraId="2977B879"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14:paraId="70ECB479"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35212749" w14:textId="77777777" w:rsidTr="00C47542">
        <w:trPr>
          <w:gridAfter w:val="1"/>
          <w:wAfter w:w="1428" w:type="dxa"/>
          <w:trHeight w:val="285"/>
        </w:trPr>
        <w:tc>
          <w:tcPr>
            <w:tcW w:w="3715" w:type="dxa"/>
            <w:gridSpan w:val="3"/>
            <w:tcBorders>
              <w:top w:val="single" w:sz="4" w:space="0" w:color="auto"/>
              <w:left w:val="single" w:sz="6" w:space="0" w:color="auto"/>
              <w:bottom w:val="single" w:sz="6" w:space="0" w:color="auto"/>
              <w:right w:val="single" w:sz="4" w:space="0" w:color="auto"/>
            </w:tcBorders>
          </w:tcPr>
          <w:p w14:paraId="4A5F8DC0"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Физика</w:t>
            </w:r>
          </w:p>
        </w:tc>
        <w:tc>
          <w:tcPr>
            <w:tcW w:w="1418" w:type="dxa"/>
            <w:tcBorders>
              <w:top w:val="single" w:sz="4" w:space="0" w:color="auto"/>
              <w:left w:val="single" w:sz="6" w:space="0" w:color="auto"/>
              <w:bottom w:val="single" w:sz="6" w:space="0" w:color="auto"/>
              <w:right w:val="single" w:sz="4" w:space="0" w:color="auto"/>
            </w:tcBorders>
          </w:tcPr>
          <w:p w14:paraId="4ECDC9D4"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4" w:space="0" w:color="auto"/>
              <w:left w:val="single" w:sz="4" w:space="0" w:color="auto"/>
              <w:bottom w:val="single" w:sz="6" w:space="0" w:color="auto"/>
              <w:right w:val="single" w:sz="4" w:space="0" w:color="auto"/>
            </w:tcBorders>
          </w:tcPr>
          <w:p w14:paraId="47C4A40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4" w:space="0" w:color="auto"/>
              <w:left w:val="single" w:sz="4" w:space="0" w:color="auto"/>
              <w:bottom w:val="single" w:sz="6" w:space="0" w:color="auto"/>
              <w:right w:val="single" w:sz="4" w:space="0" w:color="auto"/>
            </w:tcBorders>
          </w:tcPr>
          <w:p w14:paraId="5DD499F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14:paraId="4023B69B"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73CCF78F" w14:textId="77777777" w:rsidTr="00C47542">
        <w:trPr>
          <w:gridAfter w:val="1"/>
          <w:wAfter w:w="1428" w:type="dxa"/>
          <w:trHeight w:val="285"/>
        </w:trPr>
        <w:tc>
          <w:tcPr>
            <w:tcW w:w="3715" w:type="dxa"/>
            <w:gridSpan w:val="3"/>
            <w:tcBorders>
              <w:top w:val="single" w:sz="4" w:space="0" w:color="auto"/>
              <w:left w:val="single" w:sz="6" w:space="0" w:color="auto"/>
              <w:bottom w:val="single" w:sz="6" w:space="0" w:color="auto"/>
              <w:right w:val="single" w:sz="4" w:space="0" w:color="auto"/>
            </w:tcBorders>
          </w:tcPr>
          <w:p w14:paraId="53ECE03A"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Химия</w:t>
            </w:r>
          </w:p>
        </w:tc>
        <w:tc>
          <w:tcPr>
            <w:tcW w:w="1418" w:type="dxa"/>
            <w:tcBorders>
              <w:top w:val="single" w:sz="4" w:space="0" w:color="auto"/>
              <w:left w:val="single" w:sz="6" w:space="0" w:color="auto"/>
              <w:bottom w:val="single" w:sz="6" w:space="0" w:color="auto"/>
              <w:right w:val="single" w:sz="4" w:space="0" w:color="auto"/>
            </w:tcBorders>
          </w:tcPr>
          <w:p w14:paraId="41630090" w14:textId="77777777" w:rsidR="00C47542" w:rsidRPr="001A0259" w:rsidRDefault="00C47542" w:rsidP="001A0259">
            <w:pPr>
              <w:widowControl w:val="0"/>
              <w:autoSpaceDE w:val="0"/>
              <w:autoSpaceDN w:val="0"/>
              <w:adjustRightInd w:val="0"/>
              <w:spacing w:after="0" w:line="240" w:lineRule="auto"/>
              <w:ind w:firstLine="346"/>
              <w:jc w:val="both"/>
              <w:rPr>
                <w:rFonts w:ascii="Times New Roman" w:eastAsia="Times New Roman" w:hAnsi="Times New Roman" w:cs="Times New Roman"/>
                <w:bCs/>
                <w:sz w:val="24"/>
                <w:szCs w:val="24"/>
              </w:rPr>
            </w:pPr>
          </w:p>
        </w:tc>
        <w:tc>
          <w:tcPr>
            <w:tcW w:w="1275" w:type="dxa"/>
            <w:gridSpan w:val="2"/>
            <w:tcBorders>
              <w:top w:val="single" w:sz="4" w:space="0" w:color="auto"/>
              <w:left w:val="single" w:sz="4" w:space="0" w:color="auto"/>
              <w:bottom w:val="single" w:sz="6" w:space="0" w:color="auto"/>
              <w:right w:val="single" w:sz="4" w:space="0" w:color="auto"/>
            </w:tcBorders>
          </w:tcPr>
          <w:p w14:paraId="0E1978F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4" w:space="0" w:color="auto"/>
              <w:left w:val="single" w:sz="4" w:space="0" w:color="auto"/>
              <w:bottom w:val="single" w:sz="6" w:space="0" w:color="auto"/>
              <w:right w:val="single" w:sz="4" w:space="0" w:color="auto"/>
            </w:tcBorders>
          </w:tcPr>
          <w:p w14:paraId="02418D39"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14:paraId="27D364C1"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3D671510" w14:textId="77777777" w:rsidTr="00C47542">
        <w:trPr>
          <w:gridAfter w:val="1"/>
          <w:wAfter w:w="1428" w:type="dxa"/>
          <w:trHeight w:val="315"/>
        </w:trPr>
        <w:tc>
          <w:tcPr>
            <w:tcW w:w="3715" w:type="dxa"/>
            <w:gridSpan w:val="3"/>
            <w:tcBorders>
              <w:top w:val="single" w:sz="6" w:space="0" w:color="auto"/>
              <w:left w:val="single" w:sz="6" w:space="0" w:color="auto"/>
              <w:bottom w:val="single" w:sz="4" w:space="0" w:color="auto"/>
              <w:right w:val="single" w:sz="4" w:space="0" w:color="auto"/>
            </w:tcBorders>
          </w:tcPr>
          <w:p w14:paraId="194229A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Биология</w:t>
            </w:r>
          </w:p>
        </w:tc>
        <w:tc>
          <w:tcPr>
            <w:tcW w:w="1418" w:type="dxa"/>
            <w:tcBorders>
              <w:top w:val="single" w:sz="6" w:space="0" w:color="auto"/>
              <w:left w:val="single" w:sz="6" w:space="0" w:color="auto"/>
              <w:bottom w:val="single" w:sz="4" w:space="0" w:color="auto"/>
              <w:right w:val="single" w:sz="4" w:space="0" w:color="auto"/>
            </w:tcBorders>
          </w:tcPr>
          <w:p w14:paraId="1A45AE16"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4" w:space="0" w:color="auto"/>
              <w:right w:val="single" w:sz="4" w:space="0" w:color="auto"/>
            </w:tcBorders>
          </w:tcPr>
          <w:p w14:paraId="7E344C7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429" w:type="dxa"/>
            <w:gridSpan w:val="2"/>
            <w:tcBorders>
              <w:top w:val="single" w:sz="6" w:space="0" w:color="auto"/>
              <w:left w:val="single" w:sz="4" w:space="0" w:color="auto"/>
              <w:bottom w:val="single" w:sz="4" w:space="0" w:color="auto"/>
              <w:right w:val="single" w:sz="4" w:space="0" w:color="auto"/>
            </w:tcBorders>
          </w:tcPr>
          <w:p w14:paraId="3766869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00" w:type="dxa"/>
            <w:vMerge/>
            <w:tcBorders>
              <w:left w:val="single" w:sz="4" w:space="0" w:color="auto"/>
              <w:right w:val="nil"/>
            </w:tcBorders>
          </w:tcPr>
          <w:p w14:paraId="73451C99"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37299325" w14:textId="77777777" w:rsidTr="00C47542">
        <w:trPr>
          <w:gridAfter w:val="1"/>
          <w:wAfter w:w="1428" w:type="dxa"/>
          <w:trHeight w:val="315"/>
        </w:trPr>
        <w:tc>
          <w:tcPr>
            <w:tcW w:w="3715" w:type="dxa"/>
            <w:gridSpan w:val="3"/>
            <w:tcBorders>
              <w:top w:val="single" w:sz="6" w:space="0" w:color="auto"/>
              <w:left w:val="single" w:sz="6" w:space="0" w:color="auto"/>
              <w:bottom w:val="single" w:sz="4" w:space="0" w:color="auto"/>
              <w:right w:val="single" w:sz="4" w:space="0" w:color="auto"/>
            </w:tcBorders>
          </w:tcPr>
          <w:p w14:paraId="369FEDD7"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Искусство</w:t>
            </w:r>
          </w:p>
        </w:tc>
        <w:tc>
          <w:tcPr>
            <w:tcW w:w="1418" w:type="dxa"/>
            <w:tcBorders>
              <w:top w:val="single" w:sz="6" w:space="0" w:color="auto"/>
              <w:left w:val="single" w:sz="6" w:space="0" w:color="auto"/>
              <w:bottom w:val="single" w:sz="4" w:space="0" w:color="auto"/>
              <w:right w:val="single" w:sz="4" w:space="0" w:color="auto"/>
            </w:tcBorders>
          </w:tcPr>
          <w:p w14:paraId="3074219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4" w:space="0" w:color="auto"/>
              <w:right w:val="single" w:sz="4" w:space="0" w:color="auto"/>
            </w:tcBorders>
          </w:tcPr>
          <w:p w14:paraId="723907C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4" w:space="0" w:color="auto"/>
              <w:right w:val="single" w:sz="4" w:space="0" w:color="auto"/>
            </w:tcBorders>
          </w:tcPr>
          <w:p w14:paraId="10EB3A8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00" w:type="dxa"/>
            <w:vMerge/>
            <w:tcBorders>
              <w:left w:val="single" w:sz="4" w:space="0" w:color="auto"/>
              <w:right w:val="nil"/>
            </w:tcBorders>
          </w:tcPr>
          <w:p w14:paraId="2B31F8FC"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5AAA2853" w14:textId="77777777" w:rsidTr="00C47542">
        <w:trPr>
          <w:gridAfter w:val="1"/>
          <w:wAfter w:w="1428" w:type="dxa"/>
          <w:trHeight w:val="360"/>
        </w:trPr>
        <w:tc>
          <w:tcPr>
            <w:tcW w:w="3715" w:type="dxa"/>
            <w:gridSpan w:val="3"/>
            <w:tcBorders>
              <w:top w:val="single" w:sz="6" w:space="0" w:color="auto"/>
              <w:left w:val="single" w:sz="6" w:space="0" w:color="auto"/>
              <w:bottom w:val="single" w:sz="4" w:space="0" w:color="auto"/>
              <w:right w:val="single" w:sz="4" w:space="0" w:color="auto"/>
            </w:tcBorders>
          </w:tcPr>
          <w:p w14:paraId="50FEC3B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Музыка</w:t>
            </w:r>
          </w:p>
        </w:tc>
        <w:tc>
          <w:tcPr>
            <w:tcW w:w="1418" w:type="dxa"/>
            <w:tcBorders>
              <w:top w:val="single" w:sz="6" w:space="0" w:color="auto"/>
              <w:left w:val="single" w:sz="6" w:space="0" w:color="auto"/>
              <w:bottom w:val="single" w:sz="4" w:space="0" w:color="auto"/>
              <w:right w:val="single" w:sz="4" w:space="0" w:color="auto"/>
            </w:tcBorders>
          </w:tcPr>
          <w:p w14:paraId="58A8069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4" w:space="0" w:color="auto"/>
              <w:right w:val="single" w:sz="4" w:space="0" w:color="auto"/>
            </w:tcBorders>
          </w:tcPr>
          <w:p w14:paraId="4110F1D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4" w:space="0" w:color="auto"/>
              <w:right w:val="single" w:sz="4" w:space="0" w:color="auto"/>
            </w:tcBorders>
          </w:tcPr>
          <w:p w14:paraId="421BC1E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14:paraId="3DEA256A"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10187B97" w14:textId="77777777" w:rsidTr="00C47542">
        <w:trPr>
          <w:gridAfter w:val="1"/>
          <w:wAfter w:w="1428" w:type="dxa"/>
          <w:trHeight w:val="360"/>
        </w:trPr>
        <w:tc>
          <w:tcPr>
            <w:tcW w:w="3715" w:type="dxa"/>
            <w:gridSpan w:val="3"/>
            <w:tcBorders>
              <w:top w:val="single" w:sz="6" w:space="0" w:color="auto"/>
              <w:left w:val="single" w:sz="6" w:space="0" w:color="auto"/>
              <w:bottom w:val="single" w:sz="4" w:space="0" w:color="auto"/>
              <w:right w:val="single" w:sz="4" w:space="0" w:color="auto"/>
            </w:tcBorders>
          </w:tcPr>
          <w:p w14:paraId="4CD9E9AB"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Изобразительное искусство</w:t>
            </w:r>
          </w:p>
        </w:tc>
        <w:tc>
          <w:tcPr>
            <w:tcW w:w="1418" w:type="dxa"/>
            <w:tcBorders>
              <w:top w:val="single" w:sz="6" w:space="0" w:color="auto"/>
              <w:left w:val="single" w:sz="6" w:space="0" w:color="auto"/>
              <w:bottom w:val="single" w:sz="4" w:space="0" w:color="auto"/>
              <w:right w:val="single" w:sz="4" w:space="0" w:color="auto"/>
            </w:tcBorders>
          </w:tcPr>
          <w:p w14:paraId="5EE6261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4" w:space="0" w:color="auto"/>
              <w:right w:val="single" w:sz="4" w:space="0" w:color="auto"/>
            </w:tcBorders>
          </w:tcPr>
          <w:p w14:paraId="3E4FA8C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4" w:space="0" w:color="auto"/>
              <w:right w:val="single" w:sz="4" w:space="0" w:color="auto"/>
            </w:tcBorders>
          </w:tcPr>
          <w:p w14:paraId="1109C5A3"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14:paraId="3EEFC9AB"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00878753" w14:textId="77777777" w:rsidTr="00C47542">
        <w:trPr>
          <w:gridAfter w:val="1"/>
          <w:wAfter w:w="1428" w:type="dxa"/>
          <w:trHeight w:val="360"/>
        </w:trPr>
        <w:tc>
          <w:tcPr>
            <w:tcW w:w="3715" w:type="dxa"/>
            <w:gridSpan w:val="3"/>
            <w:tcBorders>
              <w:top w:val="single" w:sz="6" w:space="0" w:color="auto"/>
              <w:left w:val="single" w:sz="6" w:space="0" w:color="auto"/>
              <w:bottom w:val="single" w:sz="4" w:space="0" w:color="auto"/>
              <w:right w:val="single" w:sz="4" w:space="0" w:color="auto"/>
            </w:tcBorders>
          </w:tcPr>
          <w:p w14:paraId="164A1AD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Технология</w:t>
            </w:r>
          </w:p>
        </w:tc>
        <w:tc>
          <w:tcPr>
            <w:tcW w:w="1418" w:type="dxa"/>
            <w:tcBorders>
              <w:top w:val="single" w:sz="6" w:space="0" w:color="auto"/>
              <w:left w:val="single" w:sz="6" w:space="0" w:color="auto"/>
              <w:bottom w:val="single" w:sz="4" w:space="0" w:color="auto"/>
              <w:right w:val="single" w:sz="4" w:space="0" w:color="auto"/>
            </w:tcBorders>
          </w:tcPr>
          <w:p w14:paraId="33F53CF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2</w:t>
            </w:r>
          </w:p>
        </w:tc>
        <w:tc>
          <w:tcPr>
            <w:tcW w:w="1275" w:type="dxa"/>
            <w:gridSpan w:val="2"/>
            <w:tcBorders>
              <w:top w:val="single" w:sz="6" w:space="0" w:color="auto"/>
              <w:left w:val="single" w:sz="4" w:space="0" w:color="auto"/>
              <w:bottom w:val="single" w:sz="4" w:space="0" w:color="auto"/>
              <w:right w:val="single" w:sz="4" w:space="0" w:color="auto"/>
            </w:tcBorders>
          </w:tcPr>
          <w:p w14:paraId="622FCD47"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1A0259">
              <w:rPr>
                <w:rFonts w:ascii="Times New Roman" w:eastAsia="Times New Roman" w:hAnsi="Times New Roman" w:cs="Times New Roman"/>
                <w:bCs/>
                <w:sz w:val="24"/>
                <w:szCs w:val="24"/>
                <w:lang w:val="en-US"/>
              </w:rPr>
              <w:t>1</w:t>
            </w:r>
          </w:p>
        </w:tc>
        <w:tc>
          <w:tcPr>
            <w:tcW w:w="1429" w:type="dxa"/>
            <w:gridSpan w:val="2"/>
            <w:tcBorders>
              <w:top w:val="single" w:sz="6" w:space="0" w:color="auto"/>
              <w:left w:val="single" w:sz="4" w:space="0" w:color="auto"/>
              <w:bottom w:val="single" w:sz="4" w:space="0" w:color="auto"/>
              <w:right w:val="single" w:sz="4" w:space="0" w:color="auto"/>
            </w:tcBorders>
          </w:tcPr>
          <w:p w14:paraId="5EE313E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14:paraId="488063F5"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25B17A49" w14:textId="77777777" w:rsidTr="00C47542">
        <w:trPr>
          <w:gridAfter w:val="1"/>
          <w:wAfter w:w="1428" w:type="dxa"/>
          <w:trHeight w:val="300"/>
        </w:trPr>
        <w:tc>
          <w:tcPr>
            <w:tcW w:w="3715" w:type="dxa"/>
            <w:gridSpan w:val="3"/>
            <w:tcBorders>
              <w:top w:val="single" w:sz="4" w:space="0" w:color="auto"/>
              <w:left w:val="single" w:sz="6" w:space="0" w:color="auto"/>
              <w:bottom w:val="single" w:sz="6" w:space="0" w:color="auto"/>
              <w:right w:val="single" w:sz="4" w:space="0" w:color="auto"/>
            </w:tcBorders>
          </w:tcPr>
          <w:p w14:paraId="6A5F1C0B"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Основы безопасности жизнедеятельности</w:t>
            </w:r>
          </w:p>
        </w:tc>
        <w:tc>
          <w:tcPr>
            <w:tcW w:w="1418" w:type="dxa"/>
            <w:tcBorders>
              <w:top w:val="single" w:sz="4" w:space="0" w:color="auto"/>
              <w:left w:val="single" w:sz="6" w:space="0" w:color="auto"/>
              <w:bottom w:val="single" w:sz="6" w:space="0" w:color="auto"/>
              <w:right w:val="single" w:sz="4" w:space="0" w:color="auto"/>
            </w:tcBorders>
          </w:tcPr>
          <w:p w14:paraId="5DC3C83C"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4" w:space="0" w:color="auto"/>
              <w:left w:val="single" w:sz="4" w:space="0" w:color="auto"/>
              <w:bottom w:val="single" w:sz="6" w:space="0" w:color="auto"/>
              <w:right w:val="single" w:sz="4" w:space="0" w:color="auto"/>
            </w:tcBorders>
          </w:tcPr>
          <w:p w14:paraId="3AE57CDD"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4" w:space="0" w:color="auto"/>
              <w:left w:val="single" w:sz="4" w:space="0" w:color="auto"/>
              <w:bottom w:val="single" w:sz="6" w:space="0" w:color="auto"/>
              <w:right w:val="single" w:sz="4" w:space="0" w:color="auto"/>
            </w:tcBorders>
          </w:tcPr>
          <w:p w14:paraId="10F406AD" w14:textId="77777777" w:rsidR="00C47542" w:rsidRPr="001A0259" w:rsidRDefault="00C47542" w:rsidP="001A025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100" w:type="dxa"/>
            <w:vMerge/>
            <w:tcBorders>
              <w:left w:val="single" w:sz="4" w:space="0" w:color="auto"/>
              <w:right w:val="nil"/>
            </w:tcBorders>
          </w:tcPr>
          <w:p w14:paraId="7CB0CCE5"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4ED92495"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24ACF73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Физическая культура</w:t>
            </w:r>
          </w:p>
        </w:tc>
        <w:tc>
          <w:tcPr>
            <w:tcW w:w="1418" w:type="dxa"/>
            <w:tcBorders>
              <w:top w:val="single" w:sz="6" w:space="0" w:color="auto"/>
              <w:left w:val="single" w:sz="6" w:space="0" w:color="auto"/>
              <w:bottom w:val="single" w:sz="6" w:space="0" w:color="auto"/>
              <w:right w:val="single" w:sz="4" w:space="0" w:color="auto"/>
            </w:tcBorders>
          </w:tcPr>
          <w:p w14:paraId="1A94073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275" w:type="dxa"/>
            <w:gridSpan w:val="2"/>
            <w:tcBorders>
              <w:top w:val="single" w:sz="6" w:space="0" w:color="auto"/>
              <w:left w:val="single" w:sz="4" w:space="0" w:color="auto"/>
              <w:bottom w:val="single" w:sz="6" w:space="0" w:color="auto"/>
              <w:right w:val="single" w:sz="4" w:space="0" w:color="auto"/>
            </w:tcBorders>
          </w:tcPr>
          <w:p w14:paraId="3BE69357"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429" w:type="dxa"/>
            <w:gridSpan w:val="2"/>
            <w:tcBorders>
              <w:top w:val="single" w:sz="6" w:space="0" w:color="auto"/>
              <w:left w:val="single" w:sz="4" w:space="0" w:color="auto"/>
              <w:bottom w:val="single" w:sz="6" w:space="0" w:color="auto"/>
              <w:right w:val="single" w:sz="4" w:space="0" w:color="auto"/>
            </w:tcBorders>
          </w:tcPr>
          <w:p w14:paraId="17AF44D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w:t>
            </w:r>
          </w:p>
        </w:tc>
        <w:tc>
          <w:tcPr>
            <w:tcW w:w="100" w:type="dxa"/>
            <w:vMerge/>
            <w:tcBorders>
              <w:left w:val="single" w:sz="4" w:space="0" w:color="auto"/>
              <w:right w:val="nil"/>
            </w:tcBorders>
          </w:tcPr>
          <w:p w14:paraId="39F032C9"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46837348"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7B5D409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Итого:</w:t>
            </w:r>
          </w:p>
        </w:tc>
        <w:tc>
          <w:tcPr>
            <w:tcW w:w="1418" w:type="dxa"/>
            <w:tcBorders>
              <w:top w:val="single" w:sz="6" w:space="0" w:color="auto"/>
              <w:left w:val="single" w:sz="6" w:space="0" w:color="auto"/>
              <w:bottom w:val="single" w:sz="6" w:space="0" w:color="auto"/>
              <w:right w:val="single" w:sz="4" w:space="0" w:color="auto"/>
            </w:tcBorders>
          </w:tcPr>
          <w:p w14:paraId="4384DB1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30</w:t>
            </w:r>
          </w:p>
        </w:tc>
        <w:tc>
          <w:tcPr>
            <w:tcW w:w="1275" w:type="dxa"/>
            <w:gridSpan w:val="2"/>
            <w:tcBorders>
              <w:top w:val="single" w:sz="6" w:space="0" w:color="auto"/>
              <w:left w:val="single" w:sz="4" w:space="0" w:color="auto"/>
              <w:bottom w:val="single" w:sz="6" w:space="0" w:color="auto"/>
              <w:right w:val="single" w:sz="4" w:space="0" w:color="auto"/>
            </w:tcBorders>
          </w:tcPr>
          <w:p w14:paraId="5AD5FE8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31</w:t>
            </w:r>
          </w:p>
        </w:tc>
        <w:tc>
          <w:tcPr>
            <w:tcW w:w="1429" w:type="dxa"/>
            <w:gridSpan w:val="2"/>
            <w:tcBorders>
              <w:top w:val="single" w:sz="6" w:space="0" w:color="auto"/>
              <w:left w:val="single" w:sz="4" w:space="0" w:color="auto"/>
              <w:bottom w:val="single" w:sz="6" w:space="0" w:color="auto"/>
              <w:right w:val="single" w:sz="4" w:space="0" w:color="auto"/>
            </w:tcBorders>
          </w:tcPr>
          <w:p w14:paraId="5E93A1CB"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30</w:t>
            </w:r>
          </w:p>
        </w:tc>
        <w:tc>
          <w:tcPr>
            <w:tcW w:w="100" w:type="dxa"/>
            <w:vMerge/>
            <w:tcBorders>
              <w:left w:val="single" w:sz="4" w:space="0" w:color="auto"/>
              <w:right w:val="nil"/>
            </w:tcBorders>
          </w:tcPr>
          <w:p w14:paraId="60B2CD86"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53023F41"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3BEA76AF" w14:textId="77777777" w:rsidR="00C47542" w:rsidRPr="001A0259" w:rsidRDefault="00C47542" w:rsidP="001A0259">
            <w:pPr>
              <w:pStyle w:val="Style10"/>
              <w:widowControl/>
              <w:spacing w:line="240" w:lineRule="auto"/>
              <w:ind w:left="121"/>
              <w:jc w:val="both"/>
              <w:rPr>
                <w:rStyle w:val="FontStyle14"/>
                <w:sz w:val="24"/>
                <w:szCs w:val="24"/>
                <w:lang w:val="en-US"/>
              </w:rPr>
            </w:pPr>
            <w:r w:rsidRPr="001A0259">
              <w:rPr>
                <w:rStyle w:val="FontStyle14"/>
                <w:sz w:val="24"/>
                <w:szCs w:val="24"/>
              </w:rPr>
              <w:t>Региональный</w:t>
            </w:r>
          </w:p>
          <w:p w14:paraId="2CD7F623" w14:textId="77777777" w:rsidR="00C47542" w:rsidRPr="001A0259" w:rsidRDefault="00C47542" w:rsidP="001A0259">
            <w:pPr>
              <w:pStyle w:val="Style10"/>
              <w:widowControl/>
              <w:spacing w:line="240" w:lineRule="auto"/>
              <w:ind w:left="121"/>
              <w:jc w:val="both"/>
              <w:rPr>
                <w:rStyle w:val="FontStyle14"/>
                <w:sz w:val="24"/>
                <w:szCs w:val="24"/>
                <w:lang w:val="en-US"/>
              </w:rPr>
            </w:pPr>
            <w:r w:rsidRPr="001A0259">
              <w:rPr>
                <w:rStyle w:val="FontStyle14"/>
                <w:sz w:val="24"/>
                <w:szCs w:val="24"/>
              </w:rPr>
              <w:t xml:space="preserve"> (национально-региональный) </w:t>
            </w:r>
          </w:p>
          <w:p w14:paraId="740A5907" w14:textId="77777777" w:rsidR="00C47542" w:rsidRPr="001A0259" w:rsidRDefault="00C47542" w:rsidP="001A0259">
            <w:pPr>
              <w:pStyle w:val="Style10"/>
              <w:widowControl/>
              <w:spacing w:line="240" w:lineRule="auto"/>
              <w:ind w:left="121"/>
              <w:jc w:val="both"/>
              <w:rPr>
                <w:rStyle w:val="FontStyle14"/>
                <w:sz w:val="24"/>
                <w:szCs w:val="24"/>
              </w:rPr>
            </w:pPr>
            <w:r w:rsidRPr="001A0259">
              <w:rPr>
                <w:rStyle w:val="FontStyle14"/>
                <w:sz w:val="24"/>
                <w:szCs w:val="24"/>
              </w:rPr>
              <w:t>компонент</w:t>
            </w:r>
          </w:p>
          <w:p w14:paraId="4C066A36"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18" w:type="dxa"/>
            <w:tcBorders>
              <w:top w:val="single" w:sz="6" w:space="0" w:color="auto"/>
              <w:left w:val="single" w:sz="6" w:space="0" w:color="auto"/>
              <w:bottom w:val="single" w:sz="6" w:space="0" w:color="auto"/>
              <w:right w:val="single" w:sz="4" w:space="0" w:color="auto"/>
            </w:tcBorders>
          </w:tcPr>
          <w:p w14:paraId="2D257F7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5</w:t>
            </w:r>
          </w:p>
        </w:tc>
        <w:tc>
          <w:tcPr>
            <w:tcW w:w="1275" w:type="dxa"/>
            <w:gridSpan w:val="2"/>
            <w:tcBorders>
              <w:top w:val="single" w:sz="6" w:space="0" w:color="auto"/>
              <w:left w:val="single" w:sz="4" w:space="0" w:color="auto"/>
              <w:bottom w:val="single" w:sz="6" w:space="0" w:color="auto"/>
              <w:right w:val="single" w:sz="4" w:space="0" w:color="auto"/>
            </w:tcBorders>
          </w:tcPr>
          <w:p w14:paraId="12970C7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1A0259">
              <w:rPr>
                <w:rFonts w:ascii="Times New Roman" w:eastAsia="Times New Roman" w:hAnsi="Times New Roman" w:cs="Times New Roman"/>
                <w:bCs/>
                <w:sz w:val="24"/>
                <w:szCs w:val="24"/>
                <w:lang w:val="en-US"/>
              </w:rPr>
              <w:t>5</w:t>
            </w:r>
          </w:p>
        </w:tc>
        <w:tc>
          <w:tcPr>
            <w:tcW w:w="1429" w:type="dxa"/>
            <w:gridSpan w:val="2"/>
            <w:tcBorders>
              <w:top w:val="single" w:sz="6" w:space="0" w:color="auto"/>
              <w:left w:val="single" w:sz="4" w:space="0" w:color="auto"/>
              <w:bottom w:val="single" w:sz="6" w:space="0" w:color="auto"/>
              <w:right w:val="single" w:sz="4" w:space="0" w:color="auto"/>
            </w:tcBorders>
          </w:tcPr>
          <w:p w14:paraId="47C6C33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6</w:t>
            </w:r>
          </w:p>
        </w:tc>
        <w:tc>
          <w:tcPr>
            <w:tcW w:w="100" w:type="dxa"/>
            <w:tcBorders>
              <w:left w:val="single" w:sz="4" w:space="0" w:color="auto"/>
              <w:right w:val="nil"/>
            </w:tcBorders>
          </w:tcPr>
          <w:p w14:paraId="2F3D055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1E2A35C1"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1841955B" w14:textId="77777777" w:rsidR="00C47542" w:rsidRPr="001A0259" w:rsidRDefault="00C47542" w:rsidP="001A0259">
            <w:pPr>
              <w:pStyle w:val="Style10"/>
              <w:widowControl/>
              <w:spacing w:line="240" w:lineRule="auto"/>
              <w:ind w:left="121"/>
              <w:jc w:val="both"/>
              <w:rPr>
                <w:rStyle w:val="FontStyle14"/>
                <w:sz w:val="24"/>
                <w:szCs w:val="24"/>
              </w:rPr>
            </w:pPr>
            <w:r w:rsidRPr="001A0259">
              <w:rPr>
                <w:rStyle w:val="FontStyle14"/>
                <w:sz w:val="24"/>
                <w:szCs w:val="24"/>
              </w:rPr>
              <w:t>Литература ДВ</w:t>
            </w:r>
          </w:p>
        </w:tc>
        <w:tc>
          <w:tcPr>
            <w:tcW w:w="1418" w:type="dxa"/>
            <w:tcBorders>
              <w:top w:val="single" w:sz="6" w:space="0" w:color="auto"/>
              <w:left w:val="single" w:sz="6" w:space="0" w:color="auto"/>
              <w:bottom w:val="single" w:sz="6" w:space="0" w:color="auto"/>
              <w:right w:val="single" w:sz="4" w:space="0" w:color="auto"/>
            </w:tcBorders>
          </w:tcPr>
          <w:p w14:paraId="270B7763"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6" w:space="0" w:color="auto"/>
              <w:right w:val="single" w:sz="4" w:space="0" w:color="auto"/>
            </w:tcBorders>
          </w:tcPr>
          <w:p w14:paraId="7DEFD4B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14:paraId="74BFB8A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lang w:val="en-US"/>
              </w:rPr>
            </w:pPr>
          </w:p>
        </w:tc>
        <w:tc>
          <w:tcPr>
            <w:tcW w:w="100" w:type="dxa"/>
            <w:tcBorders>
              <w:left w:val="single" w:sz="4" w:space="0" w:color="auto"/>
              <w:right w:val="nil"/>
            </w:tcBorders>
          </w:tcPr>
          <w:p w14:paraId="7A1BF8F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6B4A5B13"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545CFEDC" w14:textId="77777777" w:rsidR="00C47542" w:rsidRPr="001A0259" w:rsidRDefault="00C47542" w:rsidP="001A0259">
            <w:pPr>
              <w:pStyle w:val="Style10"/>
              <w:widowControl/>
              <w:spacing w:line="240" w:lineRule="auto"/>
              <w:ind w:left="121"/>
              <w:jc w:val="both"/>
              <w:rPr>
                <w:rStyle w:val="FontStyle14"/>
                <w:sz w:val="24"/>
                <w:szCs w:val="24"/>
              </w:rPr>
            </w:pPr>
            <w:r w:rsidRPr="001A0259">
              <w:rPr>
                <w:rStyle w:val="FontStyle14"/>
                <w:sz w:val="24"/>
                <w:szCs w:val="24"/>
              </w:rPr>
              <w:t>Математика</w:t>
            </w:r>
          </w:p>
        </w:tc>
        <w:tc>
          <w:tcPr>
            <w:tcW w:w="1418" w:type="dxa"/>
            <w:tcBorders>
              <w:top w:val="single" w:sz="6" w:space="0" w:color="auto"/>
              <w:left w:val="single" w:sz="6" w:space="0" w:color="auto"/>
              <w:bottom w:val="single" w:sz="6" w:space="0" w:color="auto"/>
              <w:right w:val="single" w:sz="4" w:space="0" w:color="auto"/>
            </w:tcBorders>
          </w:tcPr>
          <w:p w14:paraId="0EAA1E4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275" w:type="dxa"/>
            <w:gridSpan w:val="2"/>
            <w:tcBorders>
              <w:top w:val="single" w:sz="6" w:space="0" w:color="auto"/>
              <w:left w:val="single" w:sz="4" w:space="0" w:color="auto"/>
              <w:bottom w:val="single" w:sz="6" w:space="0" w:color="auto"/>
              <w:right w:val="single" w:sz="4" w:space="0" w:color="auto"/>
            </w:tcBorders>
          </w:tcPr>
          <w:p w14:paraId="2F587A43"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429" w:type="dxa"/>
            <w:gridSpan w:val="2"/>
            <w:tcBorders>
              <w:top w:val="single" w:sz="6" w:space="0" w:color="auto"/>
              <w:left w:val="single" w:sz="4" w:space="0" w:color="auto"/>
              <w:bottom w:val="single" w:sz="6" w:space="0" w:color="auto"/>
              <w:right w:val="single" w:sz="4" w:space="0" w:color="auto"/>
            </w:tcBorders>
          </w:tcPr>
          <w:p w14:paraId="70572877"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1</w:t>
            </w:r>
          </w:p>
        </w:tc>
        <w:tc>
          <w:tcPr>
            <w:tcW w:w="100" w:type="dxa"/>
            <w:tcBorders>
              <w:left w:val="single" w:sz="4" w:space="0" w:color="auto"/>
              <w:right w:val="nil"/>
            </w:tcBorders>
          </w:tcPr>
          <w:p w14:paraId="5AB84C0C"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169A1791" w14:textId="77777777" w:rsidTr="00C47542">
        <w:trPr>
          <w:gridAfter w:val="2"/>
          <w:wAfter w:w="1528" w:type="dxa"/>
        </w:trPr>
        <w:tc>
          <w:tcPr>
            <w:tcW w:w="3715" w:type="dxa"/>
            <w:gridSpan w:val="3"/>
            <w:tcBorders>
              <w:top w:val="single" w:sz="6" w:space="0" w:color="auto"/>
              <w:left w:val="single" w:sz="6" w:space="0" w:color="auto"/>
              <w:bottom w:val="single" w:sz="6" w:space="0" w:color="auto"/>
              <w:right w:val="single" w:sz="4" w:space="0" w:color="auto"/>
            </w:tcBorders>
          </w:tcPr>
          <w:p w14:paraId="1E94C54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lastRenderedPageBreak/>
              <w:t>Всеобщая история</w:t>
            </w:r>
          </w:p>
        </w:tc>
        <w:tc>
          <w:tcPr>
            <w:tcW w:w="1418" w:type="dxa"/>
            <w:tcBorders>
              <w:top w:val="single" w:sz="6" w:space="0" w:color="auto"/>
              <w:left w:val="single" w:sz="4" w:space="0" w:color="auto"/>
              <w:bottom w:val="single" w:sz="6" w:space="0" w:color="auto"/>
              <w:right w:val="single" w:sz="4" w:space="0" w:color="auto"/>
            </w:tcBorders>
          </w:tcPr>
          <w:p w14:paraId="4C6081C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c>
          <w:tcPr>
            <w:tcW w:w="1275" w:type="dxa"/>
            <w:gridSpan w:val="2"/>
            <w:tcBorders>
              <w:top w:val="single" w:sz="6" w:space="0" w:color="auto"/>
              <w:left w:val="single" w:sz="4" w:space="0" w:color="auto"/>
              <w:bottom w:val="single" w:sz="6" w:space="0" w:color="auto"/>
              <w:right w:val="single" w:sz="4" w:space="0" w:color="auto"/>
            </w:tcBorders>
          </w:tcPr>
          <w:p w14:paraId="2D5F21A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tc>
        <w:tc>
          <w:tcPr>
            <w:tcW w:w="1429" w:type="dxa"/>
            <w:gridSpan w:val="2"/>
            <w:tcBorders>
              <w:top w:val="single" w:sz="6" w:space="0" w:color="auto"/>
              <w:left w:val="single" w:sz="4" w:space="0" w:color="auto"/>
              <w:bottom w:val="single" w:sz="6" w:space="0" w:color="auto"/>
              <w:right w:val="single" w:sz="4" w:space="0" w:color="auto"/>
            </w:tcBorders>
          </w:tcPr>
          <w:p w14:paraId="359B01A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r>
      <w:tr w:rsidR="00C47542" w:rsidRPr="001A0259" w14:paraId="25881464" w14:textId="77777777" w:rsidTr="00C47542">
        <w:trPr>
          <w:gridAfter w:val="2"/>
          <w:wAfter w:w="1528" w:type="dxa"/>
          <w:trHeight w:val="405"/>
        </w:trPr>
        <w:tc>
          <w:tcPr>
            <w:tcW w:w="3715" w:type="dxa"/>
            <w:gridSpan w:val="3"/>
            <w:tcBorders>
              <w:top w:val="single" w:sz="6" w:space="0" w:color="auto"/>
              <w:left w:val="single" w:sz="6" w:space="0" w:color="auto"/>
              <w:bottom w:val="single" w:sz="4" w:space="0" w:color="auto"/>
              <w:right w:val="single" w:sz="6" w:space="0" w:color="auto"/>
            </w:tcBorders>
          </w:tcPr>
          <w:p w14:paraId="3086D13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Технология</w:t>
            </w:r>
          </w:p>
        </w:tc>
        <w:tc>
          <w:tcPr>
            <w:tcW w:w="1418" w:type="dxa"/>
            <w:tcBorders>
              <w:top w:val="single" w:sz="6" w:space="0" w:color="auto"/>
              <w:left w:val="single" w:sz="4" w:space="0" w:color="auto"/>
              <w:bottom w:val="single" w:sz="4" w:space="0" w:color="auto"/>
              <w:right w:val="single" w:sz="4" w:space="0" w:color="auto"/>
            </w:tcBorders>
          </w:tcPr>
          <w:p w14:paraId="3F1620D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c>
          <w:tcPr>
            <w:tcW w:w="1275" w:type="dxa"/>
            <w:gridSpan w:val="2"/>
            <w:tcBorders>
              <w:top w:val="single" w:sz="6" w:space="0" w:color="auto"/>
              <w:left w:val="single" w:sz="4" w:space="0" w:color="auto"/>
              <w:bottom w:val="single" w:sz="4" w:space="0" w:color="auto"/>
              <w:right w:val="single" w:sz="4" w:space="0" w:color="auto"/>
            </w:tcBorders>
          </w:tcPr>
          <w:p w14:paraId="4EF7F3B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429" w:type="dxa"/>
            <w:gridSpan w:val="2"/>
            <w:tcBorders>
              <w:top w:val="single" w:sz="6" w:space="0" w:color="auto"/>
              <w:left w:val="single" w:sz="4" w:space="0" w:color="auto"/>
              <w:bottom w:val="single" w:sz="4" w:space="0" w:color="auto"/>
              <w:right w:val="single" w:sz="4" w:space="0" w:color="auto"/>
            </w:tcBorders>
          </w:tcPr>
          <w:p w14:paraId="194C7743"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r>
      <w:tr w:rsidR="00C47542" w:rsidRPr="001A0259" w14:paraId="274E41D4" w14:textId="77777777" w:rsidTr="00C47542">
        <w:trPr>
          <w:gridAfter w:val="2"/>
          <w:wAfter w:w="1528" w:type="dxa"/>
          <w:trHeight w:val="405"/>
        </w:trPr>
        <w:tc>
          <w:tcPr>
            <w:tcW w:w="3715" w:type="dxa"/>
            <w:gridSpan w:val="3"/>
            <w:tcBorders>
              <w:top w:val="single" w:sz="6" w:space="0" w:color="auto"/>
              <w:left w:val="single" w:sz="6" w:space="0" w:color="auto"/>
              <w:bottom w:val="single" w:sz="4" w:space="0" w:color="auto"/>
              <w:right w:val="single" w:sz="6" w:space="0" w:color="auto"/>
            </w:tcBorders>
          </w:tcPr>
          <w:p w14:paraId="70830C0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Основы безопасности жизнедеятельности</w:t>
            </w:r>
          </w:p>
        </w:tc>
        <w:tc>
          <w:tcPr>
            <w:tcW w:w="1418" w:type="dxa"/>
            <w:tcBorders>
              <w:top w:val="single" w:sz="6" w:space="0" w:color="auto"/>
              <w:left w:val="single" w:sz="4" w:space="0" w:color="auto"/>
              <w:bottom w:val="single" w:sz="4" w:space="0" w:color="auto"/>
              <w:right w:val="single" w:sz="4" w:space="0" w:color="auto"/>
            </w:tcBorders>
          </w:tcPr>
          <w:p w14:paraId="6E706DBC"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275" w:type="dxa"/>
            <w:gridSpan w:val="2"/>
            <w:tcBorders>
              <w:top w:val="single" w:sz="6" w:space="0" w:color="auto"/>
              <w:left w:val="single" w:sz="4" w:space="0" w:color="auto"/>
              <w:bottom w:val="single" w:sz="4" w:space="0" w:color="auto"/>
              <w:right w:val="single" w:sz="4" w:space="0" w:color="auto"/>
            </w:tcBorders>
          </w:tcPr>
          <w:p w14:paraId="6A2EAA5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tc>
        <w:tc>
          <w:tcPr>
            <w:tcW w:w="1429" w:type="dxa"/>
            <w:gridSpan w:val="2"/>
            <w:tcBorders>
              <w:top w:val="single" w:sz="6" w:space="0" w:color="auto"/>
              <w:left w:val="single" w:sz="4" w:space="0" w:color="auto"/>
              <w:bottom w:val="single" w:sz="4" w:space="0" w:color="auto"/>
              <w:right w:val="single" w:sz="4" w:space="0" w:color="auto"/>
            </w:tcBorders>
          </w:tcPr>
          <w:p w14:paraId="1B4B001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r>
      <w:tr w:rsidR="00C47542" w:rsidRPr="001A0259" w14:paraId="35D5D0D3" w14:textId="77777777" w:rsidTr="00C47542">
        <w:trPr>
          <w:gridAfter w:val="9"/>
          <w:wAfter w:w="9225" w:type="dxa"/>
          <w:trHeight w:val="345"/>
        </w:trPr>
        <w:tc>
          <w:tcPr>
            <w:tcW w:w="140" w:type="dxa"/>
            <w:vMerge w:val="restart"/>
            <w:tcBorders>
              <w:left w:val="single" w:sz="4" w:space="0" w:color="auto"/>
              <w:right w:val="nil"/>
            </w:tcBorders>
          </w:tcPr>
          <w:p w14:paraId="00401798" w14:textId="77777777" w:rsidR="00C47542" w:rsidRPr="001A0259" w:rsidRDefault="00C47542" w:rsidP="001A0259">
            <w:pPr>
              <w:widowControl w:val="0"/>
              <w:autoSpaceDE w:val="0"/>
              <w:autoSpaceDN w:val="0"/>
              <w:adjustRightInd w:val="0"/>
              <w:spacing w:after="0" w:line="240" w:lineRule="auto"/>
              <w:ind w:firstLine="710"/>
              <w:jc w:val="both"/>
              <w:rPr>
                <w:rFonts w:ascii="Times New Roman" w:eastAsia="Times New Roman" w:hAnsi="Times New Roman" w:cs="Times New Roman"/>
                <w:sz w:val="24"/>
                <w:szCs w:val="24"/>
                <w:vertAlign w:val="superscript"/>
              </w:rPr>
            </w:pPr>
          </w:p>
        </w:tc>
      </w:tr>
      <w:tr w:rsidR="00C47542" w:rsidRPr="001A0259" w14:paraId="636AEB1F" w14:textId="77777777" w:rsidTr="00C47542">
        <w:trPr>
          <w:gridAfter w:val="9"/>
          <w:wAfter w:w="9225" w:type="dxa"/>
          <w:trHeight w:val="286"/>
        </w:trPr>
        <w:tc>
          <w:tcPr>
            <w:tcW w:w="140" w:type="dxa"/>
            <w:vMerge/>
            <w:tcBorders>
              <w:left w:val="single" w:sz="4" w:space="0" w:color="auto"/>
              <w:right w:val="nil"/>
            </w:tcBorders>
          </w:tcPr>
          <w:p w14:paraId="66B907BE" w14:textId="77777777" w:rsidR="00C47542" w:rsidRPr="001A0259" w:rsidRDefault="00C47542" w:rsidP="001A0259">
            <w:pPr>
              <w:widowControl w:val="0"/>
              <w:autoSpaceDE w:val="0"/>
              <w:autoSpaceDN w:val="0"/>
              <w:adjustRightInd w:val="0"/>
              <w:spacing w:after="0" w:line="240" w:lineRule="auto"/>
              <w:ind w:firstLine="710"/>
              <w:jc w:val="both"/>
              <w:rPr>
                <w:rFonts w:ascii="Times New Roman" w:eastAsia="Times New Roman" w:hAnsi="Times New Roman" w:cs="Times New Roman"/>
                <w:sz w:val="24"/>
                <w:szCs w:val="24"/>
                <w:vertAlign w:val="superscript"/>
              </w:rPr>
            </w:pPr>
          </w:p>
        </w:tc>
      </w:tr>
      <w:tr w:rsidR="00C47542" w:rsidRPr="001A0259" w14:paraId="224E1ECE"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17CB021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Индивидуальные и групповые занятия</w:t>
            </w:r>
          </w:p>
          <w:p w14:paraId="621B1F0A"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 xml:space="preserve">Математика </w:t>
            </w:r>
          </w:p>
          <w:p w14:paraId="4582ACC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Русский язык</w:t>
            </w:r>
          </w:p>
        </w:tc>
        <w:tc>
          <w:tcPr>
            <w:tcW w:w="1418" w:type="dxa"/>
            <w:tcBorders>
              <w:top w:val="single" w:sz="6" w:space="0" w:color="auto"/>
              <w:left w:val="single" w:sz="4" w:space="0" w:color="auto"/>
              <w:bottom w:val="single" w:sz="6" w:space="0" w:color="auto"/>
              <w:right w:val="single" w:sz="4" w:space="0" w:color="auto"/>
            </w:tcBorders>
          </w:tcPr>
          <w:p w14:paraId="412C437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p w14:paraId="5A23E90B"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p w14:paraId="2EB01E2B"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275" w:type="dxa"/>
            <w:gridSpan w:val="2"/>
            <w:tcBorders>
              <w:top w:val="single" w:sz="6" w:space="0" w:color="auto"/>
              <w:left w:val="single" w:sz="4" w:space="0" w:color="auto"/>
              <w:bottom w:val="single" w:sz="6" w:space="0" w:color="auto"/>
              <w:right w:val="single" w:sz="4" w:space="0" w:color="auto"/>
            </w:tcBorders>
          </w:tcPr>
          <w:p w14:paraId="358222E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p w14:paraId="5C82A6A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p w14:paraId="1B3F41BC"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r w:rsidRPr="001A0259">
              <w:rPr>
                <w:rFonts w:ascii="Times New Roman" w:eastAsia="Times New Roman" w:hAnsi="Times New Roman" w:cs="Times New Roman"/>
                <w:b/>
                <w:sz w:val="24"/>
                <w:szCs w:val="24"/>
                <w:vertAlign w:val="superscript"/>
              </w:rPr>
              <w:t>1</w:t>
            </w:r>
          </w:p>
        </w:tc>
        <w:tc>
          <w:tcPr>
            <w:tcW w:w="1429" w:type="dxa"/>
            <w:gridSpan w:val="2"/>
            <w:tcBorders>
              <w:top w:val="single" w:sz="6" w:space="0" w:color="auto"/>
              <w:left w:val="single" w:sz="4" w:space="0" w:color="auto"/>
              <w:bottom w:val="single" w:sz="6" w:space="0" w:color="auto"/>
              <w:right w:val="single" w:sz="4" w:space="0" w:color="auto"/>
            </w:tcBorders>
          </w:tcPr>
          <w:p w14:paraId="64C99B9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p w14:paraId="2561F473"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sz w:val="24"/>
                <w:szCs w:val="24"/>
                <w:vertAlign w:val="superscript"/>
              </w:rPr>
            </w:pPr>
          </w:p>
        </w:tc>
        <w:tc>
          <w:tcPr>
            <w:tcW w:w="100" w:type="dxa"/>
            <w:tcBorders>
              <w:left w:val="single" w:sz="4" w:space="0" w:color="auto"/>
              <w:right w:val="nil"/>
            </w:tcBorders>
          </w:tcPr>
          <w:p w14:paraId="39EBB366"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r>
      <w:tr w:rsidR="00C47542" w:rsidRPr="001A0259" w14:paraId="74474ADB" w14:textId="77777777" w:rsidTr="00C47542">
        <w:trPr>
          <w:gridAfter w:val="8"/>
          <w:wAfter w:w="9210" w:type="dxa"/>
        </w:trPr>
        <w:tc>
          <w:tcPr>
            <w:tcW w:w="155" w:type="dxa"/>
            <w:gridSpan w:val="2"/>
            <w:tcBorders>
              <w:left w:val="single" w:sz="4" w:space="0" w:color="auto"/>
              <w:right w:val="nil"/>
            </w:tcBorders>
          </w:tcPr>
          <w:p w14:paraId="2A009B0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tc>
      </w:tr>
      <w:tr w:rsidR="00C47542" w:rsidRPr="001A0259" w14:paraId="7AD07B7E"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4" w:space="0" w:color="auto"/>
            </w:tcBorders>
          </w:tcPr>
          <w:p w14:paraId="6E0F9710" w14:textId="77777777"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Предметные курсы по выбору (элективные)</w:t>
            </w:r>
          </w:p>
          <w:p w14:paraId="6723230B" w14:textId="77777777"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Ориентационный курс</w:t>
            </w:r>
          </w:p>
          <w:p w14:paraId="4A043BEE" w14:textId="77777777"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Cs/>
                <w:sz w:val="24"/>
                <w:szCs w:val="24"/>
              </w:rPr>
            </w:pPr>
            <w:r w:rsidRPr="001A0259">
              <w:rPr>
                <w:rFonts w:ascii="Times New Roman" w:eastAsia="Times New Roman" w:hAnsi="Times New Roman" w:cs="Times New Roman"/>
                <w:bCs/>
                <w:sz w:val="24"/>
                <w:szCs w:val="24"/>
              </w:rPr>
              <w:t>Информационная работа</w:t>
            </w:r>
          </w:p>
        </w:tc>
        <w:tc>
          <w:tcPr>
            <w:tcW w:w="1418" w:type="dxa"/>
            <w:tcBorders>
              <w:top w:val="single" w:sz="6" w:space="0" w:color="auto"/>
              <w:left w:val="single" w:sz="4" w:space="0" w:color="auto"/>
              <w:bottom w:val="single" w:sz="6" w:space="0" w:color="auto"/>
              <w:right w:val="single" w:sz="4" w:space="0" w:color="auto"/>
            </w:tcBorders>
          </w:tcPr>
          <w:p w14:paraId="1F7BF89F"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275" w:type="dxa"/>
            <w:gridSpan w:val="2"/>
            <w:tcBorders>
              <w:top w:val="single" w:sz="6" w:space="0" w:color="auto"/>
              <w:left w:val="single" w:sz="4" w:space="0" w:color="auto"/>
              <w:bottom w:val="single" w:sz="6" w:space="0" w:color="auto"/>
              <w:right w:val="single" w:sz="4" w:space="0" w:color="auto"/>
            </w:tcBorders>
          </w:tcPr>
          <w:p w14:paraId="71FDB976"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1429" w:type="dxa"/>
            <w:gridSpan w:val="2"/>
            <w:tcBorders>
              <w:top w:val="single" w:sz="6" w:space="0" w:color="auto"/>
              <w:left w:val="single" w:sz="4" w:space="0" w:color="auto"/>
              <w:bottom w:val="single" w:sz="6" w:space="0" w:color="auto"/>
              <w:right w:val="single" w:sz="4" w:space="0" w:color="auto"/>
            </w:tcBorders>
          </w:tcPr>
          <w:p w14:paraId="2DC0CB9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2</w:t>
            </w:r>
          </w:p>
          <w:p w14:paraId="584E6280"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p w14:paraId="5225A6C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p w14:paraId="097B4DA7"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0,5</w:t>
            </w:r>
          </w:p>
          <w:p w14:paraId="5A5EA5BB"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Cs/>
                <w:sz w:val="24"/>
                <w:szCs w:val="24"/>
              </w:rPr>
            </w:pPr>
            <w:r w:rsidRPr="001A0259">
              <w:rPr>
                <w:rFonts w:ascii="Times New Roman" w:eastAsia="Times New Roman" w:hAnsi="Times New Roman" w:cs="Times New Roman"/>
                <w:b/>
                <w:bCs/>
                <w:sz w:val="24"/>
                <w:szCs w:val="24"/>
              </w:rPr>
              <w:t>0,5</w:t>
            </w:r>
          </w:p>
        </w:tc>
        <w:tc>
          <w:tcPr>
            <w:tcW w:w="100" w:type="dxa"/>
            <w:tcBorders>
              <w:left w:val="single" w:sz="4" w:space="0" w:color="auto"/>
              <w:right w:val="nil"/>
            </w:tcBorders>
          </w:tcPr>
          <w:p w14:paraId="7C08DB42"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7C1935EF" w14:textId="77777777" w:rsidTr="00C47542">
        <w:trPr>
          <w:gridAfter w:val="1"/>
          <w:wAfter w:w="1428" w:type="dxa"/>
        </w:trPr>
        <w:tc>
          <w:tcPr>
            <w:tcW w:w="3715" w:type="dxa"/>
            <w:gridSpan w:val="3"/>
            <w:tcBorders>
              <w:top w:val="single" w:sz="6" w:space="0" w:color="auto"/>
              <w:left w:val="single" w:sz="6" w:space="0" w:color="auto"/>
              <w:bottom w:val="single" w:sz="6" w:space="0" w:color="auto"/>
              <w:right w:val="single" w:sz="6" w:space="0" w:color="auto"/>
            </w:tcBorders>
          </w:tcPr>
          <w:p w14:paraId="2B1E8F2E" w14:textId="77777777"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4" w:space="0" w:color="auto"/>
            </w:tcBorders>
          </w:tcPr>
          <w:p w14:paraId="4E679BAC"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35</w:t>
            </w:r>
          </w:p>
        </w:tc>
        <w:tc>
          <w:tcPr>
            <w:tcW w:w="1275" w:type="dxa"/>
            <w:gridSpan w:val="2"/>
            <w:tcBorders>
              <w:top w:val="single" w:sz="6" w:space="0" w:color="auto"/>
              <w:left w:val="single" w:sz="4" w:space="0" w:color="auto"/>
              <w:bottom w:val="single" w:sz="6" w:space="0" w:color="auto"/>
              <w:right w:val="single" w:sz="4" w:space="0" w:color="auto"/>
            </w:tcBorders>
          </w:tcPr>
          <w:p w14:paraId="77CBE5A8"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429" w:type="dxa"/>
            <w:gridSpan w:val="2"/>
            <w:tcBorders>
              <w:top w:val="single" w:sz="6" w:space="0" w:color="auto"/>
              <w:left w:val="single" w:sz="4" w:space="0" w:color="auto"/>
              <w:bottom w:val="single" w:sz="6" w:space="0" w:color="auto"/>
              <w:right w:val="single" w:sz="4" w:space="0" w:color="auto"/>
            </w:tcBorders>
          </w:tcPr>
          <w:p w14:paraId="6436458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00" w:type="dxa"/>
            <w:tcBorders>
              <w:left w:val="single" w:sz="4" w:space="0" w:color="auto"/>
              <w:right w:val="nil"/>
            </w:tcBorders>
          </w:tcPr>
          <w:p w14:paraId="11156039"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47542" w:rsidRPr="001A0259" w14:paraId="47D74372" w14:textId="77777777" w:rsidTr="00C47542">
        <w:tc>
          <w:tcPr>
            <w:tcW w:w="3715" w:type="dxa"/>
            <w:gridSpan w:val="3"/>
            <w:tcBorders>
              <w:top w:val="single" w:sz="6" w:space="0" w:color="auto"/>
              <w:left w:val="single" w:sz="6" w:space="0" w:color="auto"/>
              <w:bottom w:val="single" w:sz="6" w:space="0" w:color="auto"/>
              <w:right w:val="single" w:sz="6" w:space="0" w:color="auto"/>
            </w:tcBorders>
          </w:tcPr>
          <w:p w14:paraId="6E36F9BF" w14:textId="77777777" w:rsidR="00C47542" w:rsidRPr="001A0259" w:rsidRDefault="00C47542" w:rsidP="001A0259">
            <w:pPr>
              <w:autoSpaceDE w:val="0"/>
              <w:autoSpaceDN w:val="0"/>
              <w:adjustRightInd w:val="0"/>
              <w:spacing w:after="0" w:line="240" w:lineRule="auto"/>
              <w:ind w:firstLine="10"/>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Предельно допустимая аудиторная нагрузка при 6-дневной учебной неделе (требования СанПиН)</w:t>
            </w:r>
          </w:p>
        </w:tc>
        <w:tc>
          <w:tcPr>
            <w:tcW w:w="1418" w:type="dxa"/>
            <w:tcBorders>
              <w:top w:val="single" w:sz="6" w:space="0" w:color="auto"/>
              <w:left w:val="single" w:sz="4" w:space="0" w:color="auto"/>
              <w:bottom w:val="single" w:sz="6" w:space="0" w:color="auto"/>
              <w:right w:val="single" w:sz="6" w:space="0" w:color="auto"/>
            </w:tcBorders>
          </w:tcPr>
          <w:p w14:paraId="4E181231"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35</w:t>
            </w:r>
          </w:p>
        </w:tc>
        <w:tc>
          <w:tcPr>
            <w:tcW w:w="1275" w:type="dxa"/>
            <w:gridSpan w:val="2"/>
            <w:tcBorders>
              <w:top w:val="single" w:sz="6" w:space="0" w:color="auto"/>
              <w:left w:val="single" w:sz="6" w:space="0" w:color="auto"/>
              <w:bottom w:val="single" w:sz="6" w:space="0" w:color="auto"/>
              <w:right w:val="single" w:sz="4" w:space="0" w:color="auto"/>
            </w:tcBorders>
          </w:tcPr>
          <w:p w14:paraId="0C7EBABE"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418" w:type="dxa"/>
            <w:tcBorders>
              <w:top w:val="single" w:sz="6" w:space="0" w:color="auto"/>
              <w:left w:val="single" w:sz="4" w:space="0" w:color="auto"/>
              <w:bottom w:val="single" w:sz="6" w:space="0" w:color="auto"/>
              <w:right w:val="single" w:sz="4" w:space="0" w:color="auto"/>
            </w:tcBorders>
          </w:tcPr>
          <w:p w14:paraId="74CED5CD"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r w:rsidRPr="001A0259">
              <w:rPr>
                <w:rFonts w:ascii="Times New Roman" w:eastAsia="Times New Roman" w:hAnsi="Times New Roman" w:cs="Times New Roman"/>
                <w:b/>
                <w:bCs/>
                <w:sz w:val="24"/>
                <w:szCs w:val="24"/>
              </w:rPr>
              <w:t>36</w:t>
            </w:r>
          </w:p>
        </w:tc>
        <w:tc>
          <w:tcPr>
            <w:tcW w:w="1539" w:type="dxa"/>
            <w:gridSpan w:val="3"/>
            <w:tcBorders>
              <w:left w:val="single" w:sz="4" w:space="0" w:color="auto"/>
              <w:bottom w:val="nil"/>
              <w:right w:val="nil"/>
            </w:tcBorders>
          </w:tcPr>
          <w:p w14:paraId="3DECFDF4" w14:textId="77777777" w:rsidR="00C47542" w:rsidRPr="001A0259" w:rsidRDefault="00C47542" w:rsidP="001A0259">
            <w:pPr>
              <w:autoSpaceDE w:val="0"/>
              <w:autoSpaceDN w:val="0"/>
              <w:adjustRightInd w:val="0"/>
              <w:spacing w:after="0" w:line="240" w:lineRule="auto"/>
              <w:jc w:val="both"/>
              <w:rPr>
                <w:rFonts w:ascii="Times New Roman" w:eastAsia="Times New Roman" w:hAnsi="Times New Roman" w:cs="Times New Roman"/>
                <w:b/>
                <w:bCs/>
                <w:sz w:val="24"/>
                <w:szCs w:val="24"/>
              </w:rPr>
            </w:pPr>
          </w:p>
        </w:tc>
      </w:tr>
    </w:tbl>
    <w:p w14:paraId="28434308"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376F62D9"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472FE99C"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1421EA27"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7420A3E5"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233C7E35"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62C26E06"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5803D3EA"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25E59BE4"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749A322C"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5A83B29A"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09679816"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66424B2C"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184AC641"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07A47B57"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4C1C7645"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7AF221B6"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36042B7E"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59055BA9"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3D9A48E6"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62EB659C"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7BA60B81"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2C143B0B"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1F29CD1F" w14:textId="77777777" w:rsidR="00C47542" w:rsidRPr="001A0259" w:rsidRDefault="00C47542" w:rsidP="001A0259">
      <w:pPr>
        <w:spacing w:after="0" w:line="240" w:lineRule="auto"/>
        <w:jc w:val="both"/>
        <w:rPr>
          <w:rFonts w:ascii="Times New Roman" w:eastAsia="Times New Roman" w:hAnsi="Times New Roman" w:cs="Times New Roman"/>
          <w:b/>
          <w:sz w:val="24"/>
          <w:szCs w:val="24"/>
        </w:rPr>
      </w:pPr>
    </w:p>
    <w:p w14:paraId="21AED39D" w14:textId="77777777" w:rsidR="00C47542" w:rsidRPr="001A0259" w:rsidRDefault="00C47542" w:rsidP="001A0259">
      <w:pPr>
        <w:spacing w:after="0" w:line="240" w:lineRule="auto"/>
        <w:jc w:val="both"/>
        <w:rPr>
          <w:rFonts w:ascii="Times New Roman" w:hAnsi="Times New Roman" w:cs="Times New Roman"/>
          <w:sz w:val="24"/>
          <w:szCs w:val="24"/>
        </w:rPr>
      </w:pPr>
    </w:p>
    <w:p w14:paraId="4AF8EE19" w14:textId="77777777" w:rsidR="00DD65E7" w:rsidRPr="001A0259" w:rsidRDefault="00DD65E7" w:rsidP="001A0259">
      <w:pPr>
        <w:spacing w:after="0" w:line="240" w:lineRule="auto"/>
        <w:jc w:val="both"/>
        <w:rPr>
          <w:rFonts w:ascii="Times New Roman" w:hAnsi="Times New Roman" w:cs="Times New Roman"/>
          <w:sz w:val="24"/>
          <w:szCs w:val="24"/>
        </w:rPr>
      </w:pPr>
    </w:p>
    <w:p w14:paraId="4AD31A89" w14:textId="77777777" w:rsidR="00DD65E7" w:rsidRPr="001A0259" w:rsidRDefault="00DD65E7" w:rsidP="001A0259">
      <w:pPr>
        <w:spacing w:after="0" w:line="240" w:lineRule="auto"/>
        <w:jc w:val="both"/>
        <w:rPr>
          <w:rFonts w:ascii="Times New Roman" w:hAnsi="Times New Roman" w:cs="Times New Roman"/>
          <w:sz w:val="24"/>
          <w:szCs w:val="24"/>
        </w:rPr>
      </w:pPr>
    </w:p>
    <w:p w14:paraId="1FADD15D" w14:textId="77777777" w:rsidR="00DD65E7" w:rsidRPr="001A0259" w:rsidRDefault="00DD65E7" w:rsidP="001A0259">
      <w:pPr>
        <w:spacing w:after="0" w:line="240" w:lineRule="auto"/>
        <w:jc w:val="both"/>
        <w:rPr>
          <w:rFonts w:ascii="Times New Roman" w:hAnsi="Times New Roman" w:cs="Times New Roman"/>
          <w:sz w:val="24"/>
          <w:szCs w:val="24"/>
        </w:rPr>
      </w:pPr>
    </w:p>
    <w:p w14:paraId="6A459D39" w14:textId="77777777" w:rsidR="00DD65E7" w:rsidRPr="001A0259" w:rsidRDefault="00DD65E7" w:rsidP="001A0259">
      <w:pPr>
        <w:spacing w:after="0" w:line="240" w:lineRule="auto"/>
        <w:jc w:val="both"/>
        <w:rPr>
          <w:rFonts w:ascii="Times New Roman" w:hAnsi="Times New Roman" w:cs="Times New Roman"/>
          <w:sz w:val="24"/>
          <w:szCs w:val="24"/>
        </w:rPr>
      </w:pPr>
    </w:p>
    <w:sectPr w:rsidR="00DD65E7" w:rsidRPr="001A0259">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F0B4B" w14:textId="77777777" w:rsidR="00BF1BFD" w:rsidRDefault="00BF1BFD" w:rsidP="003E09CD">
      <w:pPr>
        <w:spacing w:after="0" w:line="240" w:lineRule="auto"/>
      </w:pPr>
      <w:r>
        <w:separator/>
      </w:r>
    </w:p>
  </w:endnote>
  <w:endnote w:type="continuationSeparator" w:id="0">
    <w:p w14:paraId="0E971FC0" w14:textId="77777777" w:rsidR="00BF1BFD" w:rsidRDefault="00BF1BFD" w:rsidP="003E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F094C" w14:textId="77777777" w:rsidR="001F3C56" w:rsidRDefault="001F3C5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3989338"/>
      <w:docPartObj>
        <w:docPartGallery w:val="Page Numbers (Bottom of Page)"/>
        <w:docPartUnique/>
      </w:docPartObj>
    </w:sdtPr>
    <w:sdtEndPr/>
    <w:sdtContent>
      <w:p w14:paraId="7B449D6E" w14:textId="77777777" w:rsidR="001F3C56" w:rsidRDefault="001F3C56">
        <w:pPr>
          <w:pStyle w:val="a7"/>
          <w:jc w:val="right"/>
        </w:pPr>
        <w:r>
          <w:fldChar w:fldCharType="begin"/>
        </w:r>
        <w:r>
          <w:instrText>PAGE   \* MERGEFORMAT</w:instrText>
        </w:r>
        <w:r>
          <w:fldChar w:fldCharType="separate"/>
        </w:r>
        <w:r w:rsidR="00F02000">
          <w:rPr>
            <w:noProof/>
          </w:rPr>
          <w:t>2</w:t>
        </w:r>
        <w:r>
          <w:fldChar w:fldCharType="end"/>
        </w:r>
      </w:p>
    </w:sdtContent>
  </w:sdt>
  <w:p w14:paraId="12588EC2" w14:textId="77777777" w:rsidR="001F3C56" w:rsidRDefault="001F3C5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4EB6C" w14:textId="77777777" w:rsidR="001F3C56" w:rsidRDefault="001F3C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EB351" w14:textId="77777777" w:rsidR="00BF1BFD" w:rsidRDefault="00BF1BFD" w:rsidP="003E09CD">
      <w:pPr>
        <w:spacing w:after="0" w:line="240" w:lineRule="auto"/>
      </w:pPr>
      <w:r>
        <w:separator/>
      </w:r>
    </w:p>
  </w:footnote>
  <w:footnote w:type="continuationSeparator" w:id="0">
    <w:p w14:paraId="4065DF4E" w14:textId="77777777" w:rsidR="00BF1BFD" w:rsidRDefault="00BF1BFD" w:rsidP="003E0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3BFB" w14:textId="77777777" w:rsidR="001F3C56" w:rsidRDefault="001F3C5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87055" w14:textId="77777777" w:rsidR="001F3C56" w:rsidRDefault="001F3C5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EEB9" w14:textId="77777777" w:rsidR="001F3C56" w:rsidRDefault="001F3C5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CF770E"/>
    <w:multiLevelType w:val="multilevel"/>
    <w:tmpl w:val="7DCA358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80"/>
    <w:rsid w:val="00002BC3"/>
    <w:rsid w:val="00011764"/>
    <w:rsid w:val="00071E54"/>
    <w:rsid w:val="000961A0"/>
    <w:rsid w:val="000A3569"/>
    <w:rsid w:val="00101A03"/>
    <w:rsid w:val="001542E1"/>
    <w:rsid w:val="00180BD1"/>
    <w:rsid w:val="00191C1A"/>
    <w:rsid w:val="001A0259"/>
    <w:rsid w:val="001C237F"/>
    <w:rsid w:val="001F20AF"/>
    <w:rsid w:val="001F3C56"/>
    <w:rsid w:val="002E7A0D"/>
    <w:rsid w:val="00302564"/>
    <w:rsid w:val="003E09CD"/>
    <w:rsid w:val="003F1DD0"/>
    <w:rsid w:val="00411180"/>
    <w:rsid w:val="004541E3"/>
    <w:rsid w:val="004804AD"/>
    <w:rsid w:val="004B0D0B"/>
    <w:rsid w:val="0057078F"/>
    <w:rsid w:val="005B1085"/>
    <w:rsid w:val="005C3CD6"/>
    <w:rsid w:val="0074612F"/>
    <w:rsid w:val="00794CB6"/>
    <w:rsid w:val="009D3068"/>
    <w:rsid w:val="00B72AE5"/>
    <w:rsid w:val="00BA23BA"/>
    <w:rsid w:val="00BF1BFD"/>
    <w:rsid w:val="00C43F08"/>
    <w:rsid w:val="00C47542"/>
    <w:rsid w:val="00C61C46"/>
    <w:rsid w:val="00C808B3"/>
    <w:rsid w:val="00CD26CE"/>
    <w:rsid w:val="00D52CC3"/>
    <w:rsid w:val="00DD65E7"/>
    <w:rsid w:val="00DE7A10"/>
    <w:rsid w:val="00E76183"/>
    <w:rsid w:val="00EC05E2"/>
    <w:rsid w:val="00F02000"/>
    <w:rsid w:val="00F62177"/>
    <w:rsid w:val="00FA2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E86E3"/>
  <w15:docId w15:val="{9D6D6B16-0E04-44FD-8FD5-5574C9166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4541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11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411180"/>
    <w:pPr>
      <w:ind w:left="720"/>
      <w:contextualSpacing/>
    </w:pPr>
  </w:style>
  <w:style w:type="paragraph" w:styleId="a5">
    <w:name w:val="header"/>
    <w:basedOn w:val="a"/>
    <w:link w:val="a6"/>
    <w:uiPriority w:val="99"/>
    <w:unhideWhenUsed/>
    <w:rsid w:val="003E09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09CD"/>
  </w:style>
  <w:style w:type="paragraph" w:styleId="a7">
    <w:name w:val="footer"/>
    <w:basedOn w:val="a"/>
    <w:link w:val="a8"/>
    <w:uiPriority w:val="99"/>
    <w:unhideWhenUsed/>
    <w:rsid w:val="003E0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09CD"/>
  </w:style>
  <w:style w:type="paragraph" w:customStyle="1" w:styleId="Style10">
    <w:name w:val="Style10"/>
    <w:basedOn w:val="a"/>
    <w:uiPriority w:val="99"/>
    <w:rsid w:val="00C47542"/>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14">
    <w:name w:val="Font Style14"/>
    <w:uiPriority w:val="99"/>
    <w:rsid w:val="00C47542"/>
    <w:rPr>
      <w:rFonts w:ascii="Times New Roman" w:hAnsi="Times New Roman" w:cs="Times New Roman"/>
      <w:b/>
      <w:bCs/>
      <w:sz w:val="22"/>
      <w:szCs w:val="22"/>
    </w:rPr>
  </w:style>
  <w:style w:type="character" w:customStyle="1" w:styleId="20">
    <w:name w:val="Заголовок 2 Знак"/>
    <w:basedOn w:val="a0"/>
    <w:link w:val="2"/>
    <w:uiPriority w:val="9"/>
    <w:rsid w:val="004541E3"/>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BA23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23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32</Pages>
  <Words>8543</Words>
  <Characters>77066</Characters>
  <Application>Microsoft Office Word</Application>
  <DocSecurity>0</DocSecurity>
  <Lines>7006</Lines>
  <Paragraphs>1240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дирекор</dc:creator>
  <cp:lastModifiedBy>Konstantin</cp:lastModifiedBy>
  <cp:revision>3</cp:revision>
  <cp:lastPrinted>2017-02-10T07:08:00Z</cp:lastPrinted>
  <dcterms:created xsi:type="dcterms:W3CDTF">2022-09-18T19:38:00Z</dcterms:created>
  <dcterms:modified xsi:type="dcterms:W3CDTF">2022-09-18T19:39:00Z</dcterms:modified>
</cp:coreProperties>
</file>